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9A" w:rsidRDefault="0092239A" w:rsidP="0092239A">
      <w:pPr>
        <w:jc w:val="center"/>
        <w:rPr>
          <w:rFonts w:ascii="Garamond" w:hAnsi="Garamond"/>
          <w:sz w:val="22"/>
          <w:szCs w:val="22"/>
        </w:rPr>
      </w:pPr>
      <w:r>
        <w:rPr>
          <w:rFonts w:ascii="Garamond" w:hAnsi="Garamond"/>
          <w:noProof/>
          <w:sz w:val="22"/>
          <w:szCs w:val="22"/>
        </w:rPr>
        <w:drawing>
          <wp:inline distT="0" distB="0" distL="0" distR="0">
            <wp:extent cx="2619375" cy="1581150"/>
            <wp:effectExtent l="19050" t="0" r="9525"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7"/>
                    <a:srcRect/>
                    <a:stretch>
                      <a:fillRect/>
                    </a:stretch>
                  </pic:blipFill>
                  <pic:spPr bwMode="auto">
                    <a:xfrm>
                      <a:off x="0" y="0"/>
                      <a:ext cx="2619375" cy="1581150"/>
                    </a:xfrm>
                    <a:prstGeom prst="rect">
                      <a:avLst/>
                    </a:prstGeom>
                    <a:noFill/>
                    <a:ln w="9525">
                      <a:noFill/>
                      <a:miter lim="800000"/>
                      <a:headEnd/>
                      <a:tailEnd/>
                    </a:ln>
                  </pic:spPr>
                </pic:pic>
              </a:graphicData>
            </a:graphic>
          </wp:inline>
        </w:drawing>
      </w:r>
    </w:p>
    <w:p w:rsidR="0092239A" w:rsidRDefault="0092239A" w:rsidP="0092239A">
      <w:pPr>
        <w:jc w:val="center"/>
        <w:rPr>
          <w:rFonts w:ascii="Garamond" w:hAnsi="Garamond"/>
          <w:sz w:val="22"/>
          <w:szCs w:val="22"/>
        </w:rPr>
      </w:pPr>
    </w:p>
    <w:p w:rsidR="0092239A" w:rsidRDefault="0092239A" w:rsidP="0092239A">
      <w:pPr>
        <w:jc w:val="center"/>
        <w:rPr>
          <w:rFonts w:ascii="Trajan Pro" w:hAnsi="Trajan Pro"/>
          <w:sz w:val="28"/>
          <w:szCs w:val="22"/>
        </w:rPr>
      </w:pPr>
    </w:p>
    <w:p w:rsidR="0092239A" w:rsidRPr="0092239A" w:rsidRDefault="0092239A" w:rsidP="0092239A">
      <w:pPr>
        <w:jc w:val="center"/>
        <w:rPr>
          <w:rFonts w:ascii="Trajan Pro" w:hAnsi="Trajan Pro"/>
          <w:szCs w:val="22"/>
        </w:rPr>
      </w:pPr>
      <w:r w:rsidRPr="0092239A">
        <w:rPr>
          <w:rFonts w:ascii="Trajan Pro" w:hAnsi="Trajan Pro"/>
          <w:szCs w:val="22"/>
        </w:rPr>
        <w:t>Monday 11 July 2011</w:t>
      </w:r>
    </w:p>
    <w:p w:rsidR="0092239A" w:rsidRPr="0092239A" w:rsidRDefault="0092239A" w:rsidP="0092239A">
      <w:pPr>
        <w:jc w:val="center"/>
        <w:rPr>
          <w:rFonts w:ascii="Trajan Pro" w:hAnsi="Trajan Pro"/>
          <w:b/>
          <w:sz w:val="22"/>
          <w:szCs w:val="22"/>
        </w:rPr>
      </w:pPr>
    </w:p>
    <w:p w:rsidR="00614D17" w:rsidRPr="0092239A" w:rsidRDefault="004A4E18" w:rsidP="0092239A">
      <w:pPr>
        <w:jc w:val="center"/>
        <w:rPr>
          <w:rFonts w:ascii="Trajan Pro" w:hAnsi="Trajan Pro"/>
          <w:b/>
          <w:sz w:val="28"/>
          <w:szCs w:val="22"/>
        </w:rPr>
      </w:pPr>
      <w:r w:rsidRPr="0092239A">
        <w:rPr>
          <w:rFonts w:ascii="Trajan Pro" w:hAnsi="Trajan Pro"/>
          <w:b/>
          <w:sz w:val="28"/>
          <w:szCs w:val="22"/>
        </w:rPr>
        <w:t>Percy Grainger:  Australia's Greatest Composer?</w:t>
      </w:r>
    </w:p>
    <w:p w:rsidR="0092239A" w:rsidRPr="0092239A" w:rsidRDefault="0092239A" w:rsidP="0092239A">
      <w:pPr>
        <w:jc w:val="center"/>
        <w:rPr>
          <w:rFonts w:ascii="Trajan Pro" w:hAnsi="Trajan Pro"/>
          <w:sz w:val="22"/>
          <w:szCs w:val="22"/>
        </w:rPr>
      </w:pPr>
    </w:p>
    <w:p w:rsidR="004A4E18" w:rsidRPr="0092239A" w:rsidRDefault="004A4E18" w:rsidP="0092239A">
      <w:pPr>
        <w:jc w:val="center"/>
        <w:rPr>
          <w:rFonts w:ascii="Trajan Pro" w:hAnsi="Trajan Pro"/>
          <w:sz w:val="28"/>
          <w:szCs w:val="22"/>
        </w:rPr>
      </w:pPr>
      <w:r w:rsidRPr="0092239A">
        <w:rPr>
          <w:rFonts w:ascii="Trajan Pro" w:hAnsi="Trajan Pro"/>
          <w:sz w:val="28"/>
          <w:szCs w:val="22"/>
        </w:rPr>
        <w:t>Malcolm Gillies</w:t>
      </w:r>
    </w:p>
    <w:p w:rsidR="00D427E3" w:rsidRPr="0092239A" w:rsidRDefault="00D427E3" w:rsidP="0092239A">
      <w:pPr>
        <w:rPr>
          <w:rFonts w:ascii="Garamond" w:hAnsi="Garamond"/>
          <w:sz w:val="22"/>
          <w:szCs w:val="22"/>
        </w:rPr>
      </w:pPr>
    </w:p>
    <w:p w:rsidR="00AB64E1" w:rsidRPr="0092239A" w:rsidRDefault="00D427E3" w:rsidP="0092239A">
      <w:pPr>
        <w:rPr>
          <w:rFonts w:ascii="Garamond" w:hAnsi="Garamond"/>
          <w:sz w:val="22"/>
          <w:szCs w:val="22"/>
        </w:rPr>
      </w:pPr>
      <w:r w:rsidRPr="0092239A">
        <w:rPr>
          <w:rFonts w:ascii="Garamond" w:hAnsi="Garamond"/>
          <w:sz w:val="22"/>
          <w:szCs w:val="22"/>
        </w:rPr>
        <w:t xml:space="preserve">Early in the year I was </w:t>
      </w:r>
      <w:r w:rsidR="00AB64E1" w:rsidRPr="0092239A">
        <w:rPr>
          <w:rFonts w:ascii="Garamond" w:hAnsi="Garamond"/>
          <w:sz w:val="22"/>
          <w:szCs w:val="22"/>
        </w:rPr>
        <w:t xml:space="preserve">invited to give this Gresham </w:t>
      </w:r>
      <w:r w:rsidR="004F6140" w:rsidRPr="0092239A">
        <w:rPr>
          <w:rFonts w:ascii="Garamond" w:hAnsi="Garamond"/>
          <w:sz w:val="22"/>
          <w:szCs w:val="22"/>
        </w:rPr>
        <w:t>L</w:t>
      </w:r>
      <w:r w:rsidR="00AB64E1" w:rsidRPr="0092239A">
        <w:rPr>
          <w:rFonts w:ascii="Garamond" w:hAnsi="Garamond"/>
          <w:sz w:val="22"/>
          <w:szCs w:val="22"/>
        </w:rPr>
        <w:t>ecture, as part of the 2011 City of London Festival, with its strong accent on Australian and New Zealand music</w:t>
      </w:r>
      <w:r w:rsidRPr="0092239A">
        <w:rPr>
          <w:rFonts w:ascii="Garamond" w:hAnsi="Garamond"/>
          <w:sz w:val="22"/>
          <w:szCs w:val="22"/>
        </w:rPr>
        <w:t xml:space="preserve">. </w:t>
      </w:r>
      <w:r w:rsidR="00AB64E1" w:rsidRPr="0092239A">
        <w:rPr>
          <w:rFonts w:ascii="Garamond" w:hAnsi="Garamond"/>
          <w:sz w:val="22"/>
          <w:szCs w:val="22"/>
        </w:rPr>
        <w:t xml:space="preserve"> I hurriedly penned the abstract:  </w:t>
      </w:r>
    </w:p>
    <w:p w:rsidR="00AB64E1" w:rsidRPr="0092239A" w:rsidRDefault="00AB64E1" w:rsidP="0092239A">
      <w:pPr>
        <w:rPr>
          <w:rFonts w:ascii="Garamond" w:hAnsi="Garamond"/>
          <w:sz w:val="22"/>
          <w:szCs w:val="22"/>
        </w:rPr>
      </w:pPr>
    </w:p>
    <w:p w:rsidR="004A4E18" w:rsidRPr="0092239A" w:rsidRDefault="004A4E18" w:rsidP="0092239A">
      <w:pPr>
        <w:pStyle w:val="NormalWeb"/>
        <w:ind w:left="720"/>
        <w:rPr>
          <w:rFonts w:ascii="Garamond" w:hAnsi="Garamond"/>
          <w:sz w:val="22"/>
          <w:szCs w:val="22"/>
          <w:lang/>
        </w:rPr>
      </w:pPr>
      <w:r w:rsidRPr="0092239A">
        <w:rPr>
          <w:rFonts w:ascii="Garamond" w:hAnsi="Garamond"/>
          <w:sz w:val="22"/>
          <w:szCs w:val="22"/>
          <w:lang/>
        </w:rPr>
        <w:t>We can think of world-leading Australians in sport (Don Bradman), media ownership (Rupert Murdoch) and film (Nicole Kidman). In music, some great performers come to mind, especially female singers (Nellie Melba, Joan Sutherland). But how many people can even name an Australian composer? In his Gresham Lecture, Malcolm Gillies probes this elusive category of greatness. Percy Grainger (1882-1961), the composer of Country Gardens, is often mentioned as a contender. But, despite his birth, was he really Australian, was he primarily a composer, and what was so great about him, anyway?</w:t>
      </w:r>
    </w:p>
    <w:p w:rsidR="00AB64E1" w:rsidRPr="0092239A" w:rsidRDefault="00AB64E1" w:rsidP="0092239A">
      <w:pPr>
        <w:rPr>
          <w:rFonts w:ascii="Garamond" w:hAnsi="Garamond"/>
          <w:sz w:val="22"/>
          <w:szCs w:val="22"/>
        </w:rPr>
      </w:pPr>
      <w:r w:rsidRPr="0092239A">
        <w:rPr>
          <w:rFonts w:ascii="Garamond" w:hAnsi="Garamond"/>
          <w:sz w:val="22"/>
          <w:szCs w:val="22"/>
        </w:rPr>
        <w:t>If I had been writing that abstract today, I might have begun</w:t>
      </w:r>
      <w:r w:rsidR="004F6140" w:rsidRPr="0092239A">
        <w:rPr>
          <w:rFonts w:ascii="Garamond" w:hAnsi="Garamond"/>
          <w:sz w:val="22"/>
          <w:szCs w:val="22"/>
        </w:rPr>
        <w:t xml:space="preserve"> like this</w:t>
      </w:r>
      <w:r w:rsidRPr="0092239A">
        <w:rPr>
          <w:rFonts w:ascii="Garamond" w:hAnsi="Garamond"/>
          <w:sz w:val="22"/>
          <w:szCs w:val="22"/>
        </w:rPr>
        <w:t xml:space="preserve">:  </w:t>
      </w:r>
      <w:r w:rsidR="004F6140" w:rsidRPr="0092239A">
        <w:rPr>
          <w:rFonts w:ascii="Garamond" w:hAnsi="Garamond"/>
          <w:sz w:val="22"/>
          <w:szCs w:val="22"/>
        </w:rPr>
        <w:t>"</w:t>
      </w:r>
      <w:r w:rsidRPr="0092239A">
        <w:rPr>
          <w:rFonts w:ascii="Garamond" w:hAnsi="Garamond"/>
          <w:sz w:val="22"/>
          <w:szCs w:val="22"/>
        </w:rPr>
        <w:t>It is hard to avoid world-leading Australians:  in media ownership (Rupert Murdoch), in media ownership (James Murdoch) and in media ownership (Rebekah Brooks)</w:t>
      </w:r>
      <w:r w:rsidR="004F6140" w:rsidRPr="0092239A">
        <w:rPr>
          <w:rFonts w:ascii="Garamond" w:hAnsi="Garamond"/>
          <w:sz w:val="22"/>
          <w:szCs w:val="22"/>
        </w:rPr>
        <w:t>"</w:t>
      </w:r>
      <w:r w:rsidRPr="0092239A">
        <w:rPr>
          <w:rFonts w:ascii="Garamond" w:hAnsi="Garamond"/>
          <w:sz w:val="22"/>
          <w:szCs w:val="22"/>
        </w:rPr>
        <w:t xml:space="preserve"> – who seems over the last </w:t>
      </w:r>
      <w:r w:rsidR="004F6140" w:rsidRPr="0092239A">
        <w:rPr>
          <w:rFonts w:ascii="Garamond" w:hAnsi="Garamond"/>
          <w:sz w:val="22"/>
          <w:szCs w:val="22"/>
        </w:rPr>
        <w:t xml:space="preserve">one hundred </w:t>
      </w:r>
      <w:r w:rsidRPr="0092239A">
        <w:rPr>
          <w:rFonts w:ascii="Garamond" w:hAnsi="Garamond"/>
          <w:sz w:val="22"/>
          <w:szCs w:val="22"/>
        </w:rPr>
        <w:t xml:space="preserve">hours to have gained the pariah status of an "honorary Australian".  </w:t>
      </w:r>
      <w:r w:rsidR="00F44682" w:rsidRPr="0092239A">
        <w:rPr>
          <w:rFonts w:ascii="Garamond" w:hAnsi="Garamond"/>
          <w:sz w:val="22"/>
          <w:szCs w:val="22"/>
        </w:rPr>
        <w:t xml:space="preserve"> Mind you, the </w:t>
      </w:r>
      <w:r w:rsidR="00F44682" w:rsidRPr="0092239A">
        <w:rPr>
          <w:rFonts w:ascii="Garamond" w:hAnsi="Garamond"/>
          <w:i/>
          <w:sz w:val="22"/>
          <w:szCs w:val="22"/>
        </w:rPr>
        <w:t>Australian</w:t>
      </w:r>
      <w:r w:rsidR="00F44682" w:rsidRPr="0092239A">
        <w:rPr>
          <w:rFonts w:ascii="Garamond" w:hAnsi="Garamond"/>
          <w:sz w:val="22"/>
          <w:szCs w:val="22"/>
        </w:rPr>
        <w:t xml:space="preserve"> press </w:t>
      </w:r>
      <w:r w:rsidR="004F6140" w:rsidRPr="0092239A">
        <w:rPr>
          <w:rFonts w:ascii="Garamond" w:hAnsi="Garamond"/>
          <w:sz w:val="22"/>
          <w:szCs w:val="22"/>
        </w:rPr>
        <w:t xml:space="preserve">during these days – at least the bit that is not owned by the Murdochs – </w:t>
      </w:r>
      <w:r w:rsidR="00F44682" w:rsidRPr="0092239A">
        <w:rPr>
          <w:rFonts w:ascii="Garamond" w:hAnsi="Garamond"/>
          <w:sz w:val="22"/>
          <w:szCs w:val="22"/>
        </w:rPr>
        <w:t xml:space="preserve">is stressing very heavily that Rupert Murdoch actually now carries an </w:t>
      </w:r>
      <w:r w:rsidR="00F44682" w:rsidRPr="0092239A">
        <w:rPr>
          <w:rFonts w:ascii="Garamond" w:hAnsi="Garamond"/>
          <w:i/>
          <w:sz w:val="22"/>
          <w:szCs w:val="22"/>
        </w:rPr>
        <w:t>American</w:t>
      </w:r>
      <w:r w:rsidR="00F44682" w:rsidRPr="0092239A">
        <w:rPr>
          <w:rFonts w:ascii="Garamond" w:hAnsi="Garamond"/>
          <w:sz w:val="22"/>
          <w:szCs w:val="22"/>
        </w:rPr>
        <w:t xml:space="preserve"> passport, and </w:t>
      </w:r>
      <w:r w:rsidR="00D427E3" w:rsidRPr="0092239A">
        <w:rPr>
          <w:rFonts w:ascii="Garamond" w:hAnsi="Garamond"/>
          <w:sz w:val="22"/>
          <w:szCs w:val="22"/>
        </w:rPr>
        <w:t xml:space="preserve">that </w:t>
      </w:r>
      <w:r w:rsidR="00F44682" w:rsidRPr="0092239A">
        <w:rPr>
          <w:rFonts w:ascii="Garamond" w:hAnsi="Garamond"/>
          <w:sz w:val="22"/>
          <w:szCs w:val="22"/>
        </w:rPr>
        <w:t xml:space="preserve">his son </w:t>
      </w:r>
      <w:r w:rsidR="004F6140" w:rsidRPr="0092239A">
        <w:rPr>
          <w:rFonts w:ascii="Garamond" w:hAnsi="Garamond"/>
          <w:sz w:val="22"/>
          <w:szCs w:val="22"/>
        </w:rPr>
        <w:t xml:space="preserve">(born in Wimbledon) </w:t>
      </w:r>
      <w:r w:rsidR="00F44682" w:rsidRPr="0092239A">
        <w:rPr>
          <w:rFonts w:ascii="Garamond" w:hAnsi="Garamond"/>
          <w:sz w:val="22"/>
          <w:szCs w:val="22"/>
        </w:rPr>
        <w:t xml:space="preserve">has been corrupted by </w:t>
      </w:r>
      <w:r w:rsidR="004F6140" w:rsidRPr="0092239A">
        <w:rPr>
          <w:rFonts w:ascii="Garamond" w:hAnsi="Garamond"/>
          <w:sz w:val="22"/>
          <w:szCs w:val="22"/>
        </w:rPr>
        <w:t>"</w:t>
      </w:r>
      <w:r w:rsidR="00F44682" w:rsidRPr="0092239A">
        <w:rPr>
          <w:rFonts w:ascii="Garamond" w:hAnsi="Garamond"/>
          <w:sz w:val="22"/>
          <w:szCs w:val="22"/>
        </w:rPr>
        <w:t>the speak of the North American business school</w:t>
      </w:r>
      <w:r w:rsidR="004F6140" w:rsidRPr="0092239A">
        <w:rPr>
          <w:rFonts w:ascii="Garamond" w:hAnsi="Garamond"/>
          <w:sz w:val="22"/>
          <w:szCs w:val="22"/>
        </w:rPr>
        <w:t>".</w:t>
      </w:r>
    </w:p>
    <w:p w:rsidR="00AB64E1" w:rsidRPr="0092239A" w:rsidRDefault="00AB64E1" w:rsidP="0092239A">
      <w:pPr>
        <w:rPr>
          <w:rFonts w:ascii="Garamond" w:hAnsi="Garamond"/>
          <w:sz w:val="22"/>
          <w:szCs w:val="22"/>
        </w:rPr>
      </w:pPr>
    </w:p>
    <w:p w:rsidR="004A4E18" w:rsidRPr="0092239A" w:rsidRDefault="00AB64E1" w:rsidP="0092239A">
      <w:pPr>
        <w:rPr>
          <w:rFonts w:ascii="Garamond" w:hAnsi="Garamond"/>
          <w:sz w:val="22"/>
          <w:szCs w:val="22"/>
        </w:rPr>
      </w:pPr>
      <w:r w:rsidRPr="0092239A">
        <w:rPr>
          <w:rFonts w:ascii="Garamond" w:hAnsi="Garamond"/>
          <w:sz w:val="22"/>
          <w:szCs w:val="22"/>
        </w:rPr>
        <w:t>National generalisations about character abound</w:t>
      </w:r>
      <w:r w:rsidR="00D427E3" w:rsidRPr="0092239A">
        <w:rPr>
          <w:rFonts w:ascii="Garamond" w:hAnsi="Garamond"/>
          <w:sz w:val="22"/>
          <w:szCs w:val="22"/>
        </w:rPr>
        <w:t>.  C</w:t>
      </w:r>
      <w:r w:rsidRPr="0092239A">
        <w:rPr>
          <w:rFonts w:ascii="Garamond" w:hAnsi="Garamond"/>
          <w:sz w:val="22"/>
          <w:szCs w:val="22"/>
        </w:rPr>
        <w:t xml:space="preserve">an I just mention two </w:t>
      </w:r>
      <w:r w:rsidR="00D427E3" w:rsidRPr="0092239A">
        <w:rPr>
          <w:rFonts w:ascii="Garamond" w:hAnsi="Garamond"/>
          <w:sz w:val="22"/>
          <w:szCs w:val="22"/>
        </w:rPr>
        <w:t>names to make my point</w:t>
      </w:r>
      <w:r w:rsidR="004F6140" w:rsidRPr="0092239A">
        <w:rPr>
          <w:rFonts w:ascii="Garamond" w:hAnsi="Garamond"/>
          <w:sz w:val="22"/>
          <w:szCs w:val="22"/>
        </w:rPr>
        <w:t>:</w:t>
      </w:r>
      <w:r w:rsidRPr="0092239A">
        <w:rPr>
          <w:rFonts w:ascii="Garamond" w:hAnsi="Garamond"/>
          <w:sz w:val="22"/>
          <w:szCs w:val="22"/>
        </w:rPr>
        <w:t xml:space="preserve"> Strauss-Kahn and Berlusconi? </w:t>
      </w:r>
      <w:r w:rsidR="004F6140" w:rsidRPr="0092239A">
        <w:rPr>
          <w:rFonts w:ascii="Garamond" w:hAnsi="Garamond"/>
          <w:sz w:val="22"/>
          <w:szCs w:val="22"/>
        </w:rPr>
        <w:t xml:space="preserve"> </w:t>
      </w:r>
      <w:r w:rsidR="00D427E3" w:rsidRPr="0092239A">
        <w:rPr>
          <w:rFonts w:ascii="Garamond" w:hAnsi="Garamond"/>
          <w:sz w:val="22"/>
          <w:szCs w:val="22"/>
        </w:rPr>
        <w:t xml:space="preserve">As </w:t>
      </w:r>
      <w:r w:rsidRPr="0092239A">
        <w:rPr>
          <w:rFonts w:ascii="Garamond" w:hAnsi="Garamond"/>
          <w:sz w:val="22"/>
          <w:szCs w:val="22"/>
        </w:rPr>
        <w:t xml:space="preserve">people like Rupert help to turn </w:t>
      </w:r>
      <w:r w:rsidR="00F44682" w:rsidRPr="0092239A">
        <w:rPr>
          <w:rFonts w:ascii="Garamond" w:hAnsi="Garamond"/>
          <w:sz w:val="22"/>
          <w:szCs w:val="22"/>
        </w:rPr>
        <w:t xml:space="preserve">our world </w:t>
      </w:r>
      <w:r w:rsidRPr="0092239A">
        <w:rPr>
          <w:rFonts w:ascii="Garamond" w:hAnsi="Garamond"/>
          <w:sz w:val="22"/>
          <w:szCs w:val="22"/>
        </w:rPr>
        <w:t>into a truly global</w:t>
      </w:r>
      <w:r w:rsidR="00F44682" w:rsidRPr="0092239A">
        <w:rPr>
          <w:rFonts w:ascii="Garamond" w:hAnsi="Garamond"/>
          <w:sz w:val="22"/>
          <w:szCs w:val="22"/>
        </w:rPr>
        <w:t>, 24/7</w:t>
      </w:r>
      <w:r w:rsidRPr="0092239A">
        <w:rPr>
          <w:rFonts w:ascii="Garamond" w:hAnsi="Garamond"/>
          <w:sz w:val="22"/>
          <w:szCs w:val="22"/>
        </w:rPr>
        <w:t xml:space="preserve"> village, the</w:t>
      </w:r>
      <w:r w:rsidR="00D427E3" w:rsidRPr="0092239A">
        <w:rPr>
          <w:rFonts w:ascii="Garamond" w:hAnsi="Garamond"/>
          <w:sz w:val="22"/>
          <w:szCs w:val="22"/>
        </w:rPr>
        <w:t xml:space="preserve">se character generalisations </w:t>
      </w:r>
      <w:r w:rsidRPr="0092239A">
        <w:rPr>
          <w:rFonts w:ascii="Garamond" w:hAnsi="Garamond"/>
          <w:sz w:val="22"/>
          <w:szCs w:val="22"/>
        </w:rPr>
        <w:t>seem only to intensify.</w:t>
      </w:r>
      <w:r w:rsidR="004F6140" w:rsidRPr="0092239A">
        <w:rPr>
          <w:rFonts w:ascii="Garamond" w:hAnsi="Garamond"/>
          <w:sz w:val="22"/>
          <w:szCs w:val="22"/>
        </w:rPr>
        <w:t xml:space="preserve">   </w:t>
      </w:r>
      <w:r w:rsidR="004A4E18" w:rsidRPr="0092239A">
        <w:rPr>
          <w:rFonts w:ascii="Garamond" w:hAnsi="Garamond"/>
          <w:sz w:val="22"/>
          <w:szCs w:val="22"/>
        </w:rPr>
        <w:t xml:space="preserve">In her </w:t>
      </w:r>
      <w:r w:rsidR="004A4E18" w:rsidRPr="0092239A">
        <w:rPr>
          <w:rFonts w:ascii="Garamond" w:hAnsi="Garamond"/>
          <w:i/>
          <w:sz w:val="22"/>
          <w:szCs w:val="22"/>
        </w:rPr>
        <w:t>Cathedrals of the Flesh</w:t>
      </w:r>
      <w:r w:rsidRPr="0092239A">
        <w:rPr>
          <w:rFonts w:ascii="Garamond" w:hAnsi="Garamond"/>
          <w:sz w:val="22"/>
          <w:szCs w:val="22"/>
        </w:rPr>
        <w:t xml:space="preserve"> of 2003</w:t>
      </w:r>
      <w:r w:rsidR="004A4E18" w:rsidRPr="0092239A">
        <w:rPr>
          <w:rFonts w:ascii="Garamond" w:hAnsi="Garamond"/>
          <w:sz w:val="22"/>
          <w:szCs w:val="22"/>
        </w:rPr>
        <w:t>, Alexia Brue probe</w:t>
      </w:r>
      <w:r w:rsidRPr="0092239A">
        <w:rPr>
          <w:rFonts w:ascii="Garamond" w:hAnsi="Garamond"/>
          <w:sz w:val="22"/>
          <w:szCs w:val="22"/>
        </w:rPr>
        <w:t>d</w:t>
      </w:r>
      <w:r w:rsidR="004A4E18" w:rsidRPr="0092239A">
        <w:rPr>
          <w:rFonts w:ascii="Garamond" w:hAnsi="Garamond"/>
          <w:sz w:val="22"/>
          <w:szCs w:val="22"/>
        </w:rPr>
        <w:t xml:space="preserve"> the attributes of a modern European she found sitting next to her</w:t>
      </w:r>
      <w:r w:rsidR="004F6140" w:rsidRPr="0092239A">
        <w:rPr>
          <w:rFonts w:ascii="Garamond" w:hAnsi="Garamond"/>
          <w:sz w:val="22"/>
          <w:szCs w:val="22"/>
        </w:rPr>
        <w:t>self</w:t>
      </w:r>
      <w:r w:rsidR="004A4E18" w:rsidRPr="0092239A">
        <w:rPr>
          <w:rFonts w:ascii="Garamond" w:hAnsi="Garamond"/>
          <w:sz w:val="22"/>
          <w:szCs w:val="22"/>
        </w:rPr>
        <w:t xml:space="preserve"> on a plane</w:t>
      </w:r>
      <w:r w:rsidRPr="0092239A">
        <w:rPr>
          <w:rFonts w:ascii="Garamond" w:hAnsi="Garamond"/>
          <w:sz w:val="22"/>
          <w:szCs w:val="22"/>
        </w:rPr>
        <w:t>.  She commented</w:t>
      </w:r>
      <w:r w:rsidR="004A4E18" w:rsidRPr="0092239A">
        <w:rPr>
          <w:rFonts w:ascii="Garamond" w:hAnsi="Garamond"/>
          <w:sz w:val="22"/>
          <w:szCs w:val="22"/>
        </w:rPr>
        <w:t>:</w:t>
      </w:r>
      <w:r w:rsidR="004F6140" w:rsidRPr="0092239A">
        <w:rPr>
          <w:rFonts w:ascii="Garamond" w:hAnsi="Garamond"/>
          <w:sz w:val="22"/>
          <w:szCs w:val="22"/>
        </w:rPr>
        <w:t xml:space="preserve">  "</w:t>
      </w:r>
      <w:r w:rsidR="004A4E18" w:rsidRPr="0092239A">
        <w:rPr>
          <w:rFonts w:ascii="Garamond" w:hAnsi="Garamond"/>
          <w:sz w:val="22"/>
          <w:szCs w:val="22"/>
        </w:rPr>
        <w:t xml:space="preserve">He combines the moral courage of the French, the fighting spirit of the Italians, the work ethic of the British, and the sense of humour of the Germans.  In short, </w:t>
      </w:r>
      <w:r w:rsidR="00F44682" w:rsidRPr="0092239A">
        <w:rPr>
          <w:rFonts w:ascii="Garamond" w:hAnsi="Garamond"/>
          <w:sz w:val="22"/>
          <w:szCs w:val="22"/>
        </w:rPr>
        <w:t xml:space="preserve">[he turned out to be] </w:t>
      </w:r>
      <w:r w:rsidR="004A4E18" w:rsidRPr="0092239A">
        <w:rPr>
          <w:rFonts w:ascii="Garamond" w:hAnsi="Garamond"/>
          <w:sz w:val="22"/>
          <w:szCs w:val="22"/>
        </w:rPr>
        <w:t xml:space="preserve">a Belgian.  </w:t>
      </w:r>
      <w:r w:rsidR="004F6140" w:rsidRPr="0092239A">
        <w:rPr>
          <w:rFonts w:ascii="Garamond" w:hAnsi="Garamond"/>
          <w:sz w:val="22"/>
          <w:szCs w:val="22"/>
        </w:rPr>
        <w:t>[</w:t>
      </w:r>
      <w:r w:rsidR="004A4E18" w:rsidRPr="0092239A">
        <w:rPr>
          <w:rFonts w:ascii="Garamond" w:hAnsi="Garamond"/>
          <w:sz w:val="22"/>
          <w:szCs w:val="22"/>
        </w:rPr>
        <w:t>London: Bloomsbury, 2003, p. 171</w:t>
      </w:r>
      <w:r w:rsidR="004F6140" w:rsidRPr="0092239A">
        <w:rPr>
          <w:rFonts w:ascii="Garamond" w:hAnsi="Garamond"/>
          <w:sz w:val="22"/>
          <w:szCs w:val="22"/>
        </w:rPr>
        <w:t>]</w:t>
      </w:r>
    </w:p>
    <w:p w:rsidR="004A4E18" w:rsidRPr="0092239A" w:rsidRDefault="004A4E18" w:rsidP="0092239A">
      <w:pPr>
        <w:rPr>
          <w:rFonts w:ascii="Garamond" w:hAnsi="Garamond"/>
          <w:sz w:val="22"/>
          <w:szCs w:val="22"/>
        </w:rPr>
      </w:pPr>
    </w:p>
    <w:p w:rsidR="004A4E18" w:rsidRPr="0092239A" w:rsidRDefault="004A4E18" w:rsidP="0092239A">
      <w:pPr>
        <w:rPr>
          <w:rFonts w:ascii="Garamond" w:hAnsi="Garamond"/>
          <w:sz w:val="22"/>
          <w:szCs w:val="22"/>
        </w:rPr>
      </w:pPr>
      <w:r w:rsidRPr="0092239A">
        <w:rPr>
          <w:rFonts w:ascii="Garamond" w:hAnsi="Garamond"/>
          <w:sz w:val="22"/>
          <w:szCs w:val="22"/>
        </w:rPr>
        <w:t xml:space="preserve">Australians, on the other hand, </w:t>
      </w:r>
      <w:r w:rsidR="00D427E3" w:rsidRPr="0092239A">
        <w:rPr>
          <w:rFonts w:ascii="Garamond" w:hAnsi="Garamond"/>
          <w:sz w:val="22"/>
          <w:szCs w:val="22"/>
        </w:rPr>
        <w:t xml:space="preserve">currently </w:t>
      </w:r>
      <w:r w:rsidR="00F44682" w:rsidRPr="0092239A">
        <w:rPr>
          <w:rFonts w:ascii="Garamond" w:hAnsi="Garamond"/>
          <w:sz w:val="22"/>
          <w:szCs w:val="22"/>
        </w:rPr>
        <w:t xml:space="preserve">appear to </w:t>
      </w:r>
      <w:r w:rsidRPr="0092239A">
        <w:rPr>
          <w:rFonts w:ascii="Garamond" w:hAnsi="Garamond"/>
          <w:sz w:val="22"/>
          <w:szCs w:val="22"/>
        </w:rPr>
        <w:t>have none of these European deficiencies</w:t>
      </w:r>
      <w:r w:rsidR="00F44682" w:rsidRPr="0092239A">
        <w:rPr>
          <w:rFonts w:ascii="Garamond" w:hAnsi="Garamond"/>
          <w:sz w:val="22"/>
          <w:szCs w:val="22"/>
        </w:rPr>
        <w:t xml:space="preserve">. Indeed, </w:t>
      </w:r>
      <w:r w:rsidRPr="0092239A">
        <w:rPr>
          <w:rFonts w:ascii="Garamond" w:hAnsi="Garamond"/>
          <w:sz w:val="22"/>
          <w:szCs w:val="22"/>
        </w:rPr>
        <w:t>the nation was founded</w:t>
      </w:r>
      <w:r w:rsidR="00F44682" w:rsidRPr="0092239A">
        <w:rPr>
          <w:rFonts w:ascii="Garamond" w:hAnsi="Garamond"/>
          <w:sz w:val="22"/>
          <w:szCs w:val="22"/>
        </w:rPr>
        <w:t xml:space="preserve"> –</w:t>
      </w:r>
      <w:r w:rsidRPr="0092239A">
        <w:rPr>
          <w:rFonts w:ascii="Garamond" w:hAnsi="Garamond"/>
          <w:sz w:val="22"/>
          <w:szCs w:val="22"/>
        </w:rPr>
        <w:t xml:space="preserve"> or</w:t>
      </w:r>
      <w:r w:rsidR="00F44682" w:rsidRPr="0092239A">
        <w:rPr>
          <w:rFonts w:ascii="Garamond" w:hAnsi="Garamond"/>
          <w:sz w:val="22"/>
          <w:szCs w:val="22"/>
        </w:rPr>
        <w:t xml:space="preserve">, if you prefer, </w:t>
      </w:r>
      <w:r w:rsidRPr="0092239A">
        <w:rPr>
          <w:rFonts w:ascii="Garamond" w:hAnsi="Garamond"/>
          <w:sz w:val="22"/>
          <w:szCs w:val="22"/>
        </w:rPr>
        <w:t>invaded</w:t>
      </w:r>
      <w:r w:rsidR="00F44682" w:rsidRPr="0092239A">
        <w:rPr>
          <w:rFonts w:ascii="Garamond" w:hAnsi="Garamond"/>
          <w:sz w:val="22"/>
          <w:szCs w:val="22"/>
        </w:rPr>
        <w:t xml:space="preserve"> </w:t>
      </w:r>
      <w:r w:rsidR="004F6140" w:rsidRPr="0092239A">
        <w:rPr>
          <w:rFonts w:ascii="Garamond" w:hAnsi="Garamond"/>
          <w:sz w:val="22"/>
          <w:szCs w:val="22"/>
        </w:rPr>
        <w:t>–</w:t>
      </w:r>
      <w:r w:rsidRPr="0092239A">
        <w:rPr>
          <w:rFonts w:ascii="Garamond" w:hAnsi="Garamond"/>
          <w:sz w:val="22"/>
          <w:szCs w:val="22"/>
        </w:rPr>
        <w:t xml:space="preserve"> by those in flight from these European qualities, or </w:t>
      </w:r>
      <w:r w:rsidR="00D427E3" w:rsidRPr="0092239A">
        <w:rPr>
          <w:rFonts w:ascii="Garamond" w:hAnsi="Garamond"/>
          <w:sz w:val="22"/>
          <w:szCs w:val="22"/>
        </w:rPr>
        <w:t xml:space="preserve">who were </w:t>
      </w:r>
      <w:r w:rsidRPr="0092239A">
        <w:rPr>
          <w:rFonts w:ascii="Garamond" w:hAnsi="Garamond"/>
          <w:sz w:val="22"/>
          <w:szCs w:val="22"/>
        </w:rPr>
        <w:t xml:space="preserve">even </w:t>
      </w:r>
      <w:r w:rsidR="00F44682" w:rsidRPr="0092239A">
        <w:rPr>
          <w:rFonts w:ascii="Garamond" w:hAnsi="Garamond"/>
          <w:sz w:val="22"/>
          <w:szCs w:val="22"/>
        </w:rPr>
        <w:t xml:space="preserve">compulsorily exported </w:t>
      </w:r>
      <w:r w:rsidR="00D427E3" w:rsidRPr="0092239A">
        <w:rPr>
          <w:rFonts w:ascii="Garamond" w:hAnsi="Garamond"/>
          <w:sz w:val="22"/>
          <w:szCs w:val="22"/>
        </w:rPr>
        <w:t>from these shores</w:t>
      </w:r>
      <w:r w:rsidRPr="0092239A">
        <w:rPr>
          <w:rFonts w:ascii="Garamond" w:hAnsi="Garamond"/>
          <w:sz w:val="22"/>
          <w:szCs w:val="22"/>
        </w:rPr>
        <w:t xml:space="preserve">.  </w:t>
      </w:r>
      <w:r w:rsidR="00F44682" w:rsidRPr="0092239A">
        <w:rPr>
          <w:rFonts w:ascii="Garamond" w:hAnsi="Garamond"/>
          <w:sz w:val="22"/>
          <w:szCs w:val="22"/>
        </w:rPr>
        <w:t>A</w:t>
      </w:r>
      <w:r w:rsidR="00F92530" w:rsidRPr="0092239A">
        <w:rPr>
          <w:rFonts w:ascii="Garamond" w:hAnsi="Garamond"/>
          <w:sz w:val="22"/>
          <w:szCs w:val="22"/>
        </w:rPr>
        <w:t xml:space="preserve"> recent Special Report </w:t>
      </w:r>
      <w:r w:rsidR="00D427E3" w:rsidRPr="0092239A">
        <w:rPr>
          <w:rFonts w:ascii="Garamond" w:hAnsi="Garamond"/>
          <w:sz w:val="22"/>
          <w:szCs w:val="22"/>
        </w:rPr>
        <w:t xml:space="preserve">on Australia by </w:t>
      </w:r>
      <w:r w:rsidR="00F92530" w:rsidRPr="0092239A">
        <w:rPr>
          <w:rFonts w:ascii="Garamond" w:hAnsi="Garamond"/>
          <w:i/>
          <w:sz w:val="22"/>
          <w:szCs w:val="22"/>
        </w:rPr>
        <w:t>The Economist</w:t>
      </w:r>
      <w:r w:rsidR="00F92530" w:rsidRPr="0092239A">
        <w:rPr>
          <w:rFonts w:ascii="Garamond" w:hAnsi="Garamond"/>
          <w:sz w:val="22"/>
          <w:szCs w:val="22"/>
        </w:rPr>
        <w:t xml:space="preserve"> </w:t>
      </w:r>
      <w:r w:rsidR="00F92530" w:rsidRPr="0092239A">
        <w:rPr>
          <w:rFonts w:ascii="Garamond" w:hAnsi="Garamond"/>
          <w:i/>
          <w:sz w:val="22"/>
          <w:szCs w:val="22"/>
        </w:rPr>
        <w:t xml:space="preserve"> </w:t>
      </w:r>
      <w:r w:rsidR="00D427E3" w:rsidRPr="0092239A">
        <w:rPr>
          <w:rFonts w:ascii="Garamond" w:hAnsi="Garamond"/>
          <w:sz w:val="22"/>
          <w:szCs w:val="22"/>
        </w:rPr>
        <w:t xml:space="preserve">magazine </w:t>
      </w:r>
      <w:r w:rsidR="004F6140" w:rsidRPr="0092239A">
        <w:rPr>
          <w:rFonts w:ascii="Garamond" w:hAnsi="Garamond"/>
          <w:sz w:val="22"/>
          <w:szCs w:val="22"/>
        </w:rPr>
        <w:t>[</w:t>
      </w:r>
      <w:r w:rsidR="00F92530" w:rsidRPr="0092239A">
        <w:rPr>
          <w:rFonts w:ascii="Garamond" w:hAnsi="Garamond"/>
          <w:sz w:val="22"/>
          <w:szCs w:val="22"/>
        </w:rPr>
        <w:t>28 May 2011</w:t>
      </w:r>
      <w:r w:rsidR="004F6140" w:rsidRPr="0092239A">
        <w:rPr>
          <w:rFonts w:ascii="Garamond" w:hAnsi="Garamond"/>
          <w:sz w:val="22"/>
          <w:szCs w:val="22"/>
        </w:rPr>
        <w:t>]</w:t>
      </w:r>
      <w:r w:rsidR="00F92530" w:rsidRPr="0092239A">
        <w:rPr>
          <w:rFonts w:ascii="Garamond" w:hAnsi="Garamond"/>
          <w:sz w:val="22"/>
          <w:szCs w:val="22"/>
        </w:rPr>
        <w:t xml:space="preserve"> </w:t>
      </w:r>
      <w:r w:rsidR="00D427E3" w:rsidRPr="0092239A">
        <w:rPr>
          <w:rFonts w:ascii="Garamond" w:hAnsi="Garamond"/>
          <w:sz w:val="22"/>
          <w:szCs w:val="22"/>
        </w:rPr>
        <w:t xml:space="preserve">was </w:t>
      </w:r>
      <w:r w:rsidR="00F44682" w:rsidRPr="0092239A">
        <w:rPr>
          <w:rFonts w:ascii="Garamond" w:hAnsi="Garamond"/>
          <w:sz w:val="22"/>
          <w:szCs w:val="22"/>
        </w:rPr>
        <w:t xml:space="preserve">pithily </w:t>
      </w:r>
      <w:r w:rsidR="00F92530" w:rsidRPr="0092239A">
        <w:rPr>
          <w:rFonts w:ascii="Garamond" w:hAnsi="Garamond"/>
          <w:sz w:val="22"/>
          <w:szCs w:val="22"/>
        </w:rPr>
        <w:t xml:space="preserve">entitled "No worries?", </w:t>
      </w:r>
      <w:r w:rsidR="00D427E3" w:rsidRPr="0092239A">
        <w:rPr>
          <w:rFonts w:ascii="Garamond" w:hAnsi="Garamond"/>
          <w:sz w:val="22"/>
          <w:szCs w:val="22"/>
        </w:rPr>
        <w:t xml:space="preserve">and </w:t>
      </w:r>
      <w:r w:rsidR="00F92530" w:rsidRPr="0092239A">
        <w:rPr>
          <w:rFonts w:ascii="Garamond" w:hAnsi="Garamond"/>
          <w:sz w:val="22"/>
          <w:szCs w:val="22"/>
        </w:rPr>
        <w:t>concluded:</w:t>
      </w:r>
    </w:p>
    <w:p w:rsidR="00F92530" w:rsidRPr="0092239A" w:rsidRDefault="00F92530" w:rsidP="0092239A">
      <w:pPr>
        <w:rPr>
          <w:rFonts w:ascii="Garamond" w:hAnsi="Garamond"/>
          <w:sz w:val="22"/>
          <w:szCs w:val="22"/>
        </w:rPr>
      </w:pPr>
    </w:p>
    <w:p w:rsidR="00F92530" w:rsidRPr="0092239A" w:rsidRDefault="00F92530" w:rsidP="0092239A">
      <w:pPr>
        <w:ind w:left="720"/>
        <w:rPr>
          <w:rFonts w:ascii="Garamond" w:hAnsi="Garamond"/>
          <w:sz w:val="22"/>
          <w:szCs w:val="22"/>
        </w:rPr>
      </w:pPr>
      <w:r w:rsidRPr="0092239A">
        <w:rPr>
          <w:rFonts w:ascii="Garamond" w:hAnsi="Garamond"/>
          <w:sz w:val="22"/>
          <w:szCs w:val="22"/>
        </w:rPr>
        <w:t xml:space="preserve">That Australia is successful is not in doubt.  It has a prospering economy, a harmonious and egalitarian society, an ability to accommodate immigrants, an excellent civil service, an independent central bank, a good balance of personal freedom and limited government, sensible pension arrangements, sporting prowess and a fine cuisine.  </w:t>
      </w:r>
      <w:r w:rsidR="004F6140" w:rsidRPr="0092239A">
        <w:rPr>
          <w:rFonts w:ascii="Garamond" w:hAnsi="Garamond"/>
          <w:sz w:val="22"/>
          <w:szCs w:val="22"/>
        </w:rPr>
        <w:t>[p. 19]</w:t>
      </w:r>
    </w:p>
    <w:p w:rsidR="00F92530" w:rsidRPr="0092239A" w:rsidRDefault="00F92530" w:rsidP="0092239A">
      <w:pPr>
        <w:rPr>
          <w:rFonts w:ascii="Garamond" w:hAnsi="Garamond"/>
          <w:sz w:val="22"/>
          <w:szCs w:val="22"/>
        </w:rPr>
      </w:pPr>
    </w:p>
    <w:p w:rsidR="00F92530" w:rsidRPr="0092239A" w:rsidRDefault="00F92530" w:rsidP="0092239A">
      <w:pPr>
        <w:rPr>
          <w:rFonts w:ascii="Garamond" w:hAnsi="Garamond"/>
          <w:sz w:val="22"/>
          <w:szCs w:val="22"/>
        </w:rPr>
      </w:pPr>
      <w:r w:rsidRPr="0092239A">
        <w:rPr>
          <w:rFonts w:ascii="Garamond" w:hAnsi="Garamond"/>
          <w:sz w:val="22"/>
          <w:szCs w:val="22"/>
        </w:rPr>
        <w:t xml:space="preserve">But after this </w:t>
      </w:r>
      <w:r w:rsidR="00BA398D" w:rsidRPr="0092239A">
        <w:rPr>
          <w:rFonts w:ascii="Garamond" w:hAnsi="Garamond"/>
          <w:sz w:val="22"/>
          <w:szCs w:val="22"/>
        </w:rPr>
        <w:t xml:space="preserve">long </w:t>
      </w:r>
      <w:r w:rsidRPr="0092239A">
        <w:rPr>
          <w:rFonts w:ascii="Garamond" w:hAnsi="Garamond"/>
          <w:sz w:val="22"/>
          <w:szCs w:val="22"/>
        </w:rPr>
        <w:t xml:space="preserve">eulogistic advertorial, </w:t>
      </w:r>
      <w:r w:rsidR="00F44682" w:rsidRPr="0092239A">
        <w:rPr>
          <w:rFonts w:ascii="Garamond" w:hAnsi="Garamond"/>
          <w:i/>
          <w:sz w:val="22"/>
          <w:szCs w:val="22"/>
        </w:rPr>
        <w:t xml:space="preserve">The Economist </w:t>
      </w:r>
      <w:r w:rsidR="00D427E3" w:rsidRPr="0092239A">
        <w:rPr>
          <w:rFonts w:ascii="Garamond" w:hAnsi="Garamond"/>
          <w:sz w:val="22"/>
          <w:szCs w:val="22"/>
        </w:rPr>
        <w:t xml:space="preserve">dares to comment </w:t>
      </w:r>
      <w:r w:rsidRPr="0092239A">
        <w:rPr>
          <w:rFonts w:ascii="Garamond" w:hAnsi="Garamond"/>
          <w:sz w:val="22"/>
          <w:szCs w:val="22"/>
        </w:rPr>
        <w:t>that the current "lot" of Australian politicians "couldn't pull the skin off a rice pudding".  And amid this thoroughly up-beat</w:t>
      </w:r>
      <w:r w:rsidR="00BA398D" w:rsidRPr="0092239A">
        <w:rPr>
          <w:rFonts w:ascii="Garamond" w:hAnsi="Garamond"/>
          <w:sz w:val="22"/>
          <w:szCs w:val="22"/>
        </w:rPr>
        <w:t>,</w:t>
      </w:r>
      <w:r w:rsidRPr="0092239A">
        <w:rPr>
          <w:rFonts w:ascii="Garamond" w:hAnsi="Garamond"/>
          <w:sz w:val="22"/>
          <w:szCs w:val="22"/>
        </w:rPr>
        <w:t xml:space="preserve"> twenty-page analysis of Australia's current circumstance, something is missing:  the Arts don't get a mention.  Wine yes, sport yes, minerals yes, money </w:t>
      </w:r>
      <w:r w:rsidR="00F44682" w:rsidRPr="0092239A">
        <w:rPr>
          <w:rFonts w:ascii="Garamond" w:hAnsi="Garamond"/>
          <w:sz w:val="22"/>
          <w:szCs w:val="22"/>
        </w:rPr>
        <w:t xml:space="preserve">lots of </w:t>
      </w:r>
      <w:r w:rsidRPr="0092239A">
        <w:rPr>
          <w:rFonts w:ascii="Garamond" w:hAnsi="Garamond"/>
          <w:sz w:val="22"/>
          <w:szCs w:val="22"/>
        </w:rPr>
        <w:t>yes, the environment yes, sheep yes, even vegemite.  The arts, no.  Even though an Aboriginal dot-painted boomerang appears on the opening page</w:t>
      </w:r>
      <w:r w:rsidR="00BA398D" w:rsidRPr="0092239A">
        <w:rPr>
          <w:rFonts w:ascii="Garamond" w:hAnsi="Garamond"/>
          <w:sz w:val="22"/>
          <w:szCs w:val="22"/>
        </w:rPr>
        <w:t>,</w:t>
      </w:r>
      <w:r w:rsidR="006F20B9" w:rsidRPr="0092239A">
        <w:rPr>
          <w:rFonts w:ascii="Garamond" w:hAnsi="Garamond"/>
          <w:sz w:val="22"/>
          <w:szCs w:val="22"/>
        </w:rPr>
        <w:t xml:space="preserve"> there are no words about it</w:t>
      </w:r>
      <w:r w:rsidR="00BA398D" w:rsidRPr="0092239A">
        <w:rPr>
          <w:rFonts w:ascii="Garamond" w:hAnsi="Garamond"/>
          <w:sz w:val="22"/>
          <w:szCs w:val="22"/>
        </w:rPr>
        <w:t xml:space="preserve"> – it is just a graphic –</w:t>
      </w:r>
      <w:r w:rsidR="006F20B9" w:rsidRPr="0092239A">
        <w:rPr>
          <w:rFonts w:ascii="Garamond" w:hAnsi="Garamond"/>
          <w:sz w:val="22"/>
          <w:szCs w:val="22"/>
        </w:rPr>
        <w:t xml:space="preserve"> although </w:t>
      </w:r>
      <w:r w:rsidR="00D427E3" w:rsidRPr="0092239A">
        <w:rPr>
          <w:rFonts w:ascii="Garamond" w:hAnsi="Garamond"/>
          <w:sz w:val="22"/>
          <w:szCs w:val="22"/>
        </w:rPr>
        <w:t xml:space="preserve">there are </w:t>
      </w:r>
      <w:r w:rsidR="006F20B9" w:rsidRPr="0092239A">
        <w:rPr>
          <w:rFonts w:ascii="Garamond" w:hAnsi="Garamond"/>
          <w:sz w:val="22"/>
          <w:szCs w:val="22"/>
        </w:rPr>
        <w:t xml:space="preserve">some </w:t>
      </w:r>
      <w:r w:rsidR="00F44682" w:rsidRPr="0092239A">
        <w:rPr>
          <w:rFonts w:ascii="Garamond" w:hAnsi="Garamond"/>
          <w:sz w:val="22"/>
          <w:szCs w:val="22"/>
        </w:rPr>
        <w:t xml:space="preserve">buried </w:t>
      </w:r>
      <w:r w:rsidR="00D427E3" w:rsidRPr="0092239A">
        <w:rPr>
          <w:rFonts w:ascii="Garamond" w:hAnsi="Garamond"/>
          <w:sz w:val="22"/>
          <w:szCs w:val="22"/>
        </w:rPr>
        <w:t xml:space="preserve">lines </w:t>
      </w:r>
      <w:r w:rsidR="00F44682" w:rsidRPr="0092239A">
        <w:rPr>
          <w:rFonts w:ascii="Garamond" w:hAnsi="Garamond"/>
          <w:sz w:val="22"/>
          <w:szCs w:val="22"/>
        </w:rPr>
        <w:t xml:space="preserve">later on </w:t>
      </w:r>
      <w:r w:rsidR="006F20B9" w:rsidRPr="0092239A">
        <w:rPr>
          <w:rFonts w:ascii="Garamond" w:hAnsi="Garamond"/>
          <w:sz w:val="22"/>
          <w:szCs w:val="22"/>
        </w:rPr>
        <w:t>about the Aborigines</w:t>
      </w:r>
      <w:r w:rsidR="00F44682" w:rsidRPr="0092239A">
        <w:rPr>
          <w:rFonts w:ascii="Garamond" w:hAnsi="Garamond"/>
          <w:sz w:val="22"/>
          <w:szCs w:val="22"/>
        </w:rPr>
        <w:t xml:space="preserve"> and their continuing plight</w:t>
      </w:r>
      <w:r w:rsidR="006F20B9" w:rsidRPr="0092239A">
        <w:rPr>
          <w:rFonts w:ascii="Garamond" w:hAnsi="Garamond"/>
          <w:sz w:val="22"/>
          <w:szCs w:val="22"/>
        </w:rPr>
        <w:t>.</w:t>
      </w:r>
    </w:p>
    <w:p w:rsidR="006F20B9" w:rsidRPr="0092239A" w:rsidRDefault="006F20B9" w:rsidP="0092239A">
      <w:pPr>
        <w:rPr>
          <w:rFonts w:ascii="Garamond" w:hAnsi="Garamond"/>
          <w:sz w:val="22"/>
          <w:szCs w:val="22"/>
        </w:rPr>
      </w:pPr>
    </w:p>
    <w:p w:rsidR="008C3E7A" w:rsidRPr="0092239A" w:rsidRDefault="006F20B9" w:rsidP="0092239A">
      <w:pPr>
        <w:rPr>
          <w:rFonts w:ascii="Garamond" w:hAnsi="Garamond"/>
          <w:sz w:val="22"/>
          <w:szCs w:val="22"/>
        </w:rPr>
      </w:pPr>
      <w:r w:rsidRPr="0092239A">
        <w:rPr>
          <w:rFonts w:ascii="Garamond" w:hAnsi="Garamond"/>
          <w:sz w:val="22"/>
          <w:szCs w:val="22"/>
        </w:rPr>
        <w:t xml:space="preserve">Why is it </w:t>
      </w:r>
      <w:r w:rsidR="00BA398D" w:rsidRPr="0092239A">
        <w:rPr>
          <w:rFonts w:ascii="Garamond" w:hAnsi="Garamond"/>
          <w:sz w:val="22"/>
          <w:szCs w:val="22"/>
        </w:rPr>
        <w:t xml:space="preserve">that </w:t>
      </w:r>
      <w:r w:rsidRPr="0092239A">
        <w:rPr>
          <w:rFonts w:ascii="Garamond" w:hAnsi="Garamond"/>
          <w:sz w:val="22"/>
          <w:szCs w:val="22"/>
        </w:rPr>
        <w:t>we can think of Australian sportsm</w:t>
      </w:r>
      <w:r w:rsidR="00BA398D" w:rsidRPr="0092239A">
        <w:rPr>
          <w:rFonts w:ascii="Garamond" w:hAnsi="Garamond"/>
          <w:sz w:val="22"/>
          <w:szCs w:val="22"/>
        </w:rPr>
        <w:t>e</w:t>
      </w:r>
      <w:r w:rsidRPr="0092239A">
        <w:rPr>
          <w:rFonts w:ascii="Garamond" w:hAnsi="Garamond"/>
          <w:sz w:val="22"/>
          <w:szCs w:val="22"/>
        </w:rPr>
        <w:t>n</w:t>
      </w:r>
      <w:r w:rsidR="00BA398D" w:rsidRPr="0092239A">
        <w:rPr>
          <w:rFonts w:ascii="Garamond" w:hAnsi="Garamond"/>
          <w:sz w:val="22"/>
          <w:szCs w:val="22"/>
        </w:rPr>
        <w:t xml:space="preserve"> -- </w:t>
      </w:r>
      <w:r w:rsidR="00D427E3" w:rsidRPr="0092239A">
        <w:rPr>
          <w:rFonts w:ascii="Garamond" w:hAnsi="Garamond"/>
          <w:sz w:val="22"/>
          <w:szCs w:val="22"/>
        </w:rPr>
        <w:t xml:space="preserve">and </w:t>
      </w:r>
      <w:r w:rsidRPr="0092239A">
        <w:rPr>
          <w:rFonts w:ascii="Garamond" w:hAnsi="Garamond"/>
          <w:sz w:val="22"/>
          <w:szCs w:val="22"/>
        </w:rPr>
        <w:t>if you have forgotten about the long-dead Don Bradman, well then you probably</w:t>
      </w:r>
      <w:r w:rsidR="008C3ACA" w:rsidRPr="0092239A">
        <w:rPr>
          <w:rFonts w:ascii="Garamond" w:hAnsi="Garamond"/>
          <w:sz w:val="22"/>
          <w:szCs w:val="22"/>
        </w:rPr>
        <w:t xml:space="preserve"> recall</w:t>
      </w:r>
      <w:r w:rsidRPr="0092239A">
        <w:rPr>
          <w:rFonts w:ascii="Garamond" w:hAnsi="Garamond"/>
          <w:sz w:val="22"/>
          <w:szCs w:val="22"/>
        </w:rPr>
        <w:t xml:space="preserve"> the cricket</w:t>
      </w:r>
      <w:r w:rsidR="00BA398D" w:rsidRPr="0092239A">
        <w:rPr>
          <w:rFonts w:ascii="Garamond" w:hAnsi="Garamond"/>
          <w:sz w:val="22"/>
          <w:szCs w:val="22"/>
        </w:rPr>
        <w:t>-</w:t>
      </w:r>
      <w:r w:rsidRPr="0092239A">
        <w:rPr>
          <w:rFonts w:ascii="Garamond" w:hAnsi="Garamond"/>
          <w:sz w:val="22"/>
          <w:szCs w:val="22"/>
        </w:rPr>
        <w:t>and</w:t>
      </w:r>
      <w:r w:rsidR="00BA398D" w:rsidRPr="0092239A">
        <w:rPr>
          <w:rFonts w:ascii="Garamond" w:hAnsi="Garamond"/>
          <w:sz w:val="22"/>
          <w:szCs w:val="22"/>
        </w:rPr>
        <w:t>-</w:t>
      </w:r>
      <w:r w:rsidRPr="0092239A">
        <w:rPr>
          <w:rFonts w:ascii="Garamond" w:hAnsi="Garamond"/>
          <w:sz w:val="22"/>
          <w:szCs w:val="22"/>
        </w:rPr>
        <w:t>texting hero Shane Warne</w:t>
      </w:r>
      <w:r w:rsidR="00547171" w:rsidRPr="0092239A">
        <w:rPr>
          <w:rFonts w:ascii="Garamond" w:hAnsi="Garamond"/>
          <w:sz w:val="22"/>
          <w:szCs w:val="22"/>
        </w:rPr>
        <w:t>, or that brace of Rod Laver, Roy Emerson and John Newcombe that won virtually every Wimbledon male final between 1960 and 1970</w:t>
      </w:r>
      <w:r w:rsidR="00BA398D" w:rsidRPr="0092239A">
        <w:rPr>
          <w:rFonts w:ascii="Garamond" w:hAnsi="Garamond"/>
          <w:sz w:val="22"/>
          <w:szCs w:val="22"/>
        </w:rPr>
        <w:t>?</w:t>
      </w:r>
      <w:r w:rsidR="00547171" w:rsidRPr="0092239A">
        <w:rPr>
          <w:rFonts w:ascii="Garamond" w:hAnsi="Garamond"/>
          <w:sz w:val="22"/>
          <w:szCs w:val="22"/>
        </w:rPr>
        <w:t xml:space="preserve">  And </w:t>
      </w:r>
      <w:r w:rsidR="00BA398D" w:rsidRPr="0092239A">
        <w:rPr>
          <w:rFonts w:ascii="Garamond" w:hAnsi="Garamond"/>
          <w:sz w:val="22"/>
          <w:szCs w:val="22"/>
        </w:rPr>
        <w:t xml:space="preserve">can </w:t>
      </w:r>
      <w:r w:rsidR="008C3E7A" w:rsidRPr="0092239A">
        <w:rPr>
          <w:rFonts w:ascii="Garamond" w:hAnsi="Garamond"/>
          <w:sz w:val="22"/>
          <w:szCs w:val="22"/>
        </w:rPr>
        <w:t xml:space="preserve">think </w:t>
      </w:r>
      <w:r w:rsidR="00547171" w:rsidRPr="0092239A">
        <w:rPr>
          <w:rFonts w:ascii="Garamond" w:hAnsi="Garamond"/>
          <w:sz w:val="22"/>
          <w:szCs w:val="22"/>
        </w:rPr>
        <w:t xml:space="preserve">of </w:t>
      </w:r>
      <w:r w:rsidR="00F44682" w:rsidRPr="0092239A">
        <w:rPr>
          <w:rFonts w:ascii="Garamond" w:hAnsi="Garamond"/>
          <w:sz w:val="22"/>
          <w:szCs w:val="22"/>
        </w:rPr>
        <w:t>film stars (</w:t>
      </w:r>
      <w:r w:rsidRPr="0092239A">
        <w:rPr>
          <w:rFonts w:ascii="Garamond" w:hAnsi="Garamond"/>
          <w:sz w:val="22"/>
          <w:szCs w:val="22"/>
        </w:rPr>
        <w:t xml:space="preserve">Nicole Kidman, </w:t>
      </w:r>
      <w:r w:rsidR="00F44682" w:rsidRPr="0092239A">
        <w:rPr>
          <w:rFonts w:ascii="Garamond" w:hAnsi="Garamond"/>
          <w:sz w:val="22"/>
          <w:szCs w:val="22"/>
        </w:rPr>
        <w:t>Cate Blanchett, Mel Gibson)</w:t>
      </w:r>
      <w:r w:rsidR="008A16F3" w:rsidRPr="0092239A">
        <w:rPr>
          <w:rFonts w:ascii="Garamond" w:hAnsi="Garamond"/>
          <w:sz w:val="22"/>
          <w:szCs w:val="22"/>
        </w:rPr>
        <w:t xml:space="preserve">, </w:t>
      </w:r>
      <w:r w:rsidRPr="0092239A">
        <w:rPr>
          <w:rFonts w:ascii="Garamond" w:hAnsi="Garamond"/>
          <w:sz w:val="22"/>
          <w:szCs w:val="22"/>
        </w:rPr>
        <w:t xml:space="preserve">or </w:t>
      </w:r>
      <w:r w:rsidR="008C3ACA" w:rsidRPr="0092239A">
        <w:rPr>
          <w:rFonts w:ascii="Garamond" w:hAnsi="Garamond"/>
          <w:sz w:val="22"/>
          <w:szCs w:val="22"/>
        </w:rPr>
        <w:t>perhaps you</w:t>
      </w:r>
      <w:r w:rsidR="008C3E7A" w:rsidRPr="0092239A">
        <w:rPr>
          <w:rFonts w:ascii="Garamond" w:hAnsi="Garamond"/>
          <w:sz w:val="22"/>
          <w:szCs w:val="22"/>
        </w:rPr>
        <w:t xml:space="preserve">'d prefer to </w:t>
      </w:r>
      <w:r w:rsidR="008C3ACA" w:rsidRPr="0092239A">
        <w:rPr>
          <w:rFonts w:ascii="Garamond" w:hAnsi="Garamond"/>
          <w:sz w:val="22"/>
          <w:szCs w:val="22"/>
        </w:rPr>
        <w:t xml:space="preserve">think of </w:t>
      </w:r>
      <w:r w:rsidRPr="0092239A">
        <w:rPr>
          <w:rFonts w:ascii="Garamond" w:hAnsi="Garamond"/>
          <w:sz w:val="22"/>
          <w:szCs w:val="22"/>
        </w:rPr>
        <w:t xml:space="preserve">social </w:t>
      </w:r>
      <w:r w:rsidR="00547171" w:rsidRPr="0092239A">
        <w:rPr>
          <w:rFonts w:ascii="Garamond" w:hAnsi="Garamond"/>
          <w:sz w:val="22"/>
          <w:szCs w:val="22"/>
        </w:rPr>
        <w:t xml:space="preserve">activists </w:t>
      </w:r>
      <w:r w:rsidR="008C3ACA" w:rsidRPr="0092239A">
        <w:rPr>
          <w:rFonts w:ascii="Garamond" w:hAnsi="Garamond"/>
          <w:sz w:val="22"/>
          <w:szCs w:val="22"/>
        </w:rPr>
        <w:t xml:space="preserve">such as </w:t>
      </w:r>
      <w:r w:rsidRPr="0092239A">
        <w:rPr>
          <w:rFonts w:ascii="Garamond" w:hAnsi="Garamond"/>
          <w:sz w:val="22"/>
          <w:szCs w:val="22"/>
        </w:rPr>
        <w:t>Germaine Greer</w:t>
      </w:r>
      <w:r w:rsidR="008C3ACA" w:rsidRPr="0092239A">
        <w:rPr>
          <w:rFonts w:ascii="Garamond" w:hAnsi="Garamond"/>
          <w:sz w:val="22"/>
          <w:szCs w:val="22"/>
        </w:rPr>
        <w:t xml:space="preserve"> or </w:t>
      </w:r>
      <w:r w:rsidRPr="0092239A">
        <w:rPr>
          <w:rFonts w:ascii="Garamond" w:hAnsi="Garamond"/>
          <w:sz w:val="22"/>
          <w:szCs w:val="22"/>
        </w:rPr>
        <w:t>Geoffrey Robertson</w:t>
      </w:r>
      <w:r w:rsidR="00BA398D" w:rsidRPr="0092239A">
        <w:rPr>
          <w:rFonts w:ascii="Garamond" w:hAnsi="Garamond"/>
          <w:sz w:val="22"/>
          <w:szCs w:val="22"/>
        </w:rPr>
        <w:t>?</w:t>
      </w:r>
    </w:p>
    <w:p w:rsidR="006D0AF6" w:rsidRPr="0092239A" w:rsidRDefault="008C3E7A" w:rsidP="0092239A">
      <w:pPr>
        <w:rPr>
          <w:rFonts w:ascii="Garamond" w:hAnsi="Garamond"/>
          <w:sz w:val="22"/>
          <w:szCs w:val="22"/>
        </w:rPr>
      </w:pPr>
      <w:r w:rsidRPr="0092239A">
        <w:rPr>
          <w:rFonts w:ascii="Garamond" w:hAnsi="Garamond"/>
          <w:sz w:val="22"/>
          <w:szCs w:val="22"/>
        </w:rPr>
        <w:t xml:space="preserve"> </w:t>
      </w:r>
    </w:p>
    <w:p w:rsidR="00661F0A" w:rsidRPr="0092239A" w:rsidRDefault="006D0AF6" w:rsidP="0092239A">
      <w:pPr>
        <w:rPr>
          <w:rFonts w:ascii="Garamond" w:hAnsi="Garamond"/>
          <w:sz w:val="22"/>
          <w:szCs w:val="22"/>
        </w:rPr>
      </w:pPr>
      <w:r w:rsidRPr="0092239A">
        <w:rPr>
          <w:rFonts w:ascii="Garamond" w:hAnsi="Garamond"/>
          <w:sz w:val="22"/>
          <w:szCs w:val="22"/>
        </w:rPr>
        <w:t xml:space="preserve">But then look at the people </w:t>
      </w:r>
      <w:r w:rsidR="008C3ACA" w:rsidRPr="0092239A">
        <w:rPr>
          <w:rFonts w:ascii="Garamond" w:hAnsi="Garamond"/>
          <w:sz w:val="22"/>
          <w:szCs w:val="22"/>
        </w:rPr>
        <w:t xml:space="preserve">featured </w:t>
      </w:r>
      <w:r w:rsidRPr="0092239A">
        <w:rPr>
          <w:rFonts w:ascii="Garamond" w:hAnsi="Garamond"/>
          <w:sz w:val="22"/>
          <w:szCs w:val="22"/>
        </w:rPr>
        <w:t xml:space="preserve">on the </w:t>
      </w:r>
      <w:r w:rsidR="00F44682" w:rsidRPr="0092239A">
        <w:rPr>
          <w:rFonts w:ascii="Garamond" w:hAnsi="Garamond"/>
          <w:sz w:val="22"/>
          <w:szCs w:val="22"/>
        </w:rPr>
        <w:t xml:space="preserve">plastic notes of the </w:t>
      </w:r>
      <w:r w:rsidRPr="0092239A">
        <w:rPr>
          <w:rFonts w:ascii="Garamond" w:hAnsi="Garamond"/>
          <w:sz w:val="22"/>
          <w:szCs w:val="22"/>
        </w:rPr>
        <w:t>Australian currency</w:t>
      </w:r>
      <w:r w:rsidR="00F44682" w:rsidRPr="0092239A">
        <w:rPr>
          <w:rFonts w:ascii="Garamond" w:hAnsi="Garamond"/>
          <w:sz w:val="22"/>
          <w:szCs w:val="22"/>
        </w:rPr>
        <w:t xml:space="preserve"> – now, by the way, the fifth most traded currency in the world – </w:t>
      </w:r>
      <w:r w:rsidR="008C3E7A" w:rsidRPr="0092239A">
        <w:rPr>
          <w:rFonts w:ascii="Garamond" w:hAnsi="Garamond"/>
          <w:sz w:val="22"/>
          <w:szCs w:val="22"/>
        </w:rPr>
        <w:t xml:space="preserve">and </w:t>
      </w:r>
      <w:r w:rsidR="0040662E" w:rsidRPr="0092239A">
        <w:rPr>
          <w:rFonts w:ascii="Garamond" w:hAnsi="Garamond"/>
          <w:sz w:val="22"/>
          <w:szCs w:val="22"/>
        </w:rPr>
        <w:t xml:space="preserve">you see a different Australia:  Dame Mary Gilmore (poet and journalist),  David Unaipon (Aboriginal </w:t>
      </w:r>
      <w:r w:rsidR="00661F0A" w:rsidRPr="0092239A">
        <w:rPr>
          <w:rFonts w:ascii="Garamond" w:hAnsi="Garamond"/>
          <w:sz w:val="22"/>
          <w:szCs w:val="22"/>
        </w:rPr>
        <w:t xml:space="preserve">writer and </w:t>
      </w:r>
      <w:r w:rsidR="0040662E" w:rsidRPr="0092239A">
        <w:rPr>
          <w:rFonts w:ascii="Garamond" w:hAnsi="Garamond"/>
          <w:sz w:val="22"/>
          <w:szCs w:val="22"/>
        </w:rPr>
        <w:t>inventor</w:t>
      </w:r>
      <w:r w:rsidR="00547171" w:rsidRPr="0092239A">
        <w:rPr>
          <w:rFonts w:ascii="Garamond" w:hAnsi="Garamond"/>
          <w:sz w:val="22"/>
          <w:szCs w:val="22"/>
        </w:rPr>
        <w:t>, and journalist</w:t>
      </w:r>
      <w:r w:rsidR="0040662E" w:rsidRPr="0092239A">
        <w:rPr>
          <w:rFonts w:ascii="Garamond" w:hAnsi="Garamond"/>
          <w:sz w:val="22"/>
          <w:szCs w:val="22"/>
        </w:rPr>
        <w:t>), Banjo Patterson (poet and journalist)</w:t>
      </w:r>
      <w:r w:rsidR="00F44682" w:rsidRPr="0092239A">
        <w:rPr>
          <w:rFonts w:ascii="Garamond" w:hAnsi="Garamond"/>
          <w:sz w:val="22"/>
          <w:szCs w:val="22"/>
        </w:rPr>
        <w:t xml:space="preserve">, </w:t>
      </w:r>
      <w:r w:rsidR="008C3E7A" w:rsidRPr="0092239A">
        <w:rPr>
          <w:rFonts w:ascii="Garamond" w:hAnsi="Garamond"/>
          <w:sz w:val="22"/>
          <w:szCs w:val="22"/>
        </w:rPr>
        <w:t xml:space="preserve">and </w:t>
      </w:r>
      <w:r w:rsidR="00F44682" w:rsidRPr="0092239A">
        <w:rPr>
          <w:rFonts w:ascii="Garamond" w:hAnsi="Garamond"/>
          <w:sz w:val="22"/>
          <w:szCs w:val="22"/>
        </w:rPr>
        <w:t>Dame Nellie Melba (singer) – and journalist</w:t>
      </w:r>
      <w:r w:rsidR="00BA398D" w:rsidRPr="0092239A">
        <w:rPr>
          <w:rFonts w:ascii="Garamond" w:hAnsi="Garamond"/>
          <w:sz w:val="22"/>
          <w:szCs w:val="22"/>
        </w:rPr>
        <w:t>?</w:t>
      </w:r>
      <w:r w:rsidR="00F44682" w:rsidRPr="0092239A">
        <w:rPr>
          <w:rFonts w:ascii="Garamond" w:hAnsi="Garamond"/>
          <w:sz w:val="22"/>
          <w:szCs w:val="22"/>
        </w:rPr>
        <w:t xml:space="preserve">  No, sorry, she wasn't a journalist, just a singer!</w:t>
      </w:r>
      <w:r w:rsidR="0040662E" w:rsidRPr="0092239A">
        <w:rPr>
          <w:rFonts w:ascii="Garamond" w:hAnsi="Garamond"/>
          <w:sz w:val="22"/>
          <w:szCs w:val="22"/>
        </w:rPr>
        <w:t xml:space="preserve">  </w:t>
      </w:r>
      <w:r w:rsidRPr="0092239A">
        <w:rPr>
          <w:rFonts w:ascii="Garamond" w:hAnsi="Garamond"/>
          <w:sz w:val="22"/>
          <w:szCs w:val="22"/>
        </w:rPr>
        <w:t xml:space="preserve"> </w:t>
      </w:r>
      <w:r w:rsidR="00661F0A" w:rsidRPr="0092239A">
        <w:rPr>
          <w:rFonts w:ascii="Garamond" w:hAnsi="Garamond"/>
          <w:sz w:val="22"/>
          <w:szCs w:val="22"/>
        </w:rPr>
        <w:t xml:space="preserve">Four out of the nine featured personalities </w:t>
      </w:r>
      <w:r w:rsidR="008C3E7A" w:rsidRPr="0092239A">
        <w:rPr>
          <w:rFonts w:ascii="Garamond" w:hAnsi="Garamond"/>
          <w:sz w:val="22"/>
          <w:szCs w:val="22"/>
        </w:rPr>
        <w:t xml:space="preserve">on the currency notes </w:t>
      </w:r>
      <w:r w:rsidR="00661F0A" w:rsidRPr="0092239A">
        <w:rPr>
          <w:rFonts w:ascii="Garamond" w:hAnsi="Garamond"/>
          <w:sz w:val="22"/>
          <w:szCs w:val="22"/>
        </w:rPr>
        <w:t xml:space="preserve">have artistic or literary claims to fame.  </w:t>
      </w:r>
    </w:p>
    <w:p w:rsidR="00661F0A" w:rsidRPr="0092239A" w:rsidRDefault="00661F0A" w:rsidP="0092239A">
      <w:pPr>
        <w:rPr>
          <w:rFonts w:ascii="Garamond" w:hAnsi="Garamond"/>
          <w:sz w:val="22"/>
          <w:szCs w:val="22"/>
        </w:rPr>
      </w:pPr>
    </w:p>
    <w:p w:rsidR="00661F0A" w:rsidRPr="0092239A" w:rsidRDefault="00661F0A" w:rsidP="0092239A">
      <w:pPr>
        <w:rPr>
          <w:rFonts w:ascii="Garamond" w:hAnsi="Garamond"/>
          <w:sz w:val="22"/>
          <w:szCs w:val="22"/>
        </w:rPr>
      </w:pPr>
      <w:r w:rsidRPr="0092239A">
        <w:rPr>
          <w:rFonts w:ascii="Garamond" w:hAnsi="Garamond"/>
          <w:sz w:val="22"/>
          <w:szCs w:val="22"/>
        </w:rPr>
        <w:t>Who</w:t>
      </w:r>
      <w:r w:rsidR="008C3ACA" w:rsidRPr="0092239A">
        <w:rPr>
          <w:rFonts w:ascii="Garamond" w:hAnsi="Garamond"/>
          <w:sz w:val="22"/>
          <w:szCs w:val="22"/>
        </w:rPr>
        <w:t>, by the way,</w:t>
      </w:r>
      <w:r w:rsidRPr="0092239A">
        <w:rPr>
          <w:rFonts w:ascii="Garamond" w:hAnsi="Garamond"/>
          <w:sz w:val="22"/>
          <w:szCs w:val="22"/>
        </w:rPr>
        <w:t xml:space="preserve"> were the other five</w:t>
      </w:r>
      <w:r w:rsidR="00BA398D" w:rsidRPr="0092239A">
        <w:rPr>
          <w:rFonts w:ascii="Garamond" w:hAnsi="Garamond"/>
          <w:sz w:val="22"/>
          <w:szCs w:val="22"/>
        </w:rPr>
        <w:t xml:space="preserve"> on the currency</w:t>
      </w:r>
      <w:r w:rsidRPr="0092239A">
        <w:rPr>
          <w:rFonts w:ascii="Garamond" w:hAnsi="Garamond"/>
          <w:sz w:val="22"/>
          <w:szCs w:val="22"/>
        </w:rPr>
        <w:t xml:space="preserve">?  Well, on the A$100 note, General Sir John Monash;  on the A$50, Edith Cowan, Australia's first female parliamentarian, at A$10 both Flying Doctor, John Flynn, and Mary Reibey, a convict-turned shipping magnate-turned philanthropist.  And, also, </w:t>
      </w:r>
      <w:r w:rsidR="008C3E7A" w:rsidRPr="0092239A">
        <w:rPr>
          <w:rFonts w:ascii="Garamond" w:hAnsi="Garamond"/>
          <w:sz w:val="22"/>
          <w:szCs w:val="22"/>
        </w:rPr>
        <w:t xml:space="preserve">a snitch as </w:t>
      </w:r>
      <w:r w:rsidRPr="0092239A">
        <w:rPr>
          <w:rFonts w:ascii="Garamond" w:hAnsi="Garamond"/>
          <w:sz w:val="22"/>
          <w:szCs w:val="22"/>
        </w:rPr>
        <w:t>A$5</w:t>
      </w:r>
      <w:r w:rsidR="00BA398D" w:rsidRPr="0092239A">
        <w:rPr>
          <w:rFonts w:ascii="Garamond" w:hAnsi="Garamond"/>
          <w:sz w:val="22"/>
          <w:szCs w:val="22"/>
        </w:rPr>
        <w:t>:</w:t>
      </w:r>
      <w:r w:rsidRPr="0092239A">
        <w:rPr>
          <w:rFonts w:ascii="Garamond" w:hAnsi="Garamond"/>
          <w:sz w:val="22"/>
          <w:szCs w:val="22"/>
        </w:rPr>
        <w:t xml:space="preserve"> Her Majesty the Queen.  </w:t>
      </w:r>
      <w:r w:rsidR="00BA398D" w:rsidRPr="0092239A">
        <w:rPr>
          <w:rFonts w:ascii="Garamond" w:hAnsi="Garamond"/>
          <w:sz w:val="22"/>
          <w:szCs w:val="22"/>
        </w:rPr>
        <w:t xml:space="preserve">(This </w:t>
      </w:r>
      <w:r w:rsidRPr="0092239A">
        <w:rPr>
          <w:rFonts w:ascii="Garamond" w:hAnsi="Garamond"/>
          <w:sz w:val="22"/>
          <w:szCs w:val="22"/>
        </w:rPr>
        <w:t>balance of five women to four men would not be found in too many other countries, I'm sure.</w:t>
      </w:r>
      <w:r w:rsidR="00BA398D" w:rsidRPr="0092239A">
        <w:rPr>
          <w:rFonts w:ascii="Garamond" w:hAnsi="Garamond"/>
          <w:sz w:val="22"/>
          <w:szCs w:val="22"/>
        </w:rPr>
        <w:t>)</w:t>
      </w:r>
      <w:r w:rsidRPr="0092239A">
        <w:rPr>
          <w:rFonts w:ascii="Garamond" w:hAnsi="Garamond"/>
          <w:sz w:val="22"/>
          <w:szCs w:val="22"/>
        </w:rPr>
        <w:t xml:space="preserve">  </w:t>
      </w:r>
      <w:r w:rsidR="008C3E7A" w:rsidRPr="0092239A">
        <w:rPr>
          <w:rFonts w:ascii="Garamond" w:hAnsi="Garamond"/>
          <w:sz w:val="22"/>
          <w:szCs w:val="22"/>
        </w:rPr>
        <w:t xml:space="preserve">But note that there's not </w:t>
      </w:r>
      <w:r w:rsidRPr="0092239A">
        <w:rPr>
          <w:rFonts w:ascii="Garamond" w:hAnsi="Garamond"/>
          <w:sz w:val="22"/>
          <w:szCs w:val="22"/>
        </w:rPr>
        <w:t>a sportsperson in sight!</w:t>
      </w:r>
    </w:p>
    <w:p w:rsidR="00661F0A" w:rsidRPr="0092239A" w:rsidRDefault="00661F0A" w:rsidP="0092239A">
      <w:pPr>
        <w:rPr>
          <w:rFonts w:ascii="Garamond" w:hAnsi="Garamond"/>
          <w:sz w:val="22"/>
          <w:szCs w:val="22"/>
        </w:rPr>
      </w:pPr>
    </w:p>
    <w:p w:rsidR="00661F0A" w:rsidRPr="0092239A" w:rsidRDefault="00661F0A" w:rsidP="0092239A">
      <w:pPr>
        <w:rPr>
          <w:rFonts w:ascii="Garamond" w:hAnsi="Garamond"/>
          <w:sz w:val="22"/>
          <w:szCs w:val="22"/>
        </w:rPr>
      </w:pPr>
      <w:r w:rsidRPr="0092239A">
        <w:rPr>
          <w:rFonts w:ascii="Garamond" w:hAnsi="Garamond"/>
          <w:sz w:val="22"/>
          <w:szCs w:val="22"/>
        </w:rPr>
        <w:t>Out of these nine, the one you have probably heard of – other than the Queen, of course – is Nellie Melba, which reminds us that Australians have been prominent as musical performers</w:t>
      </w:r>
      <w:r w:rsidR="005229B5" w:rsidRPr="0092239A">
        <w:rPr>
          <w:rFonts w:ascii="Garamond" w:hAnsi="Garamond"/>
          <w:sz w:val="22"/>
          <w:szCs w:val="22"/>
        </w:rPr>
        <w:t xml:space="preserve"> – think also of the late Sir Charles Mackerras – but </w:t>
      </w:r>
      <w:r w:rsidRPr="0092239A">
        <w:rPr>
          <w:rFonts w:ascii="Garamond" w:hAnsi="Garamond"/>
          <w:sz w:val="22"/>
          <w:szCs w:val="22"/>
        </w:rPr>
        <w:t xml:space="preserve">particularly </w:t>
      </w:r>
      <w:r w:rsidR="00BA398D" w:rsidRPr="0092239A">
        <w:rPr>
          <w:rFonts w:ascii="Garamond" w:hAnsi="Garamond"/>
          <w:sz w:val="22"/>
          <w:szCs w:val="22"/>
        </w:rPr>
        <w:t xml:space="preserve">prominent are </w:t>
      </w:r>
      <w:r w:rsidRPr="0092239A">
        <w:rPr>
          <w:rFonts w:ascii="Garamond" w:hAnsi="Garamond"/>
          <w:sz w:val="22"/>
          <w:szCs w:val="22"/>
        </w:rPr>
        <w:t xml:space="preserve">female </w:t>
      </w:r>
      <w:r w:rsidR="005229B5" w:rsidRPr="0092239A">
        <w:rPr>
          <w:rFonts w:ascii="Garamond" w:hAnsi="Garamond"/>
          <w:sz w:val="22"/>
          <w:szCs w:val="22"/>
        </w:rPr>
        <w:t>singers</w:t>
      </w:r>
      <w:r w:rsidR="008C3ACA" w:rsidRPr="0092239A">
        <w:rPr>
          <w:rFonts w:ascii="Garamond" w:hAnsi="Garamond"/>
          <w:sz w:val="22"/>
          <w:szCs w:val="22"/>
        </w:rPr>
        <w:t xml:space="preserve">.  Let's not forget </w:t>
      </w:r>
      <w:r w:rsidRPr="0092239A">
        <w:rPr>
          <w:rFonts w:ascii="Garamond" w:hAnsi="Garamond"/>
          <w:sz w:val="22"/>
          <w:szCs w:val="22"/>
        </w:rPr>
        <w:t>the recently departed, Joan Sutherland, o</w:t>
      </w:r>
      <w:r w:rsidR="008C3ACA" w:rsidRPr="0092239A">
        <w:rPr>
          <w:rFonts w:ascii="Garamond" w:hAnsi="Garamond"/>
          <w:sz w:val="22"/>
          <w:szCs w:val="22"/>
        </w:rPr>
        <w:t>r</w:t>
      </w:r>
      <w:r w:rsidRPr="0092239A">
        <w:rPr>
          <w:rFonts w:ascii="Garamond" w:hAnsi="Garamond"/>
          <w:sz w:val="22"/>
          <w:szCs w:val="22"/>
        </w:rPr>
        <w:t xml:space="preserve"> the indefatigable Kylie Minogue.  </w:t>
      </w:r>
    </w:p>
    <w:p w:rsidR="00661F0A" w:rsidRPr="0092239A" w:rsidRDefault="00661F0A" w:rsidP="0092239A">
      <w:pPr>
        <w:rPr>
          <w:rFonts w:ascii="Garamond" w:hAnsi="Garamond"/>
          <w:sz w:val="22"/>
          <w:szCs w:val="22"/>
        </w:rPr>
      </w:pPr>
    </w:p>
    <w:p w:rsidR="00434DA7" w:rsidRPr="0092239A" w:rsidRDefault="006E03C7" w:rsidP="0092239A">
      <w:pPr>
        <w:rPr>
          <w:rFonts w:ascii="Garamond" w:hAnsi="Garamond"/>
          <w:sz w:val="22"/>
          <w:szCs w:val="22"/>
        </w:rPr>
      </w:pPr>
      <w:r w:rsidRPr="0092239A">
        <w:rPr>
          <w:rFonts w:ascii="Garamond" w:hAnsi="Garamond"/>
          <w:sz w:val="22"/>
          <w:szCs w:val="22"/>
        </w:rPr>
        <w:t xml:space="preserve">But what of composers?  </w:t>
      </w:r>
      <w:r w:rsidR="00BA398D" w:rsidRPr="0092239A">
        <w:rPr>
          <w:rFonts w:ascii="Garamond" w:hAnsi="Garamond"/>
          <w:sz w:val="22"/>
          <w:szCs w:val="22"/>
        </w:rPr>
        <w:t xml:space="preserve">As with </w:t>
      </w:r>
      <w:r w:rsidRPr="0092239A">
        <w:rPr>
          <w:rFonts w:ascii="Garamond" w:hAnsi="Garamond"/>
          <w:sz w:val="22"/>
          <w:szCs w:val="22"/>
        </w:rPr>
        <w:t xml:space="preserve">Sweden, </w:t>
      </w:r>
      <w:r w:rsidR="008C3E7A" w:rsidRPr="0092239A">
        <w:rPr>
          <w:rFonts w:ascii="Garamond" w:hAnsi="Garamond"/>
          <w:sz w:val="22"/>
          <w:szCs w:val="22"/>
        </w:rPr>
        <w:t xml:space="preserve">Switzerland, </w:t>
      </w:r>
      <w:r w:rsidRPr="0092239A">
        <w:rPr>
          <w:rFonts w:ascii="Garamond" w:hAnsi="Garamond"/>
          <w:sz w:val="22"/>
          <w:szCs w:val="22"/>
        </w:rPr>
        <w:t xml:space="preserve">or Canada, it is hard for many </w:t>
      </w:r>
      <w:r w:rsidR="004367A6" w:rsidRPr="0092239A">
        <w:rPr>
          <w:rFonts w:ascii="Garamond" w:hAnsi="Garamond"/>
          <w:sz w:val="22"/>
          <w:szCs w:val="22"/>
        </w:rPr>
        <w:t xml:space="preserve">music lovers </w:t>
      </w:r>
      <w:r w:rsidRPr="0092239A">
        <w:rPr>
          <w:rFonts w:ascii="Garamond" w:hAnsi="Garamond"/>
          <w:sz w:val="22"/>
          <w:szCs w:val="22"/>
        </w:rPr>
        <w:t xml:space="preserve">immediately to name an Australian composer.  </w:t>
      </w:r>
      <w:r w:rsidR="00BA398D" w:rsidRPr="0092239A">
        <w:rPr>
          <w:rFonts w:ascii="Garamond" w:hAnsi="Garamond"/>
          <w:sz w:val="22"/>
          <w:szCs w:val="22"/>
        </w:rPr>
        <w:t>(</w:t>
      </w:r>
      <w:r w:rsidR="004367A6" w:rsidRPr="0092239A">
        <w:rPr>
          <w:rFonts w:ascii="Garamond" w:hAnsi="Garamond"/>
          <w:sz w:val="22"/>
          <w:szCs w:val="22"/>
        </w:rPr>
        <w:t>I once tried this out an a conference of the International Musicological Society</w:t>
      </w:r>
      <w:r w:rsidR="005229B5" w:rsidRPr="0092239A">
        <w:rPr>
          <w:rFonts w:ascii="Garamond" w:hAnsi="Garamond"/>
          <w:sz w:val="22"/>
          <w:szCs w:val="22"/>
        </w:rPr>
        <w:t>:  a group of people with very wide and deep knowledge of music</w:t>
      </w:r>
      <w:r w:rsidR="004367A6" w:rsidRPr="0092239A">
        <w:rPr>
          <w:rFonts w:ascii="Garamond" w:hAnsi="Garamond"/>
          <w:sz w:val="22"/>
          <w:szCs w:val="22"/>
        </w:rPr>
        <w:t xml:space="preserve">.  After much feet-shuffling and hesitation, the name "Percy Grainger" emerged, but – like Rupert Murdoch – the comment immediately followed:  Wasn't he really </w:t>
      </w:r>
      <w:r w:rsidR="004367A6" w:rsidRPr="0092239A">
        <w:rPr>
          <w:rFonts w:ascii="Garamond" w:hAnsi="Garamond"/>
          <w:i/>
          <w:sz w:val="22"/>
          <w:szCs w:val="22"/>
        </w:rPr>
        <w:t>American</w:t>
      </w:r>
      <w:r w:rsidR="004367A6" w:rsidRPr="0092239A">
        <w:rPr>
          <w:rFonts w:ascii="Garamond" w:hAnsi="Garamond"/>
          <w:sz w:val="22"/>
          <w:szCs w:val="22"/>
        </w:rPr>
        <w:t xml:space="preserve">?  Or, like Nellie Melba, he didn't actually </w:t>
      </w:r>
      <w:r w:rsidR="004367A6" w:rsidRPr="0092239A">
        <w:rPr>
          <w:rFonts w:ascii="Garamond" w:hAnsi="Garamond"/>
          <w:i/>
          <w:sz w:val="22"/>
          <w:szCs w:val="22"/>
        </w:rPr>
        <w:t xml:space="preserve">live </w:t>
      </w:r>
      <w:r w:rsidR="004367A6" w:rsidRPr="0092239A">
        <w:rPr>
          <w:rFonts w:ascii="Garamond" w:hAnsi="Garamond"/>
          <w:sz w:val="22"/>
          <w:szCs w:val="22"/>
        </w:rPr>
        <w:t>there, did he?</w:t>
      </w:r>
      <w:r w:rsidR="00BA398D" w:rsidRPr="0092239A">
        <w:rPr>
          <w:rFonts w:ascii="Garamond" w:hAnsi="Garamond"/>
          <w:sz w:val="22"/>
          <w:szCs w:val="22"/>
        </w:rPr>
        <w:t>)</w:t>
      </w:r>
    </w:p>
    <w:p w:rsidR="00142813" w:rsidRPr="0092239A" w:rsidRDefault="00142813" w:rsidP="0092239A">
      <w:pPr>
        <w:rPr>
          <w:rFonts w:ascii="Garamond" w:hAnsi="Garamond"/>
          <w:sz w:val="22"/>
          <w:szCs w:val="22"/>
        </w:rPr>
      </w:pPr>
    </w:p>
    <w:p w:rsidR="007A1F7E" w:rsidRPr="0092239A" w:rsidRDefault="004367A6" w:rsidP="0092239A">
      <w:pPr>
        <w:rPr>
          <w:rFonts w:ascii="Garamond" w:hAnsi="Garamond"/>
          <w:sz w:val="22"/>
          <w:szCs w:val="22"/>
        </w:rPr>
      </w:pPr>
      <w:r w:rsidRPr="0092239A">
        <w:rPr>
          <w:rFonts w:ascii="Garamond" w:hAnsi="Garamond"/>
          <w:sz w:val="22"/>
          <w:szCs w:val="22"/>
        </w:rPr>
        <w:t>So, who was Percy Grainger?  Was he Australian?  Was he</w:t>
      </w:r>
      <w:r w:rsidR="005229B5" w:rsidRPr="0092239A">
        <w:rPr>
          <w:rFonts w:ascii="Garamond" w:hAnsi="Garamond"/>
          <w:sz w:val="22"/>
          <w:szCs w:val="22"/>
        </w:rPr>
        <w:t xml:space="preserve"> any good as</w:t>
      </w:r>
      <w:r w:rsidRPr="0092239A">
        <w:rPr>
          <w:rFonts w:ascii="Garamond" w:hAnsi="Garamond"/>
          <w:sz w:val="22"/>
          <w:szCs w:val="22"/>
        </w:rPr>
        <w:t xml:space="preserve"> a composer?  </w:t>
      </w:r>
      <w:r w:rsidR="007A1F7E" w:rsidRPr="0092239A">
        <w:rPr>
          <w:rFonts w:ascii="Garamond" w:hAnsi="Garamond"/>
          <w:sz w:val="22"/>
          <w:szCs w:val="22"/>
        </w:rPr>
        <w:t xml:space="preserve">Was he really "great"?  Indeed, has Australia ever </w:t>
      </w:r>
      <w:r w:rsidR="008C3E7A" w:rsidRPr="0092239A">
        <w:rPr>
          <w:rFonts w:ascii="Garamond" w:hAnsi="Garamond"/>
          <w:sz w:val="22"/>
          <w:szCs w:val="22"/>
        </w:rPr>
        <w:t xml:space="preserve">even </w:t>
      </w:r>
      <w:r w:rsidR="007A1F7E" w:rsidRPr="0092239A">
        <w:rPr>
          <w:rFonts w:ascii="Garamond" w:hAnsi="Garamond"/>
          <w:sz w:val="22"/>
          <w:szCs w:val="22"/>
        </w:rPr>
        <w:t xml:space="preserve">had a "greatest" composer?  </w:t>
      </w:r>
      <w:r w:rsidR="005229B5" w:rsidRPr="0092239A">
        <w:rPr>
          <w:rFonts w:ascii="Garamond" w:hAnsi="Garamond"/>
          <w:sz w:val="22"/>
          <w:szCs w:val="22"/>
        </w:rPr>
        <w:t xml:space="preserve">By </w:t>
      </w:r>
      <w:r w:rsidR="007A1F7E" w:rsidRPr="0092239A">
        <w:rPr>
          <w:rFonts w:ascii="Garamond" w:hAnsi="Garamond"/>
          <w:sz w:val="22"/>
          <w:szCs w:val="22"/>
        </w:rPr>
        <w:t>coming here today, there is s</w:t>
      </w:r>
      <w:r w:rsidR="008C3E7A" w:rsidRPr="0092239A">
        <w:rPr>
          <w:rFonts w:ascii="Garamond" w:hAnsi="Garamond"/>
          <w:sz w:val="22"/>
          <w:szCs w:val="22"/>
        </w:rPr>
        <w:t xml:space="preserve">ome </w:t>
      </w:r>
      <w:r w:rsidR="007A1F7E" w:rsidRPr="0092239A">
        <w:rPr>
          <w:rFonts w:ascii="Garamond" w:hAnsi="Garamond"/>
          <w:sz w:val="22"/>
          <w:szCs w:val="22"/>
        </w:rPr>
        <w:t xml:space="preserve">evidence </w:t>
      </w:r>
      <w:r w:rsidR="005229B5" w:rsidRPr="0092239A">
        <w:rPr>
          <w:rFonts w:ascii="Garamond" w:hAnsi="Garamond"/>
          <w:sz w:val="22"/>
          <w:szCs w:val="22"/>
        </w:rPr>
        <w:t xml:space="preserve">to suggest </w:t>
      </w:r>
      <w:r w:rsidR="007A1F7E" w:rsidRPr="0092239A">
        <w:rPr>
          <w:rFonts w:ascii="Garamond" w:hAnsi="Garamond"/>
          <w:sz w:val="22"/>
          <w:szCs w:val="22"/>
        </w:rPr>
        <w:t xml:space="preserve">that you </w:t>
      </w:r>
      <w:r w:rsidR="005229B5" w:rsidRPr="0092239A">
        <w:rPr>
          <w:rFonts w:ascii="Garamond" w:hAnsi="Garamond"/>
          <w:sz w:val="22"/>
          <w:szCs w:val="22"/>
        </w:rPr>
        <w:t xml:space="preserve">already </w:t>
      </w:r>
      <w:r w:rsidR="007A1F7E" w:rsidRPr="0092239A">
        <w:rPr>
          <w:rFonts w:ascii="Garamond" w:hAnsi="Garamond"/>
          <w:sz w:val="22"/>
          <w:szCs w:val="22"/>
        </w:rPr>
        <w:t xml:space="preserve">know something about Grainger or his music.  But let me give you a micro-summary.  You could call it </w:t>
      </w:r>
      <w:r w:rsidR="00C64BB4" w:rsidRPr="0092239A">
        <w:rPr>
          <w:rFonts w:ascii="Garamond" w:hAnsi="Garamond"/>
          <w:sz w:val="22"/>
          <w:szCs w:val="22"/>
        </w:rPr>
        <w:t xml:space="preserve">a Grainger </w:t>
      </w:r>
      <w:r w:rsidR="007A1F7E" w:rsidRPr="0092239A">
        <w:rPr>
          <w:rFonts w:ascii="Garamond" w:hAnsi="Garamond"/>
          <w:sz w:val="22"/>
          <w:szCs w:val="22"/>
        </w:rPr>
        <w:t>tweet:</w:t>
      </w:r>
    </w:p>
    <w:p w:rsidR="007A1F7E" w:rsidRPr="0092239A" w:rsidRDefault="007A1F7E" w:rsidP="0092239A">
      <w:pPr>
        <w:rPr>
          <w:rFonts w:ascii="Garamond" w:hAnsi="Garamond"/>
          <w:sz w:val="22"/>
          <w:szCs w:val="22"/>
        </w:rPr>
      </w:pPr>
    </w:p>
    <w:p w:rsidR="007079B0" w:rsidRPr="0092239A" w:rsidRDefault="00FB34BA" w:rsidP="0092239A">
      <w:pPr>
        <w:rPr>
          <w:rFonts w:ascii="Garamond" w:hAnsi="Garamond"/>
          <w:sz w:val="22"/>
          <w:szCs w:val="22"/>
        </w:rPr>
      </w:pPr>
      <w:r w:rsidRPr="0092239A">
        <w:rPr>
          <w:rFonts w:ascii="Garamond" w:hAnsi="Garamond"/>
          <w:sz w:val="22"/>
          <w:szCs w:val="22"/>
        </w:rPr>
        <w:t>Composer and p</w:t>
      </w:r>
      <w:r w:rsidR="007A1F7E" w:rsidRPr="0092239A">
        <w:rPr>
          <w:rFonts w:ascii="Garamond" w:hAnsi="Garamond"/>
          <w:sz w:val="22"/>
          <w:szCs w:val="22"/>
        </w:rPr>
        <w:t xml:space="preserve">ianist, born Melbourne 1882, died New York 1961.  Trained Frankfurt, early career London, maturity New York.  Zenith as pianist 1910s, as composer early 1920s.  Greatest hit:  </w:t>
      </w:r>
      <w:r w:rsidR="007A1F7E" w:rsidRPr="0092239A">
        <w:rPr>
          <w:rFonts w:ascii="Garamond" w:hAnsi="Garamond"/>
          <w:i/>
          <w:sz w:val="22"/>
          <w:szCs w:val="22"/>
        </w:rPr>
        <w:t>Country Gardens</w:t>
      </w:r>
      <w:r w:rsidR="00E50F40" w:rsidRPr="0092239A">
        <w:rPr>
          <w:rFonts w:ascii="Garamond" w:hAnsi="Garamond"/>
          <w:i/>
          <w:sz w:val="22"/>
          <w:szCs w:val="22"/>
        </w:rPr>
        <w:t xml:space="preserve"> </w:t>
      </w:r>
      <w:r w:rsidR="00E50F40" w:rsidRPr="0092239A">
        <w:rPr>
          <w:rFonts w:ascii="Garamond" w:hAnsi="Garamond"/>
          <w:sz w:val="22"/>
          <w:szCs w:val="22"/>
        </w:rPr>
        <w:t>(1919)</w:t>
      </w:r>
      <w:r w:rsidR="007A1F7E" w:rsidRPr="0092239A">
        <w:rPr>
          <w:rFonts w:ascii="Garamond" w:hAnsi="Garamond"/>
          <w:sz w:val="22"/>
          <w:szCs w:val="22"/>
        </w:rPr>
        <w:t xml:space="preserve">.  Most monumental work: </w:t>
      </w:r>
      <w:r w:rsidR="007A1F7E" w:rsidRPr="0092239A">
        <w:rPr>
          <w:rFonts w:ascii="Garamond" w:hAnsi="Garamond"/>
          <w:i/>
          <w:sz w:val="22"/>
          <w:szCs w:val="22"/>
        </w:rPr>
        <w:t xml:space="preserve"> </w:t>
      </w:r>
      <w:r w:rsidR="00E50F40" w:rsidRPr="0092239A">
        <w:rPr>
          <w:rFonts w:ascii="Garamond" w:hAnsi="Garamond"/>
          <w:i/>
          <w:sz w:val="22"/>
          <w:szCs w:val="22"/>
        </w:rPr>
        <w:t xml:space="preserve">The Warriors </w:t>
      </w:r>
      <w:r w:rsidR="00E50F40" w:rsidRPr="0092239A">
        <w:rPr>
          <w:rFonts w:ascii="Garamond" w:hAnsi="Garamond"/>
          <w:sz w:val="22"/>
          <w:szCs w:val="22"/>
        </w:rPr>
        <w:t xml:space="preserve">(1916), an imaginary ballet.  </w:t>
      </w:r>
      <w:r w:rsidR="00BA398D" w:rsidRPr="0092239A">
        <w:rPr>
          <w:rFonts w:ascii="Garamond" w:hAnsi="Garamond"/>
          <w:sz w:val="22"/>
          <w:szCs w:val="22"/>
        </w:rPr>
        <w:t>(</w:t>
      </w:r>
      <w:r w:rsidR="005229B5" w:rsidRPr="0092239A">
        <w:rPr>
          <w:rFonts w:ascii="Garamond" w:hAnsi="Garamond"/>
          <w:sz w:val="22"/>
          <w:szCs w:val="22"/>
        </w:rPr>
        <w:t>Best work</w:t>
      </w:r>
      <w:r w:rsidR="00BA398D" w:rsidRPr="0092239A">
        <w:rPr>
          <w:rFonts w:ascii="Garamond" w:hAnsi="Garamond"/>
          <w:sz w:val="22"/>
          <w:szCs w:val="22"/>
        </w:rPr>
        <w:t>?</w:t>
      </w:r>
      <w:r w:rsidR="005229B5" w:rsidRPr="0092239A">
        <w:rPr>
          <w:rFonts w:ascii="Garamond" w:hAnsi="Garamond"/>
          <w:sz w:val="22"/>
          <w:szCs w:val="22"/>
        </w:rPr>
        <w:t xml:space="preserve">  </w:t>
      </w:r>
      <w:r w:rsidR="005229B5" w:rsidRPr="0092239A">
        <w:rPr>
          <w:rFonts w:ascii="Garamond" w:hAnsi="Garamond"/>
          <w:i/>
          <w:sz w:val="22"/>
          <w:szCs w:val="22"/>
        </w:rPr>
        <w:t xml:space="preserve">Lincolnshire Posy </w:t>
      </w:r>
      <w:r w:rsidR="005229B5" w:rsidRPr="0092239A">
        <w:rPr>
          <w:rFonts w:ascii="Garamond" w:hAnsi="Garamond"/>
          <w:sz w:val="22"/>
          <w:szCs w:val="22"/>
        </w:rPr>
        <w:t>(1935), for band.</w:t>
      </w:r>
      <w:r w:rsidR="00BA398D" w:rsidRPr="0092239A">
        <w:rPr>
          <w:rFonts w:ascii="Garamond" w:hAnsi="Garamond"/>
          <w:sz w:val="22"/>
          <w:szCs w:val="22"/>
        </w:rPr>
        <w:t>)</w:t>
      </w:r>
      <w:r w:rsidR="005229B5" w:rsidRPr="0092239A">
        <w:rPr>
          <w:rFonts w:ascii="Garamond" w:hAnsi="Garamond"/>
          <w:sz w:val="22"/>
          <w:szCs w:val="22"/>
        </w:rPr>
        <w:t xml:space="preserve">  </w:t>
      </w:r>
      <w:r w:rsidR="00C64BB4" w:rsidRPr="0092239A">
        <w:rPr>
          <w:rFonts w:ascii="Garamond" w:hAnsi="Garamond"/>
          <w:sz w:val="22"/>
          <w:szCs w:val="22"/>
        </w:rPr>
        <w:t>C</w:t>
      </w:r>
      <w:r w:rsidR="00E50F40" w:rsidRPr="0092239A">
        <w:rPr>
          <w:rFonts w:ascii="Garamond" w:hAnsi="Garamond"/>
          <w:sz w:val="22"/>
          <w:szCs w:val="22"/>
        </w:rPr>
        <w:t xml:space="preserve">ompositions </w:t>
      </w:r>
      <w:r w:rsidR="00C64BB4" w:rsidRPr="0092239A">
        <w:rPr>
          <w:rFonts w:ascii="Garamond" w:hAnsi="Garamond"/>
          <w:sz w:val="22"/>
          <w:szCs w:val="22"/>
        </w:rPr>
        <w:t xml:space="preserve">are </w:t>
      </w:r>
      <w:r w:rsidR="00E50F40" w:rsidRPr="0092239A">
        <w:rPr>
          <w:rFonts w:ascii="Garamond" w:hAnsi="Garamond"/>
          <w:sz w:val="22"/>
          <w:szCs w:val="22"/>
        </w:rPr>
        <w:t>folksong settings</w:t>
      </w:r>
      <w:r w:rsidR="005229B5" w:rsidRPr="0092239A">
        <w:rPr>
          <w:rFonts w:ascii="Garamond" w:hAnsi="Garamond"/>
          <w:sz w:val="22"/>
          <w:szCs w:val="22"/>
        </w:rPr>
        <w:t>,</w:t>
      </w:r>
      <w:r w:rsidR="00E50F40" w:rsidRPr="0092239A">
        <w:rPr>
          <w:rFonts w:ascii="Garamond" w:hAnsi="Garamond"/>
          <w:sz w:val="22"/>
          <w:szCs w:val="22"/>
        </w:rPr>
        <w:t xml:space="preserve"> original compositions</w:t>
      </w:r>
      <w:r w:rsidR="005229B5" w:rsidRPr="0092239A">
        <w:rPr>
          <w:rFonts w:ascii="Garamond" w:hAnsi="Garamond"/>
          <w:sz w:val="22"/>
          <w:szCs w:val="22"/>
        </w:rPr>
        <w:t xml:space="preserve">, </w:t>
      </w:r>
      <w:r w:rsidR="00C64BB4" w:rsidRPr="0092239A">
        <w:rPr>
          <w:rFonts w:ascii="Garamond" w:hAnsi="Garamond"/>
          <w:sz w:val="22"/>
          <w:szCs w:val="22"/>
        </w:rPr>
        <w:t xml:space="preserve">or </w:t>
      </w:r>
      <w:r w:rsidR="005229B5" w:rsidRPr="0092239A">
        <w:rPr>
          <w:rFonts w:ascii="Garamond" w:hAnsi="Garamond"/>
          <w:sz w:val="22"/>
          <w:szCs w:val="22"/>
        </w:rPr>
        <w:t>experimental</w:t>
      </w:r>
      <w:r w:rsidRPr="0092239A">
        <w:rPr>
          <w:rFonts w:ascii="Garamond" w:hAnsi="Garamond"/>
          <w:sz w:val="22"/>
          <w:szCs w:val="22"/>
        </w:rPr>
        <w:t xml:space="preserve"> works</w:t>
      </w:r>
      <w:r w:rsidR="00E50F40" w:rsidRPr="0092239A">
        <w:rPr>
          <w:rFonts w:ascii="Garamond" w:hAnsi="Garamond"/>
          <w:sz w:val="22"/>
          <w:szCs w:val="22"/>
        </w:rPr>
        <w:t xml:space="preserve">.  </w:t>
      </w:r>
      <w:r w:rsidR="00C64BB4" w:rsidRPr="0092239A">
        <w:rPr>
          <w:rFonts w:ascii="Garamond" w:hAnsi="Garamond"/>
          <w:sz w:val="22"/>
          <w:szCs w:val="22"/>
        </w:rPr>
        <w:t>Quote</w:t>
      </w:r>
      <w:r w:rsidR="00E50F40" w:rsidRPr="0092239A">
        <w:rPr>
          <w:rFonts w:ascii="Garamond" w:hAnsi="Garamond"/>
          <w:sz w:val="22"/>
          <w:szCs w:val="22"/>
        </w:rPr>
        <w:t xml:space="preserve">:  "I hardly ever think of ought else but sex, race, athletics, speech and art." (1911)  </w:t>
      </w:r>
      <w:r w:rsidR="007079B0" w:rsidRPr="0092239A">
        <w:rPr>
          <w:rFonts w:ascii="Garamond" w:hAnsi="Garamond"/>
          <w:sz w:val="22"/>
          <w:szCs w:val="22"/>
        </w:rPr>
        <w:t>And in that order!</w:t>
      </w:r>
    </w:p>
    <w:p w:rsidR="007C1AF5" w:rsidRPr="0092239A" w:rsidRDefault="007079B0" w:rsidP="0092239A">
      <w:pPr>
        <w:rPr>
          <w:rFonts w:ascii="Garamond" w:hAnsi="Garamond"/>
          <w:sz w:val="22"/>
          <w:szCs w:val="22"/>
        </w:rPr>
      </w:pPr>
      <w:r w:rsidRPr="0092239A">
        <w:rPr>
          <w:rFonts w:ascii="Garamond" w:hAnsi="Garamond"/>
          <w:sz w:val="22"/>
          <w:szCs w:val="22"/>
        </w:rPr>
        <w:t xml:space="preserve"> </w:t>
      </w:r>
    </w:p>
    <w:p w:rsidR="004C240A" w:rsidRPr="0092239A" w:rsidRDefault="005229B5" w:rsidP="0092239A">
      <w:pPr>
        <w:rPr>
          <w:rFonts w:ascii="Garamond" w:hAnsi="Garamond"/>
          <w:sz w:val="22"/>
          <w:szCs w:val="22"/>
        </w:rPr>
      </w:pPr>
      <w:r w:rsidRPr="0092239A">
        <w:rPr>
          <w:rFonts w:ascii="Garamond" w:hAnsi="Garamond"/>
          <w:sz w:val="22"/>
          <w:szCs w:val="22"/>
        </w:rPr>
        <w:t xml:space="preserve">SOUND </w:t>
      </w:r>
      <w:r w:rsidR="007079B0" w:rsidRPr="0092239A">
        <w:rPr>
          <w:rFonts w:ascii="Garamond" w:hAnsi="Garamond"/>
          <w:sz w:val="22"/>
          <w:szCs w:val="22"/>
        </w:rPr>
        <w:t xml:space="preserve">EXAMPLE 1:  </w:t>
      </w:r>
      <w:r w:rsidR="007079B0" w:rsidRPr="0092239A">
        <w:rPr>
          <w:rFonts w:ascii="Garamond" w:hAnsi="Garamond"/>
          <w:i/>
          <w:sz w:val="22"/>
          <w:szCs w:val="22"/>
        </w:rPr>
        <w:t>Co</w:t>
      </w:r>
      <w:r w:rsidRPr="0092239A">
        <w:rPr>
          <w:rFonts w:ascii="Garamond" w:hAnsi="Garamond"/>
          <w:i/>
          <w:sz w:val="22"/>
          <w:szCs w:val="22"/>
        </w:rPr>
        <w:t>untry Gardens</w:t>
      </w:r>
      <w:r w:rsidRPr="0092239A">
        <w:rPr>
          <w:rFonts w:ascii="Garamond" w:hAnsi="Garamond"/>
          <w:sz w:val="22"/>
          <w:szCs w:val="22"/>
        </w:rPr>
        <w:t>,</w:t>
      </w:r>
      <w:r w:rsidR="00FB34BA" w:rsidRPr="0092239A">
        <w:rPr>
          <w:rFonts w:ascii="Garamond" w:hAnsi="Garamond"/>
          <w:sz w:val="22"/>
          <w:szCs w:val="22"/>
        </w:rPr>
        <w:t xml:space="preserve"> played by Grainger himself</w:t>
      </w:r>
      <w:r w:rsidR="004C240A" w:rsidRPr="0092239A">
        <w:rPr>
          <w:rFonts w:ascii="Garamond" w:hAnsi="Garamond"/>
          <w:sz w:val="22"/>
          <w:szCs w:val="22"/>
        </w:rPr>
        <w:t xml:space="preserve"> </w:t>
      </w:r>
      <w:r w:rsidR="007079B0" w:rsidRPr="0092239A">
        <w:rPr>
          <w:rFonts w:ascii="Garamond" w:hAnsi="Garamond"/>
          <w:sz w:val="22"/>
          <w:szCs w:val="22"/>
        </w:rPr>
        <w:t xml:space="preserve">at piano, </w:t>
      </w:r>
      <w:r w:rsidR="004C240A" w:rsidRPr="0092239A">
        <w:rPr>
          <w:rFonts w:ascii="Garamond" w:hAnsi="Garamond"/>
          <w:sz w:val="22"/>
          <w:szCs w:val="22"/>
        </w:rPr>
        <w:t>7 June 1918 (Appian Publications 5024709175017</w:t>
      </w:r>
      <w:r w:rsidR="007079B0" w:rsidRPr="0092239A">
        <w:rPr>
          <w:rFonts w:ascii="Garamond" w:hAnsi="Garamond"/>
          <w:sz w:val="22"/>
          <w:szCs w:val="22"/>
        </w:rPr>
        <w:t xml:space="preserve">, for </w:t>
      </w:r>
      <w:r w:rsidR="004C240A" w:rsidRPr="0092239A">
        <w:rPr>
          <w:rFonts w:ascii="Garamond" w:hAnsi="Garamond"/>
          <w:sz w:val="22"/>
          <w:szCs w:val="22"/>
        </w:rPr>
        <w:t>Columbia Graphophone Company, US)</w:t>
      </w:r>
      <w:r w:rsidR="007079B0" w:rsidRPr="0092239A">
        <w:rPr>
          <w:rFonts w:ascii="Garamond" w:hAnsi="Garamond"/>
          <w:sz w:val="22"/>
          <w:szCs w:val="22"/>
        </w:rPr>
        <w:t>.</w:t>
      </w:r>
      <w:r w:rsidR="004C240A" w:rsidRPr="0092239A">
        <w:rPr>
          <w:rFonts w:ascii="Garamond" w:hAnsi="Garamond"/>
          <w:sz w:val="22"/>
          <w:szCs w:val="22"/>
        </w:rPr>
        <w:t xml:space="preserve"> </w:t>
      </w:r>
      <w:r w:rsidR="007079B0" w:rsidRPr="0092239A">
        <w:rPr>
          <w:rFonts w:ascii="Garamond" w:hAnsi="Garamond"/>
          <w:sz w:val="22"/>
          <w:szCs w:val="22"/>
        </w:rPr>
        <w:t xml:space="preserve"> This recording was not commercially released.  It shows Grainger trying out the work before its final form was concluded – and not in the least worried about the odd collision or fistfuls of wrong notes.  </w:t>
      </w:r>
      <w:r w:rsidR="004C240A" w:rsidRPr="0092239A">
        <w:rPr>
          <w:rFonts w:ascii="Garamond" w:hAnsi="Garamond"/>
          <w:sz w:val="22"/>
          <w:szCs w:val="22"/>
        </w:rPr>
        <w:t xml:space="preserve">2' 10".   </w:t>
      </w:r>
    </w:p>
    <w:p w:rsidR="007079B0" w:rsidRPr="0092239A" w:rsidRDefault="007079B0" w:rsidP="0092239A">
      <w:pPr>
        <w:ind w:left="360"/>
        <w:jc w:val="both"/>
        <w:rPr>
          <w:rFonts w:ascii="Garamond" w:hAnsi="Garamond"/>
          <w:i/>
          <w:sz w:val="22"/>
          <w:szCs w:val="22"/>
        </w:rPr>
      </w:pPr>
    </w:p>
    <w:p w:rsidR="00FB34BA" w:rsidRPr="0092239A" w:rsidRDefault="005229B5" w:rsidP="0092239A">
      <w:pPr>
        <w:rPr>
          <w:rFonts w:ascii="Garamond" w:hAnsi="Garamond"/>
          <w:sz w:val="22"/>
          <w:szCs w:val="22"/>
        </w:rPr>
      </w:pPr>
      <w:r w:rsidRPr="0092239A">
        <w:rPr>
          <w:rFonts w:ascii="Garamond" w:hAnsi="Garamond"/>
          <w:sz w:val="22"/>
          <w:szCs w:val="22"/>
        </w:rPr>
        <w:t>This Grainger</w:t>
      </w:r>
      <w:r w:rsidR="00FB34BA" w:rsidRPr="0092239A">
        <w:rPr>
          <w:rFonts w:ascii="Garamond" w:hAnsi="Garamond"/>
          <w:sz w:val="22"/>
          <w:szCs w:val="22"/>
        </w:rPr>
        <w:t>, largely home-educated by his mother, aspired to be a polymath, with views on almost all topics of his day, including many entirely beyond his technical grasp.  His views were often considered unconventional in his day, although not necessarily in ours.  For instance:</w:t>
      </w:r>
    </w:p>
    <w:p w:rsidR="00FB34BA" w:rsidRPr="0092239A" w:rsidRDefault="00FB34BA" w:rsidP="0092239A">
      <w:pPr>
        <w:rPr>
          <w:rFonts w:ascii="Garamond" w:hAnsi="Garamond"/>
          <w:sz w:val="22"/>
          <w:szCs w:val="22"/>
        </w:rPr>
      </w:pPr>
    </w:p>
    <w:p w:rsidR="00FB34BA" w:rsidRPr="0092239A" w:rsidRDefault="00FB34BA" w:rsidP="0092239A">
      <w:pPr>
        <w:numPr>
          <w:ilvl w:val="0"/>
          <w:numId w:val="1"/>
        </w:numPr>
        <w:rPr>
          <w:rFonts w:ascii="Garamond" w:hAnsi="Garamond"/>
          <w:sz w:val="22"/>
          <w:szCs w:val="22"/>
        </w:rPr>
      </w:pPr>
      <w:r w:rsidRPr="0092239A">
        <w:rPr>
          <w:rFonts w:ascii="Garamond" w:hAnsi="Garamond"/>
          <w:sz w:val="22"/>
          <w:szCs w:val="22"/>
        </w:rPr>
        <w:t>He did n</w:t>
      </w:r>
      <w:r w:rsidR="00BE68BA" w:rsidRPr="0092239A">
        <w:rPr>
          <w:rFonts w:ascii="Garamond" w:hAnsi="Garamond"/>
          <w:sz w:val="22"/>
          <w:szCs w:val="22"/>
        </w:rPr>
        <w:t>ot</w:t>
      </w:r>
      <w:r w:rsidRPr="0092239A">
        <w:rPr>
          <w:rFonts w:ascii="Garamond" w:hAnsi="Garamond"/>
          <w:sz w:val="22"/>
          <w:szCs w:val="22"/>
        </w:rPr>
        <w:t xml:space="preserve"> normally wear a hat (reason:  it's bad for your hair)</w:t>
      </w:r>
    </w:p>
    <w:p w:rsidR="00FB34BA" w:rsidRPr="0092239A" w:rsidRDefault="00FB34BA" w:rsidP="0092239A">
      <w:pPr>
        <w:numPr>
          <w:ilvl w:val="0"/>
          <w:numId w:val="1"/>
        </w:numPr>
        <w:rPr>
          <w:rFonts w:ascii="Garamond" w:hAnsi="Garamond"/>
          <w:sz w:val="22"/>
          <w:szCs w:val="22"/>
        </w:rPr>
      </w:pPr>
      <w:r w:rsidRPr="0092239A">
        <w:rPr>
          <w:rFonts w:ascii="Garamond" w:hAnsi="Garamond"/>
          <w:sz w:val="22"/>
          <w:szCs w:val="22"/>
        </w:rPr>
        <w:t>He wore his hair long (reason:  it keeps you warm)</w:t>
      </w:r>
    </w:p>
    <w:p w:rsidR="00FB34BA" w:rsidRPr="0092239A" w:rsidRDefault="00FB34BA" w:rsidP="0092239A">
      <w:pPr>
        <w:numPr>
          <w:ilvl w:val="0"/>
          <w:numId w:val="1"/>
        </w:numPr>
        <w:rPr>
          <w:rFonts w:ascii="Garamond" w:hAnsi="Garamond"/>
          <w:sz w:val="22"/>
          <w:szCs w:val="22"/>
        </w:rPr>
      </w:pPr>
      <w:r w:rsidRPr="0092239A">
        <w:rPr>
          <w:rFonts w:ascii="Garamond" w:hAnsi="Garamond"/>
          <w:sz w:val="22"/>
          <w:szCs w:val="22"/>
        </w:rPr>
        <w:t xml:space="preserve">He ran rather than walked, even in "polite" circumstances, for instance, coming onto or off stage – even in the middle of a concerto . . .  (reason:  it's good for you, cuts you a profile </w:t>
      </w:r>
      <w:r w:rsidR="00C64BB4" w:rsidRPr="0092239A">
        <w:rPr>
          <w:rFonts w:ascii="Garamond" w:hAnsi="Garamond"/>
          <w:sz w:val="22"/>
          <w:szCs w:val="22"/>
        </w:rPr>
        <w:t xml:space="preserve">as </w:t>
      </w:r>
      <w:r w:rsidRPr="0092239A">
        <w:rPr>
          <w:rFonts w:ascii="Garamond" w:hAnsi="Garamond"/>
          <w:sz w:val="22"/>
          <w:szCs w:val="22"/>
        </w:rPr>
        <w:t>"The Running Pianist", and, well, why not?)</w:t>
      </w:r>
    </w:p>
    <w:p w:rsidR="00FB34BA" w:rsidRPr="0092239A" w:rsidRDefault="00FB34BA" w:rsidP="0092239A">
      <w:pPr>
        <w:numPr>
          <w:ilvl w:val="0"/>
          <w:numId w:val="1"/>
        </w:numPr>
        <w:rPr>
          <w:rFonts w:ascii="Garamond" w:hAnsi="Garamond"/>
          <w:sz w:val="22"/>
          <w:szCs w:val="22"/>
        </w:rPr>
      </w:pPr>
      <w:r w:rsidRPr="0092239A">
        <w:rPr>
          <w:rFonts w:ascii="Garamond" w:hAnsi="Garamond"/>
          <w:sz w:val="22"/>
          <w:szCs w:val="22"/>
        </w:rPr>
        <w:t>He carried his own suitcases and shopping (reason:  it strengthens the hands, important for a pianist)</w:t>
      </w:r>
    </w:p>
    <w:p w:rsidR="00FB34BA" w:rsidRPr="0092239A" w:rsidRDefault="00FB34BA" w:rsidP="0092239A">
      <w:pPr>
        <w:numPr>
          <w:ilvl w:val="0"/>
          <w:numId w:val="1"/>
        </w:numPr>
        <w:rPr>
          <w:rFonts w:ascii="Garamond" w:hAnsi="Garamond"/>
          <w:sz w:val="22"/>
          <w:szCs w:val="22"/>
        </w:rPr>
      </w:pPr>
      <w:r w:rsidRPr="0092239A">
        <w:rPr>
          <w:rFonts w:ascii="Garamond" w:hAnsi="Garamond"/>
          <w:sz w:val="22"/>
          <w:szCs w:val="22"/>
        </w:rPr>
        <w:t>He exposed himself naked to the sun and to cold winter air (reason:  good for the health, keeps infections at bay)</w:t>
      </w:r>
    </w:p>
    <w:p w:rsidR="00FB34BA" w:rsidRPr="0092239A" w:rsidRDefault="00FB34BA" w:rsidP="0092239A">
      <w:pPr>
        <w:numPr>
          <w:ilvl w:val="0"/>
          <w:numId w:val="1"/>
        </w:numPr>
        <w:rPr>
          <w:rFonts w:ascii="Garamond" w:hAnsi="Garamond"/>
          <w:sz w:val="22"/>
          <w:szCs w:val="22"/>
        </w:rPr>
      </w:pPr>
      <w:r w:rsidRPr="0092239A">
        <w:rPr>
          <w:rFonts w:ascii="Garamond" w:hAnsi="Garamond"/>
          <w:sz w:val="22"/>
          <w:szCs w:val="22"/>
        </w:rPr>
        <w:t>He was for much of his life a vegetarian (reason:  it stops you having colds, and it makes people respect all life more)</w:t>
      </w:r>
    </w:p>
    <w:p w:rsidR="00FB34BA" w:rsidRPr="0092239A" w:rsidRDefault="00FB34BA" w:rsidP="0092239A">
      <w:pPr>
        <w:numPr>
          <w:ilvl w:val="0"/>
          <w:numId w:val="1"/>
        </w:numPr>
        <w:rPr>
          <w:rFonts w:ascii="Garamond" w:hAnsi="Garamond"/>
          <w:sz w:val="22"/>
          <w:szCs w:val="22"/>
        </w:rPr>
      </w:pPr>
      <w:r w:rsidRPr="0092239A">
        <w:rPr>
          <w:rFonts w:ascii="Garamond" w:hAnsi="Garamond"/>
          <w:sz w:val="22"/>
          <w:szCs w:val="22"/>
        </w:rPr>
        <w:lastRenderedPageBreak/>
        <w:t xml:space="preserve">He invented his own special language – Nordic </w:t>
      </w:r>
      <w:r w:rsidR="00124A6B" w:rsidRPr="0092239A">
        <w:rPr>
          <w:rFonts w:ascii="Garamond" w:hAnsi="Garamond"/>
          <w:sz w:val="22"/>
          <w:szCs w:val="22"/>
        </w:rPr>
        <w:t xml:space="preserve">(or Blue-eyed) </w:t>
      </w:r>
      <w:r w:rsidRPr="0092239A">
        <w:rPr>
          <w:rFonts w:ascii="Garamond" w:hAnsi="Garamond"/>
          <w:sz w:val="22"/>
          <w:szCs w:val="22"/>
        </w:rPr>
        <w:t xml:space="preserve">English – in which words of Latin or Greek origin are absent (reason:  it restores to the English language its – as he imagined – pre-1066 Anglo-Saxon purity).  So, he </w:t>
      </w:r>
      <w:r w:rsidR="00BE68BA" w:rsidRPr="0092239A">
        <w:rPr>
          <w:rFonts w:ascii="Garamond" w:hAnsi="Garamond"/>
          <w:sz w:val="22"/>
          <w:szCs w:val="22"/>
        </w:rPr>
        <w:t>talked about keyboard "swinking" for piano practising;  and referred to the telephone as a "Thor-juice talker"</w:t>
      </w:r>
    </w:p>
    <w:p w:rsidR="00BE68BA" w:rsidRPr="0092239A" w:rsidRDefault="00BE68BA" w:rsidP="0092239A">
      <w:pPr>
        <w:numPr>
          <w:ilvl w:val="0"/>
          <w:numId w:val="1"/>
        </w:numPr>
        <w:rPr>
          <w:rFonts w:ascii="Garamond" w:hAnsi="Garamond"/>
          <w:sz w:val="22"/>
          <w:szCs w:val="22"/>
        </w:rPr>
      </w:pPr>
      <w:r w:rsidRPr="0092239A">
        <w:rPr>
          <w:rFonts w:ascii="Garamond" w:hAnsi="Garamond"/>
          <w:sz w:val="22"/>
          <w:szCs w:val="22"/>
        </w:rPr>
        <w:t>He invented various contraptions</w:t>
      </w:r>
      <w:r w:rsidR="00C64BB4" w:rsidRPr="0092239A">
        <w:rPr>
          <w:rFonts w:ascii="Garamond" w:hAnsi="Garamond"/>
          <w:sz w:val="22"/>
          <w:szCs w:val="22"/>
        </w:rPr>
        <w:t xml:space="preserve">, such as </w:t>
      </w:r>
      <w:r w:rsidRPr="0092239A">
        <w:rPr>
          <w:rFonts w:ascii="Garamond" w:hAnsi="Garamond"/>
          <w:sz w:val="22"/>
          <w:szCs w:val="22"/>
        </w:rPr>
        <w:t xml:space="preserve">the music roller (so </w:t>
      </w:r>
      <w:r w:rsidR="00C64BB4" w:rsidRPr="0092239A">
        <w:rPr>
          <w:rFonts w:ascii="Garamond" w:hAnsi="Garamond"/>
          <w:sz w:val="22"/>
          <w:szCs w:val="22"/>
        </w:rPr>
        <w:t xml:space="preserve">that the pianist </w:t>
      </w:r>
      <w:r w:rsidRPr="0092239A">
        <w:rPr>
          <w:rFonts w:ascii="Garamond" w:hAnsi="Garamond"/>
          <w:sz w:val="22"/>
          <w:szCs w:val="22"/>
        </w:rPr>
        <w:t>did not need to turn the pages), and some say, the bra (in 1908, some six years before it was patented in the United States)</w:t>
      </w:r>
      <w:r w:rsidR="00C64BB4" w:rsidRPr="0092239A">
        <w:rPr>
          <w:rFonts w:ascii="Garamond" w:hAnsi="Garamond"/>
          <w:sz w:val="22"/>
          <w:szCs w:val="22"/>
        </w:rPr>
        <w:t>.</w:t>
      </w:r>
    </w:p>
    <w:p w:rsidR="00BE68BA" w:rsidRPr="0092239A" w:rsidRDefault="00BE68BA" w:rsidP="0092239A">
      <w:pPr>
        <w:rPr>
          <w:rFonts w:ascii="Garamond" w:hAnsi="Garamond"/>
          <w:sz w:val="22"/>
          <w:szCs w:val="22"/>
        </w:rPr>
      </w:pPr>
    </w:p>
    <w:p w:rsidR="00FB34BA" w:rsidRPr="0092239A" w:rsidRDefault="00BE68BA" w:rsidP="0092239A">
      <w:pPr>
        <w:rPr>
          <w:rFonts w:ascii="Garamond" w:hAnsi="Garamond"/>
          <w:sz w:val="22"/>
          <w:szCs w:val="22"/>
        </w:rPr>
      </w:pPr>
      <w:r w:rsidRPr="0092239A">
        <w:rPr>
          <w:rFonts w:ascii="Garamond" w:hAnsi="Garamond"/>
          <w:sz w:val="22"/>
          <w:szCs w:val="22"/>
        </w:rPr>
        <w:t>Grainger even once speculated that this very diversity of his activity and his thoughts was just as important as his more circumscribed musical life</w:t>
      </w:r>
      <w:r w:rsidR="00C64BB4" w:rsidRPr="0092239A">
        <w:rPr>
          <w:rFonts w:ascii="Garamond" w:hAnsi="Garamond"/>
          <w:sz w:val="22"/>
          <w:szCs w:val="22"/>
        </w:rPr>
        <w:t>, writing in 1917:</w:t>
      </w:r>
      <w:r w:rsidRPr="0092239A">
        <w:rPr>
          <w:rFonts w:ascii="Garamond" w:hAnsi="Garamond"/>
          <w:sz w:val="22"/>
          <w:szCs w:val="22"/>
        </w:rPr>
        <w:t xml:space="preserve"> "My music expresses only certain sides, in any event, and I almost think that my emotional life and the life of my thoughts have more to say than my artistic life, and will, in the future, be regarded as being of the same, or greater, significance"</w:t>
      </w:r>
      <w:r w:rsidR="001C2286" w:rsidRPr="0092239A">
        <w:rPr>
          <w:rFonts w:ascii="Garamond" w:hAnsi="Garamond"/>
          <w:sz w:val="22"/>
          <w:szCs w:val="22"/>
        </w:rPr>
        <w:t xml:space="preserve"> [</w:t>
      </w:r>
      <w:r w:rsidR="00C917D2" w:rsidRPr="0092239A">
        <w:rPr>
          <w:rFonts w:ascii="Garamond" w:hAnsi="Garamond"/>
          <w:sz w:val="22"/>
          <w:szCs w:val="22"/>
        </w:rPr>
        <w:t xml:space="preserve">quoted in "Grainger", </w:t>
      </w:r>
      <w:r w:rsidR="00C917D2" w:rsidRPr="0092239A">
        <w:rPr>
          <w:rFonts w:ascii="Garamond" w:hAnsi="Garamond"/>
          <w:i/>
          <w:sz w:val="22"/>
          <w:szCs w:val="22"/>
        </w:rPr>
        <w:t>The New Grove Dictionary</w:t>
      </w:r>
      <w:r w:rsidR="00C917D2" w:rsidRPr="0092239A">
        <w:rPr>
          <w:rFonts w:ascii="Garamond" w:hAnsi="Garamond"/>
          <w:sz w:val="22"/>
          <w:szCs w:val="22"/>
        </w:rPr>
        <w:t>]</w:t>
      </w:r>
      <w:r w:rsidRPr="0092239A">
        <w:rPr>
          <w:rFonts w:ascii="Garamond" w:hAnsi="Garamond"/>
          <w:sz w:val="22"/>
          <w:szCs w:val="22"/>
        </w:rPr>
        <w:t xml:space="preserve">.  Put another way, we could say that Grainger's aspiration to a broader plane of all-roundedness, deflected him from the singular concentration that characterises so many of the greatest composers or performers.  Perhaps he was eventually defeated by the very multiplicity of his talents, because he failed to channel </w:t>
      </w:r>
      <w:r w:rsidR="00C917D2" w:rsidRPr="0092239A">
        <w:rPr>
          <w:rFonts w:ascii="Garamond" w:hAnsi="Garamond"/>
          <w:sz w:val="22"/>
          <w:szCs w:val="22"/>
        </w:rPr>
        <w:t xml:space="preserve">any one of them </w:t>
      </w:r>
      <w:r w:rsidRPr="0092239A">
        <w:rPr>
          <w:rFonts w:ascii="Garamond" w:hAnsi="Garamond"/>
          <w:sz w:val="22"/>
          <w:szCs w:val="22"/>
        </w:rPr>
        <w:t xml:space="preserve">sufficiently productively, or to tie them together to achieve something altogether greater than the sum of their parts?  </w:t>
      </w:r>
    </w:p>
    <w:p w:rsidR="00BE68BA" w:rsidRPr="0092239A" w:rsidRDefault="00BE68BA" w:rsidP="0092239A">
      <w:pPr>
        <w:rPr>
          <w:rFonts w:ascii="Garamond" w:hAnsi="Garamond"/>
          <w:sz w:val="22"/>
          <w:szCs w:val="22"/>
        </w:rPr>
      </w:pPr>
    </w:p>
    <w:p w:rsidR="00566F3B" w:rsidRPr="0092239A" w:rsidRDefault="00566F3B" w:rsidP="0092239A">
      <w:pPr>
        <w:rPr>
          <w:rFonts w:ascii="Garamond" w:hAnsi="Garamond"/>
          <w:sz w:val="22"/>
          <w:szCs w:val="22"/>
        </w:rPr>
      </w:pPr>
      <w:r w:rsidRPr="0092239A">
        <w:rPr>
          <w:rFonts w:ascii="Garamond" w:hAnsi="Garamond"/>
          <w:sz w:val="22"/>
          <w:szCs w:val="22"/>
        </w:rPr>
        <w:t xml:space="preserve">Most of the Grainger that we are hearing in the City of London Festival – and, my goodness, there is a lot of it – is relatively short pieces, most lasting between one and six minutes, and most in a direct </w:t>
      </w:r>
      <w:r w:rsidR="00C917D2" w:rsidRPr="0092239A">
        <w:rPr>
          <w:rFonts w:ascii="Garamond" w:hAnsi="Garamond"/>
          <w:sz w:val="22"/>
          <w:szCs w:val="22"/>
        </w:rPr>
        <w:t xml:space="preserve">folk, </w:t>
      </w:r>
      <w:r w:rsidRPr="0092239A">
        <w:rPr>
          <w:rFonts w:ascii="Garamond" w:hAnsi="Garamond"/>
          <w:sz w:val="22"/>
          <w:szCs w:val="22"/>
        </w:rPr>
        <w:t>or a pseudo-folk</w:t>
      </w:r>
      <w:r w:rsidR="00C917D2" w:rsidRPr="0092239A">
        <w:rPr>
          <w:rFonts w:ascii="Garamond" w:hAnsi="Garamond"/>
          <w:sz w:val="22"/>
          <w:szCs w:val="22"/>
        </w:rPr>
        <w:t>,</w:t>
      </w:r>
      <w:r w:rsidRPr="0092239A">
        <w:rPr>
          <w:rFonts w:ascii="Garamond" w:hAnsi="Garamond"/>
          <w:sz w:val="22"/>
          <w:szCs w:val="22"/>
        </w:rPr>
        <w:t xml:space="preserve"> style</w:t>
      </w:r>
      <w:r w:rsidR="00C917D2" w:rsidRPr="0092239A">
        <w:rPr>
          <w:rFonts w:ascii="Garamond" w:hAnsi="Garamond"/>
          <w:sz w:val="22"/>
          <w:szCs w:val="22"/>
        </w:rPr>
        <w:t xml:space="preserve">: </w:t>
      </w:r>
      <w:r w:rsidRPr="0092239A">
        <w:rPr>
          <w:rFonts w:ascii="Garamond" w:hAnsi="Garamond"/>
          <w:sz w:val="22"/>
          <w:szCs w:val="22"/>
        </w:rPr>
        <w:t xml:space="preserve"> </w:t>
      </w:r>
      <w:r w:rsidRPr="0092239A">
        <w:rPr>
          <w:rFonts w:ascii="Garamond" w:hAnsi="Garamond"/>
          <w:i/>
          <w:sz w:val="22"/>
          <w:szCs w:val="22"/>
        </w:rPr>
        <w:t>Australian Up-Country Song</w:t>
      </w:r>
      <w:r w:rsidRPr="0092239A">
        <w:rPr>
          <w:rFonts w:ascii="Garamond" w:hAnsi="Garamond"/>
          <w:sz w:val="22"/>
          <w:szCs w:val="22"/>
        </w:rPr>
        <w:t xml:space="preserve">, with the BBC Singers, last Friday week;  </w:t>
      </w:r>
      <w:r w:rsidRPr="0092239A">
        <w:rPr>
          <w:rFonts w:ascii="Garamond" w:hAnsi="Garamond"/>
          <w:i/>
          <w:sz w:val="22"/>
          <w:szCs w:val="22"/>
        </w:rPr>
        <w:t>My Robin is to the Greenwood Gone</w:t>
      </w:r>
      <w:r w:rsidRPr="0092239A">
        <w:rPr>
          <w:rFonts w:ascii="Garamond" w:hAnsi="Garamond"/>
          <w:sz w:val="22"/>
          <w:szCs w:val="22"/>
        </w:rPr>
        <w:t xml:space="preserve">, with the Nash Ensemble last Monday, or the jaunty </w:t>
      </w:r>
      <w:r w:rsidRPr="0092239A">
        <w:rPr>
          <w:rFonts w:ascii="Garamond" w:hAnsi="Garamond"/>
          <w:i/>
          <w:sz w:val="22"/>
          <w:szCs w:val="22"/>
        </w:rPr>
        <w:t>Handel in the Strand</w:t>
      </w:r>
      <w:r w:rsidRPr="0092239A">
        <w:rPr>
          <w:rFonts w:ascii="Garamond" w:hAnsi="Garamond"/>
          <w:sz w:val="22"/>
          <w:szCs w:val="22"/>
        </w:rPr>
        <w:t xml:space="preserve">.  </w:t>
      </w:r>
    </w:p>
    <w:p w:rsidR="00566F3B" w:rsidRPr="0092239A" w:rsidRDefault="00566F3B" w:rsidP="0092239A">
      <w:pPr>
        <w:rPr>
          <w:rFonts w:ascii="Garamond" w:hAnsi="Garamond"/>
          <w:sz w:val="22"/>
          <w:szCs w:val="22"/>
        </w:rPr>
      </w:pPr>
    </w:p>
    <w:p w:rsidR="007C1AF5" w:rsidRPr="0092239A" w:rsidRDefault="00566F3B" w:rsidP="0092239A">
      <w:pPr>
        <w:rPr>
          <w:rFonts w:ascii="Garamond" w:hAnsi="Garamond"/>
          <w:sz w:val="22"/>
          <w:szCs w:val="22"/>
        </w:rPr>
      </w:pPr>
      <w:r w:rsidRPr="0092239A">
        <w:rPr>
          <w:rFonts w:ascii="Garamond" w:hAnsi="Garamond"/>
          <w:sz w:val="22"/>
          <w:szCs w:val="22"/>
        </w:rPr>
        <w:t xml:space="preserve">Then there are </w:t>
      </w:r>
      <w:r w:rsidR="004C240A" w:rsidRPr="0092239A">
        <w:rPr>
          <w:rFonts w:ascii="Garamond" w:hAnsi="Garamond"/>
          <w:sz w:val="22"/>
          <w:szCs w:val="22"/>
        </w:rPr>
        <w:t xml:space="preserve">Piers Lane's  performances of Grainger's fantastic piano transcriptions, including his Straussian </w:t>
      </w:r>
      <w:r w:rsidR="004C240A" w:rsidRPr="0092239A">
        <w:rPr>
          <w:rFonts w:ascii="Garamond" w:hAnsi="Garamond"/>
          <w:i/>
          <w:sz w:val="22"/>
          <w:szCs w:val="22"/>
        </w:rPr>
        <w:t>Ramble on Love</w:t>
      </w:r>
      <w:r w:rsidR="004C240A" w:rsidRPr="0092239A">
        <w:rPr>
          <w:rFonts w:ascii="Garamond" w:hAnsi="Garamond"/>
          <w:sz w:val="22"/>
          <w:szCs w:val="22"/>
        </w:rPr>
        <w:t xml:space="preserve"> and </w:t>
      </w:r>
      <w:r w:rsidR="004C240A" w:rsidRPr="0092239A">
        <w:rPr>
          <w:rFonts w:ascii="Garamond" w:hAnsi="Garamond"/>
          <w:i/>
          <w:sz w:val="22"/>
          <w:szCs w:val="22"/>
        </w:rPr>
        <w:t>Blithe Bells</w:t>
      </w:r>
      <w:r w:rsidR="004C240A" w:rsidRPr="0092239A">
        <w:rPr>
          <w:rFonts w:ascii="Garamond" w:hAnsi="Garamond"/>
          <w:sz w:val="22"/>
          <w:szCs w:val="22"/>
        </w:rPr>
        <w:t xml:space="preserve">, his setting of Bach's "Sheep may safely graze";  and </w:t>
      </w:r>
      <w:r w:rsidRPr="0092239A">
        <w:rPr>
          <w:rFonts w:ascii="Garamond" w:hAnsi="Garamond"/>
          <w:sz w:val="22"/>
          <w:szCs w:val="22"/>
        </w:rPr>
        <w:t xml:space="preserve">some little performed Grainger arrangements of medieval music:  </w:t>
      </w:r>
      <w:r w:rsidRPr="0092239A">
        <w:rPr>
          <w:rFonts w:ascii="Garamond" w:hAnsi="Garamond"/>
          <w:i/>
          <w:sz w:val="22"/>
          <w:szCs w:val="22"/>
        </w:rPr>
        <w:t>Allelui</w:t>
      </w:r>
      <w:r w:rsidR="00240FBA" w:rsidRPr="0092239A">
        <w:rPr>
          <w:rFonts w:ascii="Garamond" w:hAnsi="Garamond"/>
          <w:i/>
          <w:sz w:val="22"/>
          <w:szCs w:val="22"/>
        </w:rPr>
        <w:t>a</w:t>
      </w:r>
      <w:r w:rsidRPr="0092239A">
        <w:rPr>
          <w:rFonts w:ascii="Garamond" w:hAnsi="Garamond"/>
          <w:i/>
          <w:sz w:val="22"/>
          <w:szCs w:val="22"/>
        </w:rPr>
        <w:t xml:space="preserve"> psallat </w:t>
      </w:r>
      <w:r w:rsidRPr="0092239A">
        <w:rPr>
          <w:rFonts w:ascii="Garamond" w:hAnsi="Garamond"/>
          <w:sz w:val="22"/>
          <w:szCs w:val="22"/>
        </w:rPr>
        <w:t xml:space="preserve">or </w:t>
      </w:r>
      <w:r w:rsidRPr="0092239A">
        <w:rPr>
          <w:rFonts w:ascii="Garamond" w:hAnsi="Garamond"/>
          <w:i/>
          <w:sz w:val="22"/>
          <w:szCs w:val="22"/>
        </w:rPr>
        <w:t>Beata viscera</w:t>
      </w:r>
      <w:r w:rsidRPr="0092239A">
        <w:rPr>
          <w:rFonts w:ascii="Garamond" w:hAnsi="Garamond"/>
          <w:sz w:val="22"/>
          <w:szCs w:val="22"/>
        </w:rPr>
        <w:t xml:space="preserve">, performed </w:t>
      </w:r>
      <w:r w:rsidR="004C240A" w:rsidRPr="0092239A">
        <w:rPr>
          <w:rFonts w:ascii="Garamond" w:hAnsi="Garamond"/>
          <w:sz w:val="22"/>
          <w:szCs w:val="22"/>
        </w:rPr>
        <w:t xml:space="preserve">last week </w:t>
      </w:r>
      <w:r w:rsidRPr="0092239A">
        <w:rPr>
          <w:rFonts w:ascii="Garamond" w:hAnsi="Garamond"/>
          <w:sz w:val="22"/>
          <w:szCs w:val="22"/>
        </w:rPr>
        <w:t>by the recorders-and-saxophones en</w:t>
      </w:r>
      <w:r w:rsidR="0000618A" w:rsidRPr="0092239A">
        <w:rPr>
          <w:rFonts w:ascii="Garamond" w:hAnsi="Garamond"/>
          <w:sz w:val="22"/>
          <w:szCs w:val="22"/>
        </w:rPr>
        <w:t>s</w:t>
      </w:r>
      <w:r w:rsidRPr="0092239A">
        <w:rPr>
          <w:rFonts w:ascii="Garamond" w:hAnsi="Garamond"/>
          <w:sz w:val="22"/>
          <w:szCs w:val="22"/>
        </w:rPr>
        <w:t>embles of the Guildhall School concerts in St Andrew-by-the-Wardrobe</w:t>
      </w:r>
      <w:r w:rsidR="004C240A" w:rsidRPr="0092239A">
        <w:rPr>
          <w:rFonts w:ascii="Garamond" w:hAnsi="Garamond"/>
          <w:sz w:val="22"/>
          <w:szCs w:val="22"/>
        </w:rPr>
        <w:t xml:space="preserve">.  Here is another from that set of works </w:t>
      </w:r>
      <w:r w:rsidR="00C917D2" w:rsidRPr="0092239A">
        <w:rPr>
          <w:rFonts w:ascii="Garamond" w:hAnsi="Garamond"/>
          <w:sz w:val="22"/>
          <w:szCs w:val="22"/>
        </w:rPr>
        <w:t xml:space="preserve">which Grainger arranged </w:t>
      </w:r>
      <w:r w:rsidR="004C240A" w:rsidRPr="0092239A">
        <w:rPr>
          <w:rFonts w:ascii="Garamond" w:hAnsi="Garamond"/>
          <w:sz w:val="22"/>
          <w:szCs w:val="22"/>
        </w:rPr>
        <w:t xml:space="preserve">from the late medieval and early renaissance period. </w:t>
      </w:r>
    </w:p>
    <w:p w:rsidR="007C1AF5" w:rsidRPr="0092239A" w:rsidRDefault="007C1AF5" w:rsidP="0092239A">
      <w:pPr>
        <w:rPr>
          <w:rFonts w:ascii="Garamond" w:hAnsi="Garamond"/>
          <w:sz w:val="22"/>
          <w:szCs w:val="22"/>
        </w:rPr>
      </w:pPr>
    </w:p>
    <w:p w:rsidR="00240FBA" w:rsidRPr="0092239A" w:rsidRDefault="00240FBA" w:rsidP="0092239A">
      <w:pPr>
        <w:rPr>
          <w:rFonts w:ascii="Garamond" w:hAnsi="Garamond"/>
          <w:sz w:val="22"/>
          <w:szCs w:val="22"/>
        </w:rPr>
      </w:pPr>
      <w:r w:rsidRPr="0092239A">
        <w:rPr>
          <w:rFonts w:ascii="Garamond" w:hAnsi="Garamond"/>
          <w:sz w:val="22"/>
          <w:szCs w:val="22"/>
        </w:rPr>
        <w:t xml:space="preserve">SOUND EXAMPLE 2:  </w:t>
      </w:r>
      <w:r w:rsidR="004C240A" w:rsidRPr="0092239A">
        <w:rPr>
          <w:rFonts w:ascii="Garamond" w:hAnsi="Garamond"/>
          <w:i/>
          <w:sz w:val="22"/>
          <w:szCs w:val="22"/>
        </w:rPr>
        <w:t>La Bernardina</w:t>
      </w:r>
      <w:r w:rsidR="00C917D2" w:rsidRPr="0092239A">
        <w:rPr>
          <w:rFonts w:ascii="Garamond" w:hAnsi="Garamond"/>
          <w:sz w:val="22"/>
          <w:szCs w:val="22"/>
        </w:rPr>
        <w:t xml:space="preserve">, </w:t>
      </w:r>
      <w:r w:rsidR="0015703F" w:rsidRPr="0092239A">
        <w:rPr>
          <w:rFonts w:ascii="Garamond" w:hAnsi="Garamond"/>
          <w:sz w:val="22"/>
          <w:szCs w:val="22"/>
        </w:rPr>
        <w:t xml:space="preserve">a chanson </w:t>
      </w:r>
      <w:r w:rsidR="004C240A" w:rsidRPr="0092239A">
        <w:rPr>
          <w:rFonts w:ascii="Garamond" w:hAnsi="Garamond"/>
          <w:sz w:val="22"/>
          <w:szCs w:val="22"/>
        </w:rPr>
        <w:t>by Josquin</w:t>
      </w:r>
      <w:r w:rsidR="0015703F" w:rsidRPr="0092239A">
        <w:rPr>
          <w:rFonts w:ascii="Garamond" w:hAnsi="Garamond"/>
          <w:sz w:val="22"/>
          <w:szCs w:val="22"/>
        </w:rPr>
        <w:t xml:space="preserve"> (1450/55 – 1521)</w:t>
      </w:r>
      <w:r w:rsidR="00C917D2" w:rsidRPr="0092239A">
        <w:rPr>
          <w:rFonts w:ascii="Garamond" w:hAnsi="Garamond"/>
          <w:sz w:val="22"/>
          <w:szCs w:val="22"/>
        </w:rPr>
        <w:t xml:space="preserve">, </w:t>
      </w:r>
      <w:r w:rsidR="004C240A" w:rsidRPr="0092239A">
        <w:rPr>
          <w:rFonts w:ascii="Garamond" w:hAnsi="Garamond"/>
          <w:sz w:val="22"/>
          <w:szCs w:val="22"/>
        </w:rPr>
        <w:t>here arranged for wind orchestra</w:t>
      </w:r>
      <w:r w:rsidR="0015703F" w:rsidRPr="0092239A">
        <w:rPr>
          <w:rFonts w:ascii="Garamond" w:hAnsi="Garamond"/>
          <w:sz w:val="22"/>
          <w:szCs w:val="22"/>
        </w:rPr>
        <w:t xml:space="preserve">, performed by the Royal Northern College of Music Wind Orchestra, </w:t>
      </w:r>
      <w:r w:rsidR="00C917D2" w:rsidRPr="0092239A">
        <w:rPr>
          <w:rFonts w:ascii="Garamond" w:hAnsi="Garamond"/>
          <w:sz w:val="22"/>
          <w:szCs w:val="22"/>
        </w:rPr>
        <w:t xml:space="preserve">conducted by </w:t>
      </w:r>
      <w:r w:rsidR="0015703F" w:rsidRPr="0092239A">
        <w:rPr>
          <w:rFonts w:ascii="Garamond" w:hAnsi="Garamond"/>
          <w:sz w:val="22"/>
          <w:szCs w:val="22"/>
        </w:rPr>
        <w:t>Clark Rundell</w:t>
      </w:r>
      <w:r w:rsidR="00C917D2" w:rsidRPr="0092239A">
        <w:rPr>
          <w:rFonts w:ascii="Garamond" w:hAnsi="Garamond"/>
          <w:sz w:val="22"/>
          <w:szCs w:val="22"/>
        </w:rPr>
        <w:t>.  Chandos</w:t>
      </w:r>
      <w:r w:rsidR="00C917D2" w:rsidRPr="0092239A">
        <w:rPr>
          <w:rFonts w:ascii="Garamond" w:hAnsi="Garamond"/>
          <w:i/>
          <w:sz w:val="22"/>
          <w:szCs w:val="22"/>
        </w:rPr>
        <w:t>, Grainger: Transcriptions for Wind Orchestra</w:t>
      </w:r>
      <w:r w:rsidR="00C917D2" w:rsidRPr="0092239A">
        <w:rPr>
          <w:rFonts w:ascii="Garamond" w:hAnsi="Garamond"/>
          <w:sz w:val="22"/>
          <w:szCs w:val="22"/>
        </w:rPr>
        <w:t xml:space="preserve">, no. 10455. 1' 16".  </w:t>
      </w:r>
    </w:p>
    <w:p w:rsidR="0015703F" w:rsidRPr="0092239A" w:rsidRDefault="0015703F" w:rsidP="0092239A">
      <w:pPr>
        <w:rPr>
          <w:rFonts w:ascii="Garamond" w:hAnsi="Garamond"/>
          <w:sz w:val="22"/>
          <w:szCs w:val="22"/>
        </w:rPr>
      </w:pPr>
    </w:p>
    <w:p w:rsidR="00607F95" w:rsidRPr="0092239A" w:rsidRDefault="00607F95" w:rsidP="0092239A">
      <w:pPr>
        <w:rPr>
          <w:rFonts w:ascii="Garamond" w:hAnsi="Garamond"/>
          <w:sz w:val="22"/>
          <w:szCs w:val="22"/>
        </w:rPr>
      </w:pPr>
      <w:r w:rsidRPr="0092239A">
        <w:rPr>
          <w:rFonts w:ascii="Garamond" w:hAnsi="Garamond"/>
          <w:sz w:val="22"/>
          <w:szCs w:val="22"/>
        </w:rPr>
        <w:t xml:space="preserve">These </w:t>
      </w:r>
      <w:r w:rsidR="00566F3B" w:rsidRPr="0092239A">
        <w:rPr>
          <w:rFonts w:ascii="Garamond" w:hAnsi="Garamond"/>
          <w:sz w:val="22"/>
          <w:szCs w:val="22"/>
        </w:rPr>
        <w:t xml:space="preserve">various works, </w:t>
      </w:r>
      <w:r w:rsidRPr="0092239A">
        <w:rPr>
          <w:rFonts w:ascii="Garamond" w:hAnsi="Garamond"/>
          <w:sz w:val="22"/>
          <w:szCs w:val="22"/>
        </w:rPr>
        <w:t xml:space="preserve">whether </w:t>
      </w:r>
      <w:r w:rsidR="00566F3B" w:rsidRPr="0092239A">
        <w:rPr>
          <w:rFonts w:ascii="Garamond" w:hAnsi="Garamond"/>
          <w:sz w:val="22"/>
          <w:szCs w:val="22"/>
        </w:rPr>
        <w:t xml:space="preserve">originals or arrangements, did </w:t>
      </w:r>
      <w:r w:rsidR="009649E0" w:rsidRPr="0092239A">
        <w:rPr>
          <w:rFonts w:ascii="Garamond" w:hAnsi="Garamond"/>
          <w:sz w:val="22"/>
          <w:szCs w:val="22"/>
        </w:rPr>
        <w:t xml:space="preserve">give </w:t>
      </w:r>
      <w:r w:rsidR="00566F3B" w:rsidRPr="0092239A">
        <w:rPr>
          <w:rFonts w:ascii="Garamond" w:hAnsi="Garamond"/>
          <w:sz w:val="22"/>
          <w:szCs w:val="22"/>
        </w:rPr>
        <w:t>Grainger a considerable</w:t>
      </w:r>
      <w:r w:rsidRPr="0092239A">
        <w:rPr>
          <w:rFonts w:ascii="Garamond" w:hAnsi="Garamond"/>
          <w:sz w:val="22"/>
          <w:szCs w:val="22"/>
        </w:rPr>
        <w:t>, mainly American-driven, wave of</w:t>
      </w:r>
      <w:r w:rsidR="00566F3B" w:rsidRPr="0092239A">
        <w:rPr>
          <w:rFonts w:ascii="Garamond" w:hAnsi="Garamond"/>
          <w:sz w:val="22"/>
          <w:szCs w:val="22"/>
        </w:rPr>
        <w:t xml:space="preserve"> popularity</w:t>
      </w:r>
      <w:r w:rsidRPr="0092239A">
        <w:rPr>
          <w:rFonts w:ascii="Garamond" w:hAnsi="Garamond"/>
          <w:sz w:val="22"/>
          <w:szCs w:val="22"/>
        </w:rPr>
        <w:t>.  I</w:t>
      </w:r>
      <w:r w:rsidR="00C278E8" w:rsidRPr="0092239A">
        <w:rPr>
          <w:rFonts w:ascii="Garamond" w:hAnsi="Garamond"/>
          <w:sz w:val="22"/>
          <w:szCs w:val="22"/>
        </w:rPr>
        <w:t>n the late 1910s and early 1920s he was one of the most highly rated "Steinway artists"</w:t>
      </w:r>
      <w:r w:rsidR="00566F3B" w:rsidRPr="0092239A">
        <w:rPr>
          <w:rFonts w:ascii="Garamond" w:hAnsi="Garamond"/>
          <w:sz w:val="22"/>
          <w:szCs w:val="22"/>
        </w:rPr>
        <w:t xml:space="preserve">, </w:t>
      </w:r>
      <w:r w:rsidRPr="0092239A">
        <w:rPr>
          <w:rFonts w:ascii="Garamond" w:hAnsi="Garamond"/>
          <w:sz w:val="22"/>
          <w:szCs w:val="22"/>
        </w:rPr>
        <w:t xml:space="preserve">and two New York critics were prompted to observe in 1917:  </w:t>
      </w:r>
    </w:p>
    <w:p w:rsidR="00607F95" w:rsidRPr="0092239A" w:rsidRDefault="00607F95" w:rsidP="0092239A">
      <w:pPr>
        <w:rPr>
          <w:rFonts w:ascii="Garamond" w:hAnsi="Garamond"/>
          <w:sz w:val="22"/>
          <w:szCs w:val="22"/>
        </w:rPr>
      </w:pPr>
    </w:p>
    <w:p w:rsidR="00607F95" w:rsidRPr="0092239A" w:rsidRDefault="00607F95" w:rsidP="0092239A">
      <w:pPr>
        <w:ind w:left="720"/>
        <w:jc w:val="both"/>
        <w:rPr>
          <w:rFonts w:ascii="Garamond" w:hAnsi="Garamond"/>
          <w:sz w:val="22"/>
          <w:szCs w:val="22"/>
          <w:lang w:val="en-AU"/>
        </w:rPr>
      </w:pPr>
      <w:r w:rsidRPr="0092239A">
        <w:rPr>
          <w:rFonts w:ascii="Garamond" w:hAnsi="Garamond"/>
          <w:sz w:val="22"/>
          <w:szCs w:val="22"/>
          <w:lang w:val="en-AU"/>
        </w:rPr>
        <w:t>There is no figure in contemporary music more picturesque and prolific, none so elusive, perplexing, inconsistent.  A raw, uncouth physique glorified by some mysterious kind of inner radiance, a delegated spokesman for young lands and new peoples . . . a pagan Peter Pan practical upon occasions as any plumber.  [Buchanan and Brower, 1917]</w:t>
      </w:r>
    </w:p>
    <w:p w:rsidR="00607F95" w:rsidRPr="0092239A" w:rsidRDefault="00607F95" w:rsidP="0092239A">
      <w:pPr>
        <w:ind w:left="-360"/>
        <w:jc w:val="both"/>
        <w:rPr>
          <w:rFonts w:ascii="Garamond" w:hAnsi="Garamond"/>
          <w:sz w:val="22"/>
          <w:szCs w:val="22"/>
          <w:lang w:val="en-AU"/>
        </w:rPr>
      </w:pPr>
    </w:p>
    <w:p w:rsidR="00C278E8" w:rsidRPr="0092239A" w:rsidRDefault="00607F95" w:rsidP="0092239A">
      <w:pPr>
        <w:rPr>
          <w:rFonts w:ascii="Garamond" w:hAnsi="Garamond"/>
          <w:sz w:val="22"/>
          <w:szCs w:val="22"/>
          <w:lang w:val="en-AU"/>
        </w:rPr>
      </w:pPr>
      <w:r w:rsidRPr="0092239A">
        <w:rPr>
          <w:rFonts w:ascii="Garamond" w:hAnsi="Garamond"/>
          <w:sz w:val="22"/>
          <w:szCs w:val="22"/>
        </w:rPr>
        <w:t xml:space="preserve">Now </w:t>
      </w:r>
      <w:r w:rsidR="00566F3B" w:rsidRPr="0092239A">
        <w:rPr>
          <w:rFonts w:ascii="Garamond" w:hAnsi="Garamond"/>
          <w:i/>
          <w:sz w:val="22"/>
          <w:szCs w:val="22"/>
        </w:rPr>
        <w:t>greatness</w:t>
      </w:r>
      <w:r w:rsidR="00566F3B" w:rsidRPr="0092239A">
        <w:rPr>
          <w:rFonts w:ascii="Garamond" w:hAnsi="Garamond"/>
          <w:sz w:val="22"/>
          <w:szCs w:val="22"/>
        </w:rPr>
        <w:t xml:space="preserve"> refers to something more pushing of the boundaries, more inventive of new </w:t>
      </w:r>
      <w:r w:rsidR="00D107DD" w:rsidRPr="0092239A">
        <w:rPr>
          <w:rFonts w:ascii="Garamond" w:hAnsi="Garamond"/>
          <w:sz w:val="22"/>
          <w:szCs w:val="22"/>
        </w:rPr>
        <w:t>paradigms</w:t>
      </w:r>
      <w:r w:rsidR="00C917D2" w:rsidRPr="0092239A">
        <w:rPr>
          <w:rFonts w:ascii="Garamond" w:hAnsi="Garamond"/>
          <w:sz w:val="22"/>
          <w:szCs w:val="22"/>
        </w:rPr>
        <w:t>:  s</w:t>
      </w:r>
      <w:r w:rsidR="00D107DD" w:rsidRPr="0092239A">
        <w:rPr>
          <w:rFonts w:ascii="Garamond" w:hAnsi="Garamond"/>
          <w:sz w:val="22"/>
          <w:szCs w:val="22"/>
        </w:rPr>
        <w:t xml:space="preserve">omething more avant-garde, free-wheeling, </w:t>
      </w:r>
      <w:r w:rsidR="009649E0" w:rsidRPr="0092239A">
        <w:rPr>
          <w:rFonts w:ascii="Garamond" w:hAnsi="Garamond"/>
          <w:sz w:val="22"/>
          <w:szCs w:val="22"/>
        </w:rPr>
        <w:t xml:space="preserve">hinting of genius, </w:t>
      </w:r>
      <w:r w:rsidR="00D107DD" w:rsidRPr="0092239A">
        <w:rPr>
          <w:rFonts w:ascii="Garamond" w:hAnsi="Garamond"/>
          <w:sz w:val="22"/>
          <w:szCs w:val="22"/>
        </w:rPr>
        <w:t>even eccentric</w:t>
      </w:r>
      <w:r w:rsidR="00C917D2" w:rsidRPr="0092239A">
        <w:rPr>
          <w:rFonts w:ascii="Garamond" w:hAnsi="Garamond"/>
          <w:sz w:val="22"/>
          <w:szCs w:val="22"/>
        </w:rPr>
        <w:t>ity</w:t>
      </w:r>
      <w:r w:rsidR="00D107DD" w:rsidRPr="0092239A">
        <w:rPr>
          <w:rFonts w:ascii="Garamond" w:hAnsi="Garamond"/>
          <w:sz w:val="22"/>
          <w:szCs w:val="22"/>
        </w:rPr>
        <w:t xml:space="preserve">.  </w:t>
      </w:r>
      <w:r w:rsidR="00C278E8" w:rsidRPr="0092239A">
        <w:rPr>
          <w:rFonts w:ascii="Garamond" w:hAnsi="Garamond"/>
          <w:sz w:val="22"/>
          <w:szCs w:val="22"/>
          <w:lang w:val="en-AU"/>
        </w:rPr>
        <w:t xml:space="preserve">For </w:t>
      </w:r>
      <w:r w:rsidR="009649E0" w:rsidRPr="0092239A">
        <w:rPr>
          <w:rFonts w:ascii="Garamond" w:hAnsi="Garamond"/>
          <w:sz w:val="22"/>
          <w:szCs w:val="22"/>
          <w:lang w:val="en-AU"/>
        </w:rPr>
        <w:t xml:space="preserve">a </w:t>
      </w:r>
      <w:r w:rsidR="00C278E8" w:rsidRPr="0092239A">
        <w:rPr>
          <w:rFonts w:ascii="Garamond" w:hAnsi="Garamond"/>
          <w:sz w:val="22"/>
          <w:szCs w:val="22"/>
          <w:lang w:val="en-AU"/>
        </w:rPr>
        <w:t xml:space="preserve">music </w:t>
      </w:r>
      <w:r w:rsidR="009649E0" w:rsidRPr="0092239A">
        <w:rPr>
          <w:rFonts w:ascii="Garamond" w:hAnsi="Garamond"/>
          <w:sz w:val="22"/>
          <w:szCs w:val="22"/>
          <w:lang w:val="en-AU"/>
        </w:rPr>
        <w:t xml:space="preserve">dictionary about </w:t>
      </w:r>
      <w:r w:rsidR="00C278E8" w:rsidRPr="0092239A">
        <w:rPr>
          <w:rFonts w:ascii="Garamond" w:hAnsi="Garamond"/>
          <w:sz w:val="22"/>
          <w:szCs w:val="22"/>
          <w:lang w:val="en-AU"/>
        </w:rPr>
        <w:t>the avant-garde, I found myself writing this a few years ago.</w:t>
      </w:r>
    </w:p>
    <w:p w:rsidR="00C278E8" w:rsidRPr="0092239A" w:rsidRDefault="00C278E8" w:rsidP="0092239A">
      <w:pPr>
        <w:rPr>
          <w:rFonts w:ascii="Garamond" w:hAnsi="Garamond"/>
          <w:sz w:val="22"/>
          <w:szCs w:val="22"/>
          <w:lang w:val="en-AU"/>
        </w:rPr>
      </w:pPr>
    </w:p>
    <w:p w:rsidR="009649E0" w:rsidRPr="0092239A" w:rsidRDefault="00C278E8" w:rsidP="0092239A">
      <w:pPr>
        <w:ind w:left="720"/>
        <w:rPr>
          <w:rFonts w:ascii="Garamond" w:hAnsi="Garamond"/>
          <w:sz w:val="22"/>
          <w:szCs w:val="22"/>
          <w:lang w:val="en-AU"/>
        </w:rPr>
      </w:pPr>
      <w:r w:rsidRPr="0092239A">
        <w:rPr>
          <w:rFonts w:ascii="Garamond" w:hAnsi="Garamond"/>
          <w:sz w:val="22"/>
          <w:szCs w:val="22"/>
          <w:lang w:val="en-AU"/>
        </w:rPr>
        <w:t>Grainger's greatest avant-garde contribution . . . lay in his lifelong search for a music free from the snobbish divisions of current musical classifications and full of soaring, floating sonorities, in contrast to the rigid angularities of pitch and rhythm found in most existing music. Some of the key inspirations to this quest were the malleability of nature itself, the muscular freedom of the poetry of Walt Whitman,</w:t>
      </w:r>
      <w:r w:rsidR="0000618A" w:rsidRPr="0092239A">
        <w:rPr>
          <w:rFonts w:ascii="Garamond" w:hAnsi="Garamond"/>
          <w:sz w:val="22"/>
          <w:szCs w:val="22"/>
          <w:lang w:val="en-AU"/>
        </w:rPr>
        <w:t xml:space="preserve"> </w:t>
      </w:r>
      <w:r w:rsidRPr="0092239A">
        <w:rPr>
          <w:rFonts w:ascii="Garamond" w:hAnsi="Garamond"/>
          <w:sz w:val="22"/>
          <w:szCs w:val="22"/>
          <w:lang w:val="en-AU"/>
        </w:rPr>
        <w:t xml:space="preserve">Grieg's "nature voices", the glissandi found in the music of Cyril Scott and such jazz artists as Duke Ellington, the microtones of American composer Arthur Fickénscher, the riotous rhythms of Maori hakas and the joyous polyphony of Rarotongan singing.  He saw parallel developments to his conception of a "free music" in the work of Freud and Einstein, the growing passions of his day for flying and speed, and the replacement of faith in a beneficent deity with "the fearless all-embracingness of science".   In 1938 he commented that the art of music had not yet grown up, and likened its contemporary condition to Egyptian bas-reliefs, in which only regularized shapes are found, as against the condition of "free music", which for him paralleled Greek sculptures where "all aspects and attitudes of the human body could be shown in arrested movement".  </w:t>
      </w:r>
      <w:r w:rsidR="007C1AF5" w:rsidRPr="0092239A">
        <w:rPr>
          <w:rFonts w:ascii="Garamond" w:hAnsi="Garamond"/>
          <w:sz w:val="22"/>
          <w:szCs w:val="22"/>
          <w:lang w:val="en-AU"/>
        </w:rPr>
        <w:t>[</w:t>
      </w:r>
      <w:r w:rsidRPr="0092239A">
        <w:rPr>
          <w:rFonts w:ascii="Garamond" w:hAnsi="Garamond"/>
          <w:i/>
          <w:sz w:val="22"/>
          <w:szCs w:val="22"/>
          <w:lang w:val="en-AU"/>
        </w:rPr>
        <w:t>Music of the Twentieth-Century Avant-Garde:  A Biocritical Sourcebook</w:t>
      </w:r>
      <w:r w:rsidRPr="0092239A">
        <w:rPr>
          <w:rFonts w:ascii="Garamond" w:hAnsi="Garamond"/>
          <w:sz w:val="22"/>
          <w:szCs w:val="22"/>
          <w:lang w:val="en-AU"/>
        </w:rPr>
        <w:t>, ed. Larry Sitsky, Westport, Conn.:</w:t>
      </w:r>
      <w:r w:rsidR="007C1AF5" w:rsidRPr="0092239A">
        <w:rPr>
          <w:rFonts w:ascii="Garamond" w:hAnsi="Garamond"/>
          <w:sz w:val="22"/>
          <w:szCs w:val="22"/>
          <w:lang w:val="en-AU"/>
        </w:rPr>
        <w:t xml:space="preserve">  Greenwood Press, 2002, p. 178]</w:t>
      </w:r>
    </w:p>
    <w:p w:rsidR="009649E0" w:rsidRPr="0092239A" w:rsidRDefault="009649E0" w:rsidP="0092239A">
      <w:pPr>
        <w:ind w:left="720"/>
        <w:rPr>
          <w:rFonts w:ascii="Garamond" w:hAnsi="Garamond"/>
          <w:sz w:val="22"/>
          <w:szCs w:val="22"/>
          <w:lang w:val="en-AU"/>
        </w:rPr>
      </w:pPr>
    </w:p>
    <w:p w:rsidR="00C278E8" w:rsidRPr="0092239A" w:rsidRDefault="00C278E8" w:rsidP="0092239A">
      <w:pPr>
        <w:rPr>
          <w:rFonts w:ascii="Garamond" w:hAnsi="Garamond"/>
          <w:sz w:val="22"/>
          <w:szCs w:val="22"/>
          <w:lang w:val="en-AU"/>
        </w:rPr>
      </w:pPr>
      <w:r w:rsidRPr="0092239A">
        <w:rPr>
          <w:rFonts w:ascii="Garamond" w:hAnsi="Garamond"/>
          <w:sz w:val="22"/>
          <w:szCs w:val="22"/>
          <w:lang w:val="en-AU"/>
        </w:rPr>
        <w:t>You can see from th</w:t>
      </w:r>
      <w:r w:rsidR="007C1AF5" w:rsidRPr="0092239A">
        <w:rPr>
          <w:rFonts w:ascii="Garamond" w:hAnsi="Garamond"/>
          <w:sz w:val="22"/>
          <w:szCs w:val="22"/>
          <w:lang w:val="en-AU"/>
        </w:rPr>
        <w:t>is</w:t>
      </w:r>
      <w:r w:rsidRPr="0092239A">
        <w:rPr>
          <w:rFonts w:ascii="Garamond" w:hAnsi="Garamond"/>
          <w:sz w:val="22"/>
          <w:szCs w:val="22"/>
          <w:lang w:val="en-AU"/>
        </w:rPr>
        <w:t xml:space="preserve"> paragraph that Grainger's idea</w:t>
      </w:r>
      <w:r w:rsidR="00240FBA" w:rsidRPr="0092239A">
        <w:rPr>
          <w:rFonts w:ascii="Garamond" w:hAnsi="Garamond"/>
          <w:sz w:val="22"/>
          <w:szCs w:val="22"/>
          <w:lang w:val="en-AU"/>
        </w:rPr>
        <w:t>s</w:t>
      </w:r>
      <w:r w:rsidRPr="0092239A">
        <w:rPr>
          <w:rFonts w:ascii="Garamond" w:hAnsi="Garamond"/>
          <w:sz w:val="22"/>
          <w:szCs w:val="22"/>
          <w:lang w:val="en-AU"/>
        </w:rPr>
        <w:t xml:space="preserve"> about music </w:t>
      </w:r>
      <w:r w:rsidR="00240FBA" w:rsidRPr="0092239A">
        <w:rPr>
          <w:rFonts w:ascii="Garamond" w:hAnsi="Garamond"/>
          <w:sz w:val="22"/>
          <w:szCs w:val="22"/>
          <w:lang w:val="en-AU"/>
        </w:rPr>
        <w:t>went far beyon</w:t>
      </w:r>
      <w:r w:rsidR="007C1AF5" w:rsidRPr="0092239A">
        <w:rPr>
          <w:rFonts w:ascii="Garamond" w:hAnsi="Garamond"/>
          <w:sz w:val="22"/>
          <w:szCs w:val="22"/>
          <w:lang w:val="en-AU"/>
        </w:rPr>
        <w:t>d</w:t>
      </w:r>
      <w:r w:rsidR="00240FBA" w:rsidRPr="0092239A">
        <w:rPr>
          <w:rFonts w:ascii="Garamond" w:hAnsi="Garamond"/>
          <w:sz w:val="22"/>
          <w:szCs w:val="22"/>
          <w:lang w:val="en-AU"/>
        </w:rPr>
        <w:t xml:space="preserve"> the glossy, sometimes twee, </w:t>
      </w:r>
      <w:r w:rsidRPr="0092239A">
        <w:rPr>
          <w:rFonts w:ascii="Garamond" w:hAnsi="Garamond"/>
          <w:sz w:val="22"/>
          <w:szCs w:val="22"/>
          <w:lang w:val="en-AU"/>
        </w:rPr>
        <w:t xml:space="preserve">settings of folk songs like </w:t>
      </w:r>
      <w:r w:rsidR="00240FBA" w:rsidRPr="0092239A">
        <w:rPr>
          <w:rFonts w:ascii="Garamond" w:hAnsi="Garamond"/>
          <w:sz w:val="22"/>
          <w:szCs w:val="22"/>
          <w:lang w:val="en-AU"/>
        </w:rPr>
        <w:t xml:space="preserve">his renowned </w:t>
      </w:r>
      <w:r w:rsidRPr="0092239A">
        <w:rPr>
          <w:rFonts w:ascii="Garamond" w:hAnsi="Garamond"/>
          <w:i/>
          <w:sz w:val="22"/>
          <w:szCs w:val="22"/>
          <w:lang w:val="en-AU"/>
        </w:rPr>
        <w:t>Oh, Danny Boy</w:t>
      </w:r>
      <w:r w:rsidR="00240FBA" w:rsidRPr="0092239A">
        <w:rPr>
          <w:rFonts w:ascii="Garamond" w:hAnsi="Garamond"/>
          <w:sz w:val="22"/>
          <w:szCs w:val="22"/>
          <w:lang w:val="en-AU"/>
        </w:rPr>
        <w:t xml:space="preserve"> setting.  There was something deeper</w:t>
      </w:r>
      <w:r w:rsidR="007C1AF5" w:rsidRPr="0092239A">
        <w:rPr>
          <w:rFonts w:ascii="Garamond" w:hAnsi="Garamond"/>
          <w:sz w:val="22"/>
          <w:szCs w:val="22"/>
          <w:lang w:val="en-AU"/>
        </w:rPr>
        <w:t xml:space="preserve">:  a </w:t>
      </w:r>
      <w:r w:rsidR="00240FBA" w:rsidRPr="0092239A">
        <w:rPr>
          <w:rFonts w:ascii="Garamond" w:hAnsi="Garamond"/>
          <w:sz w:val="22"/>
          <w:szCs w:val="22"/>
          <w:lang w:val="en-AU"/>
        </w:rPr>
        <w:t xml:space="preserve">craving for the </w:t>
      </w:r>
      <w:r w:rsidRPr="0092239A">
        <w:rPr>
          <w:rFonts w:ascii="Garamond" w:hAnsi="Garamond"/>
          <w:sz w:val="22"/>
          <w:szCs w:val="22"/>
          <w:lang w:val="en-AU"/>
        </w:rPr>
        <w:t>flexibility that electronic music now allows.  But he was born just half a century before his time!</w:t>
      </w:r>
    </w:p>
    <w:p w:rsidR="009649E0" w:rsidRPr="0092239A" w:rsidRDefault="009649E0" w:rsidP="0092239A">
      <w:pPr>
        <w:rPr>
          <w:rFonts w:ascii="Garamond" w:hAnsi="Garamond"/>
          <w:sz w:val="22"/>
          <w:szCs w:val="22"/>
          <w:lang w:val="en-AU"/>
        </w:rPr>
      </w:pPr>
    </w:p>
    <w:p w:rsidR="00C278E8" w:rsidRPr="0092239A" w:rsidRDefault="00C278E8" w:rsidP="0092239A">
      <w:pPr>
        <w:rPr>
          <w:rFonts w:ascii="Garamond" w:hAnsi="Garamond"/>
          <w:sz w:val="22"/>
          <w:szCs w:val="22"/>
          <w:lang w:val="en-AU"/>
        </w:rPr>
      </w:pPr>
      <w:r w:rsidRPr="0092239A">
        <w:rPr>
          <w:rFonts w:ascii="Garamond" w:hAnsi="Garamond"/>
          <w:sz w:val="22"/>
          <w:szCs w:val="22"/>
          <w:lang w:val="en-AU"/>
        </w:rPr>
        <w:t>An early stimulus to Grainger's ideal of tonal freedom was the wave movements which he observed in the sea near Melbourne and in its Albert Park Lake</w:t>
      </w:r>
      <w:r w:rsidR="007C1AF5" w:rsidRPr="0092239A">
        <w:rPr>
          <w:rFonts w:ascii="Garamond" w:hAnsi="Garamond"/>
          <w:sz w:val="22"/>
          <w:szCs w:val="22"/>
          <w:lang w:val="en-AU"/>
        </w:rPr>
        <w:t>,</w:t>
      </w:r>
      <w:r w:rsidRPr="0092239A">
        <w:rPr>
          <w:rFonts w:ascii="Garamond" w:hAnsi="Garamond"/>
          <w:sz w:val="22"/>
          <w:szCs w:val="22"/>
          <w:lang w:val="en-AU"/>
        </w:rPr>
        <w:t xml:space="preserve"> during the late 1880s and early 1890s.  His inclination for rhythmic freedoms was heightened in the late 1890s by his analysis of speech rhythms of passages from the Old Testament, leading to the irregular rhythms of his </w:t>
      </w:r>
      <w:r w:rsidRPr="0092239A">
        <w:rPr>
          <w:rFonts w:ascii="Garamond" w:hAnsi="Garamond"/>
          <w:i/>
          <w:iCs/>
          <w:sz w:val="22"/>
          <w:szCs w:val="22"/>
          <w:lang w:val="en-AU"/>
        </w:rPr>
        <w:t>Love Verses from "The Song of Solomon"</w:t>
      </w:r>
      <w:r w:rsidRPr="0092239A">
        <w:rPr>
          <w:rFonts w:ascii="Garamond" w:hAnsi="Garamond"/>
          <w:sz w:val="22"/>
          <w:szCs w:val="22"/>
          <w:lang w:val="en-AU"/>
        </w:rPr>
        <w:t xml:space="preserve">, sketched in 1899-1900, which were furthered in </w:t>
      </w:r>
      <w:r w:rsidRPr="0092239A">
        <w:rPr>
          <w:rFonts w:ascii="Garamond" w:hAnsi="Garamond"/>
          <w:i/>
          <w:iCs/>
          <w:sz w:val="22"/>
          <w:szCs w:val="22"/>
          <w:lang w:val="en-AU"/>
        </w:rPr>
        <w:t>Hillsong</w:t>
      </w:r>
      <w:r w:rsidRPr="0092239A">
        <w:rPr>
          <w:rFonts w:ascii="Garamond" w:hAnsi="Garamond"/>
          <w:sz w:val="22"/>
          <w:szCs w:val="22"/>
          <w:lang w:val="en-AU"/>
        </w:rPr>
        <w:t xml:space="preserve"> No. 1 (1901-2).  And the multiplicity of rhythms generated by a lurching Italian train in 1900 provided the impetus for his </w:t>
      </w:r>
      <w:r w:rsidRPr="0092239A">
        <w:rPr>
          <w:rFonts w:ascii="Garamond" w:hAnsi="Garamond"/>
          <w:i/>
          <w:iCs/>
          <w:sz w:val="22"/>
          <w:szCs w:val="22"/>
          <w:lang w:val="en-AU"/>
        </w:rPr>
        <w:t>Train Music</w:t>
      </w:r>
      <w:r w:rsidRPr="0092239A">
        <w:rPr>
          <w:rFonts w:ascii="Garamond" w:hAnsi="Garamond"/>
          <w:sz w:val="22"/>
          <w:szCs w:val="22"/>
          <w:lang w:val="en-AU"/>
        </w:rPr>
        <w:t xml:space="preserve"> </w:t>
      </w:r>
      <w:r w:rsidR="00240FBA" w:rsidRPr="0092239A">
        <w:rPr>
          <w:rFonts w:ascii="Garamond" w:hAnsi="Garamond"/>
          <w:sz w:val="22"/>
          <w:szCs w:val="22"/>
          <w:lang w:val="en-AU"/>
        </w:rPr>
        <w:t>(</w:t>
      </w:r>
      <w:r w:rsidRPr="0092239A">
        <w:rPr>
          <w:rFonts w:ascii="Garamond" w:hAnsi="Garamond"/>
          <w:sz w:val="22"/>
          <w:szCs w:val="22"/>
          <w:lang w:val="en-AU"/>
        </w:rPr>
        <w:t>1901</w:t>
      </w:r>
      <w:r w:rsidR="00240FBA" w:rsidRPr="0092239A">
        <w:rPr>
          <w:rFonts w:ascii="Garamond" w:hAnsi="Garamond"/>
          <w:sz w:val="22"/>
          <w:szCs w:val="22"/>
          <w:lang w:val="en-AU"/>
        </w:rPr>
        <w:t>), written w</w:t>
      </w:r>
      <w:r w:rsidR="007C1AF5" w:rsidRPr="0092239A">
        <w:rPr>
          <w:rFonts w:ascii="Garamond" w:hAnsi="Garamond"/>
          <w:sz w:val="22"/>
          <w:szCs w:val="22"/>
          <w:lang w:val="en-AU"/>
        </w:rPr>
        <w:t xml:space="preserve">hen </w:t>
      </w:r>
      <w:r w:rsidR="00240FBA" w:rsidRPr="0092239A">
        <w:rPr>
          <w:rFonts w:ascii="Garamond" w:hAnsi="Garamond"/>
          <w:sz w:val="22"/>
          <w:szCs w:val="22"/>
          <w:lang w:val="en-AU"/>
        </w:rPr>
        <w:t>Grainger was</w:t>
      </w:r>
      <w:r w:rsidR="007C1AF5" w:rsidRPr="0092239A">
        <w:rPr>
          <w:rFonts w:ascii="Garamond" w:hAnsi="Garamond"/>
          <w:sz w:val="22"/>
          <w:szCs w:val="22"/>
          <w:lang w:val="en-AU"/>
        </w:rPr>
        <w:t xml:space="preserve"> just eighteen.</w:t>
      </w:r>
    </w:p>
    <w:p w:rsidR="007C1AF5" w:rsidRPr="0092239A" w:rsidRDefault="007C1AF5" w:rsidP="0092239A">
      <w:pPr>
        <w:rPr>
          <w:rFonts w:ascii="Garamond" w:hAnsi="Garamond"/>
          <w:sz w:val="22"/>
          <w:szCs w:val="22"/>
          <w:lang w:val="en-AU"/>
        </w:rPr>
      </w:pPr>
    </w:p>
    <w:p w:rsidR="007C1AF5" w:rsidRPr="0092239A" w:rsidRDefault="007C1AF5" w:rsidP="0092239A">
      <w:pPr>
        <w:rPr>
          <w:rFonts w:ascii="Garamond" w:hAnsi="Garamond"/>
          <w:sz w:val="22"/>
          <w:szCs w:val="22"/>
          <w:lang w:val="en-AU"/>
        </w:rPr>
      </w:pPr>
      <w:r w:rsidRPr="0092239A">
        <w:rPr>
          <w:rFonts w:ascii="Garamond" w:hAnsi="Garamond"/>
          <w:sz w:val="22"/>
          <w:szCs w:val="22"/>
          <w:lang w:val="en-AU"/>
        </w:rPr>
        <w:t xml:space="preserve">SOUND EXAMPLE 3:  </w:t>
      </w:r>
      <w:r w:rsidRPr="0092239A">
        <w:rPr>
          <w:rFonts w:ascii="Garamond" w:hAnsi="Garamond"/>
          <w:i/>
          <w:sz w:val="22"/>
          <w:szCs w:val="22"/>
          <w:lang w:val="en-AU"/>
        </w:rPr>
        <w:t xml:space="preserve">Train Music, </w:t>
      </w:r>
      <w:r w:rsidRPr="0092239A">
        <w:rPr>
          <w:rFonts w:ascii="Garamond" w:hAnsi="Garamond"/>
          <w:sz w:val="22"/>
          <w:szCs w:val="22"/>
          <w:lang w:val="en-AU"/>
        </w:rPr>
        <w:t xml:space="preserve">in a version by Eldon Rathburn for standard symphonic ensemble.  City of Birmingham Symphony Orchestra, conducted by Simon Rattle.  Grainger started this work in 1900, but never completed scoring it.  He had intended it for an ensemble of 150 players.  EMI Classics, </w:t>
      </w:r>
      <w:r w:rsidRPr="0092239A">
        <w:rPr>
          <w:rFonts w:ascii="Garamond" w:hAnsi="Garamond"/>
          <w:i/>
          <w:sz w:val="22"/>
          <w:szCs w:val="22"/>
          <w:lang w:val="en-AU"/>
        </w:rPr>
        <w:t>Percy Grainger: In a Nutshell</w:t>
      </w:r>
      <w:r w:rsidRPr="0092239A">
        <w:rPr>
          <w:rFonts w:ascii="Garamond" w:hAnsi="Garamond"/>
          <w:sz w:val="22"/>
          <w:szCs w:val="22"/>
          <w:lang w:val="en-AU"/>
        </w:rPr>
        <w:t>, no. 556412-2</w:t>
      </w:r>
      <w:r w:rsidR="009B5F89" w:rsidRPr="0092239A">
        <w:rPr>
          <w:rFonts w:ascii="Garamond" w:hAnsi="Garamond"/>
          <w:sz w:val="22"/>
          <w:szCs w:val="22"/>
          <w:lang w:val="en-AU"/>
        </w:rPr>
        <w:t>.</w:t>
      </w:r>
      <w:r w:rsidRPr="0092239A">
        <w:rPr>
          <w:rFonts w:ascii="Garamond" w:hAnsi="Garamond"/>
          <w:sz w:val="22"/>
          <w:szCs w:val="22"/>
          <w:lang w:val="en-AU"/>
        </w:rPr>
        <w:t xml:space="preserve"> 1' 35".</w:t>
      </w:r>
    </w:p>
    <w:p w:rsidR="009B5F89" w:rsidRPr="0092239A" w:rsidRDefault="009B5F89" w:rsidP="0092239A">
      <w:pPr>
        <w:rPr>
          <w:rFonts w:ascii="Garamond" w:hAnsi="Garamond"/>
          <w:sz w:val="22"/>
          <w:szCs w:val="22"/>
          <w:lang w:val="en-AU"/>
        </w:rPr>
      </w:pPr>
    </w:p>
    <w:p w:rsidR="00D87E01" w:rsidRPr="0092239A" w:rsidRDefault="00C278E8" w:rsidP="0092239A">
      <w:pPr>
        <w:rPr>
          <w:rFonts w:ascii="Garamond" w:hAnsi="Garamond"/>
          <w:sz w:val="22"/>
          <w:szCs w:val="22"/>
          <w:lang w:val="en-AU"/>
        </w:rPr>
      </w:pPr>
      <w:r w:rsidRPr="0092239A">
        <w:rPr>
          <w:rFonts w:ascii="Garamond" w:hAnsi="Garamond"/>
          <w:sz w:val="22"/>
          <w:szCs w:val="22"/>
          <w:lang w:val="en-AU"/>
        </w:rPr>
        <w:t xml:space="preserve">By the time </w:t>
      </w:r>
      <w:r w:rsidR="009B5F89" w:rsidRPr="0092239A">
        <w:rPr>
          <w:rFonts w:ascii="Garamond" w:hAnsi="Garamond"/>
          <w:sz w:val="22"/>
          <w:szCs w:val="22"/>
          <w:lang w:val="en-AU"/>
        </w:rPr>
        <w:t xml:space="preserve">Grainger </w:t>
      </w:r>
      <w:r w:rsidRPr="0092239A">
        <w:rPr>
          <w:rFonts w:ascii="Garamond" w:hAnsi="Garamond"/>
          <w:sz w:val="22"/>
          <w:szCs w:val="22"/>
          <w:lang w:val="en-AU"/>
        </w:rPr>
        <w:t xml:space="preserve">was twenty, when </w:t>
      </w:r>
      <w:r w:rsidR="009B5F89" w:rsidRPr="0092239A">
        <w:rPr>
          <w:rFonts w:ascii="Garamond" w:hAnsi="Garamond"/>
          <w:sz w:val="22"/>
          <w:szCs w:val="22"/>
          <w:lang w:val="en-AU"/>
        </w:rPr>
        <w:t xml:space="preserve">he </w:t>
      </w:r>
      <w:r w:rsidRPr="0092239A">
        <w:rPr>
          <w:rFonts w:ascii="Garamond" w:hAnsi="Garamond"/>
          <w:sz w:val="22"/>
          <w:szCs w:val="22"/>
          <w:lang w:val="en-AU"/>
        </w:rPr>
        <w:t xml:space="preserve">wrote his essay "My Musical Outlook", he knew what had to be done:  "to clear away all structural &amp; formal limitations -- regularity of bars, beats &amp; phrases, themes, motives, sections </w:t>
      </w:r>
      <w:r w:rsidR="009B5F89" w:rsidRPr="0092239A">
        <w:rPr>
          <w:rFonts w:ascii="Garamond" w:hAnsi="Garamond"/>
          <w:sz w:val="22"/>
          <w:szCs w:val="22"/>
          <w:lang w:val="en-AU"/>
        </w:rPr>
        <w:t>–</w:t>
      </w:r>
      <w:r w:rsidRPr="0092239A">
        <w:rPr>
          <w:rFonts w:ascii="Garamond" w:hAnsi="Garamond"/>
          <w:sz w:val="22"/>
          <w:szCs w:val="22"/>
          <w:lang w:val="en-AU"/>
        </w:rPr>
        <w:t xml:space="preserve"> barring the way to the realization of my style-ideals". </w:t>
      </w:r>
      <w:r w:rsidR="009B5F89" w:rsidRPr="0092239A">
        <w:rPr>
          <w:rFonts w:ascii="Garamond" w:hAnsi="Garamond"/>
          <w:sz w:val="22"/>
          <w:szCs w:val="22"/>
          <w:lang w:val="en-AU"/>
        </w:rPr>
        <w:t xml:space="preserve">[Quoted in </w:t>
      </w:r>
      <w:r w:rsidR="00720752" w:rsidRPr="0092239A">
        <w:rPr>
          <w:rFonts w:ascii="Garamond" w:hAnsi="Garamond"/>
          <w:i/>
          <w:sz w:val="22"/>
          <w:szCs w:val="22"/>
          <w:lang w:val="en-AU"/>
        </w:rPr>
        <w:t>Grainger on Music</w:t>
      </w:r>
      <w:r w:rsidR="00D87E01" w:rsidRPr="0092239A">
        <w:rPr>
          <w:rFonts w:ascii="Garamond" w:hAnsi="Garamond"/>
          <w:sz w:val="22"/>
          <w:szCs w:val="22"/>
          <w:lang w:val="en-AU"/>
        </w:rPr>
        <w:t>,</w:t>
      </w:r>
      <w:r w:rsidR="009B5F89" w:rsidRPr="0092239A">
        <w:rPr>
          <w:rFonts w:ascii="Garamond" w:hAnsi="Garamond"/>
          <w:sz w:val="22"/>
          <w:szCs w:val="22"/>
          <w:lang w:val="en-AU"/>
        </w:rPr>
        <w:t xml:space="preserve"> ed. Gillies &amp; Clunies Ross, p. 17]</w:t>
      </w:r>
      <w:r w:rsidR="00D87E01" w:rsidRPr="0092239A">
        <w:rPr>
          <w:rFonts w:ascii="Garamond" w:hAnsi="Garamond"/>
          <w:sz w:val="22"/>
          <w:szCs w:val="22"/>
          <w:lang w:val="en-AU"/>
        </w:rPr>
        <w:t xml:space="preserve"> </w:t>
      </w:r>
      <w:r w:rsidR="009B5F89" w:rsidRPr="0092239A">
        <w:rPr>
          <w:rFonts w:ascii="Garamond" w:hAnsi="Garamond"/>
          <w:sz w:val="22"/>
          <w:szCs w:val="22"/>
          <w:lang w:val="en-AU"/>
        </w:rPr>
        <w:t xml:space="preserve"> </w:t>
      </w:r>
      <w:r w:rsidRPr="0092239A">
        <w:rPr>
          <w:rFonts w:ascii="Garamond" w:hAnsi="Garamond"/>
          <w:sz w:val="22"/>
          <w:szCs w:val="22"/>
          <w:lang w:val="en-AU"/>
        </w:rPr>
        <w:t>Grainger believed in music a</w:t>
      </w:r>
      <w:r w:rsidR="009B5F89" w:rsidRPr="0092239A">
        <w:rPr>
          <w:rFonts w:ascii="Garamond" w:hAnsi="Garamond"/>
          <w:sz w:val="22"/>
          <w:szCs w:val="22"/>
          <w:lang w:val="en-AU"/>
        </w:rPr>
        <w:t xml:space="preserve">s "an expression of emotion" – </w:t>
      </w:r>
      <w:r w:rsidRPr="0092239A">
        <w:rPr>
          <w:rFonts w:ascii="Garamond" w:hAnsi="Garamond"/>
          <w:sz w:val="22"/>
          <w:szCs w:val="22"/>
          <w:lang w:val="en-AU"/>
        </w:rPr>
        <w:t xml:space="preserve">in his music, </w:t>
      </w:r>
      <w:r w:rsidRPr="0092239A">
        <w:rPr>
          <w:rFonts w:ascii="Garamond" w:hAnsi="Garamond"/>
          <w:i/>
          <w:iCs/>
          <w:sz w:val="22"/>
          <w:szCs w:val="22"/>
          <w:lang w:val="en-AU"/>
        </w:rPr>
        <w:t>his</w:t>
      </w:r>
      <w:r w:rsidRPr="0092239A">
        <w:rPr>
          <w:rFonts w:ascii="Garamond" w:hAnsi="Garamond"/>
          <w:sz w:val="22"/>
          <w:szCs w:val="22"/>
          <w:lang w:val="en-AU"/>
        </w:rPr>
        <w:t xml:space="preserve"> emotion </w:t>
      </w:r>
      <w:r w:rsidR="009B5F89" w:rsidRPr="0092239A">
        <w:rPr>
          <w:rFonts w:ascii="Garamond" w:hAnsi="Garamond"/>
          <w:sz w:val="22"/>
          <w:szCs w:val="22"/>
          <w:lang w:val="en-AU"/>
        </w:rPr>
        <w:t xml:space="preserve">– </w:t>
      </w:r>
      <w:r w:rsidRPr="0092239A">
        <w:rPr>
          <w:rFonts w:ascii="Garamond" w:hAnsi="Garamond"/>
          <w:sz w:val="22"/>
          <w:szCs w:val="22"/>
          <w:lang w:val="en-AU"/>
        </w:rPr>
        <w:t xml:space="preserve">and so he rejected the artificial contrasts of themes and keys which </w:t>
      </w:r>
      <w:r w:rsidR="00D87E01" w:rsidRPr="0092239A">
        <w:rPr>
          <w:rFonts w:ascii="Garamond" w:hAnsi="Garamond"/>
          <w:sz w:val="22"/>
          <w:szCs w:val="22"/>
          <w:lang w:val="en-AU"/>
        </w:rPr>
        <w:t xml:space="preserve">superficially </w:t>
      </w:r>
      <w:r w:rsidRPr="0092239A">
        <w:rPr>
          <w:rFonts w:ascii="Garamond" w:hAnsi="Garamond"/>
          <w:sz w:val="22"/>
          <w:szCs w:val="22"/>
          <w:lang w:val="en-AU"/>
        </w:rPr>
        <w:t xml:space="preserve">structured most classical or romantic music.   </w:t>
      </w:r>
    </w:p>
    <w:p w:rsidR="00D87E01" w:rsidRPr="0092239A" w:rsidRDefault="00D87E01" w:rsidP="0092239A">
      <w:pPr>
        <w:rPr>
          <w:rFonts w:ascii="Garamond" w:hAnsi="Garamond"/>
          <w:sz w:val="22"/>
          <w:szCs w:val="22"/>
          <w:lang w:val="en-AU"/>
        </w:rPr>
      </w:pPr>
    </w:p>
    <w:p w:rsidR="00720752" w:rsidRPr="0092239A" w:rsidRDefault="00D87E01" w:rsidP="0092239A">
      <w:pPr>
        <w:rPr>
          <w:rFonts w:ascii="Garamond" w:hAnsi="Garamond"/>
          <w:sz w:val="22"/>
          <w:szCs w:val="22"/>
        </w:rPr>
      </w:pPr>
      <w:r w:rsidRPr="0092239A">
        <w:rPr>
          <w:rFonts w:ascii="Garamond" w:hAnsi="Garamond"/>
          <w:sz w:val="22"/>
          <w:szCs w:val="22"/>
          <w:lang w:val="en-AU"/>
        </w:rPr>
        <w:t xml:space="preserve">But how was this to be done?  </w:t>
      </w:r>
      <w:r w:rsidR="00C278E8" w:rsidRPr="0092239A">
        <w:rPr>
          <w:rFonts w:ascii="Garamond" w:hAnsi="Garamond"/>
          <w:sz w:val="22"/>
          <w:szCs w:val="22"/>
          <w:lang w:val="en-AU"/>
        </w:rPr>
        <w:t xml:space="preserve">What Grainger wanted, above all, was </w:t>
      </w:r>
      <w:r w:rsidR="00C278E8" w:rsidRPr="0092239A">
        <w:rPr>
          <w:rFonts w:ascii="Garamond" w:hAnsi="Garamond"/>
          <w:i/>
          <w:iCs/>
          <w:sz w:val="22"/>
          <w:szCs w:val="22"/>
          <w:lang w:val="en-AU"/>
        </w:rPr>
        <w:t>consistency of texture</w:t>
      </w:r>
      <w:r w:rsidR="00C278E8" w:rsidRPr="0092239A">
        <w:rPr>
          <w:rFonts w:ascii="Garamond" w:hAnsi="Garamond"/>
          <w:sz w:val="22"/>
          <w:szCs w:val="22"/>
          <w:lang w:val="en-AU"/>
        </w:rPr>
        <w:t xml:space="preserve">, even if it risked become blandly uniform.  </w:t>
      </w:r>
      <w:r w:rsidR="009B5F89" w:rsidRPr="0092239A">
        <w:rPr>
          <w:rFonts w:ascii="Garamond" w:hAnsi="Garamond"/>
          <w:sz w:val="22"/>
          <w:szCs w:val="22"/>
          <w:lang w:val="en-AU"/>
        </w:rPr>
        <w:t xml:space="preserve"> </w:t>
      </w:r>
      <w:r w:rsidRPr="0092239A">
        <w:rPr>
          <w:rFonts w:ascii="Garamond" w:hAnsi="Garamond"/>
          <w:sz w:val="22"/>
          <w:szCs w:val="22"/>
          <w:lang w:val="en-AU"/>
        </w:rPr>
        <w:t xml:space="preserve">In a letter to the Scottish critic, D.C. Parker, in 1916, he elaborated his distinctive view of texture.  </w:t>
      </w:r>
    </w:p>
    <w:p w:rsidR="00720752" w:rsidRPr="0092239A" w:rsidRDefault="00720752" w:rsidP="0092239A">
      <w:pPr>
        <w:rPr>
          <w:rFonts w:ascii="Garamond" w:hAnsi="Garamond"/>
          <w:sz w:val="22"/>
          <w:szCs w:val="22"/>
        </w:rPr>
      </w:pPr>
    </w:p>
    <w:p w:rsidR="00D87E01" w:rsidRPr="0092239A" w:rsidRDefault="00720752" w:rsidP="0092239A">
      <w:pPr>
        <w:ind w:left="720"/>
        <w:rPr>
          <w:rFonts w:ascii="Garamond" w:hAnsi="Garamond"/>
          <w:sz w:val="22"/>
          <w:szCs w:val="22"/>
        </w:rPr>
      </w:pPr>
      <w:r w:rsidRPr="0092239A">
        <w:rPr>
          <w:rFonts w:ascii="Garamond" w:hAnsi="Garamond"/>
          <w:sz w:val="22"/>
          <w:szCs w:val="22"/>
        </w:rPr>
        <w:t xml:space="preserve">It always seems to me that the ‘texture’ . . . of a composer is the determining factor of his work. . . . ‘What is the texture?’ ‘Is it sodden texture like linoleum, or a bright hard-shell texture like Chinese porcelain, is it transparent texture like Bach, Debussy and Chopin, or muddy texture </w:t>
      </w:r>
      <w:r w:rsidR="009B5F89" w:rsidRPr="0092239A">
        <w:rPr>
          <w:rFonts w:ascii="Garamond" w:hAnsi="Garamond"/>
          <w:sz w:val="22"/>
          <w:szCs w:val="22"/>
        </w:rPr>
        <w:t>. . .</w:t>
      </w:r>
      <w:r w:rsidRPr="0092239A">
        <w:rPr>
          <w:rFonts w:ascii="Garamond" w:hAnsi="Garamond"/>
          <w:sz w:val="22"/>
          <w:szCs w:val="22"/>
        </w:rPr>
        <w:t xml:space="preserve">?  </w:t>
      </w:r>
      <w:r w:rsidR="009B5F89" w:rsidRPr="0092239A">
        <w:rPr>
          <w:rFonts w:ascii="Garamond" w:hAnsi="Garamond"/>
          <w:sz w:val="22"/>
          <w:szCs w:val="22"/>
        </w:rPr>
        <w:t xml:space="preserve">[Quoted in </w:t>
      </w:r>
      <w:r w:rsidR="00D87E01" w:rsidRPr="0092239A">
        <w:rPr>
          <w:rFonts w:ascii="Garamond" w:hAnsi="Garamond"/>
          <w:i/>
          <w:sz w:val="22"/>
          <w:szCs w:val="22"/>
        </w:rPr>
        <w:t>The All-Round Man</w:t>
      </w:r>
      <w:r w:rsidR="00D87E01" w:rsidRPr="0092239A">
        <w:rPr>
          <w:rFonts w:ascii="Garamond" w:hAnsi="Garamond"/>
          <w:sz w:val="22"/>
          <w:szCs w:val="22"/>
        </w:rPr>
        <w:t xml:space="preserve">, </w:t>
      </w:r>
      <w:r w:rsidR="009B5F89" w:rsidRPr="0092239A">
        <w:rPr>
          <w:rFonts w:ascii="Garamond" w:hAnsi="Garamond"/>
          <w:sz w:val="22"/>
          <w:szCs w:val="22"/>
        </w:rPr>
        <w:t xml:space="preserve">ed. Grainger &amp; Pear, </w:t>
      </w:r>
      <w:r w:rsidR="00D87E01" w:rsidRPr="0092239A">
        <w:rPr>
          <w:rFonts w:ascii="Garamond" w:hAnsi="Garamond"/>
          <w:sz w:val="22"/>
          <w:szCs w:val="22"/>
        </w:rPr>
        <w:t>pp. 32-33</w:t>
      </w:r>
      <w:r w:rsidR="009B5F89" w:rsidRPr="0092239A">
        <w:rPr>
          <w:rFonts w:ascii="Garamond" w:hAnsi="Garamond"/>
          <w:sz w:val="22"/>
          <w:szCs w:val="22"/>
        </w:rPr>
        <w:t>]</w:t>
      </w:r>
      <w:r w:rsidRPr="0092239A">
        <w:rPr>
          <w:rFonts w:ascii="Garamond" w:hAnsi="Garamond"/>
          <w:sz w:val="22"/>
          <w:szCs w:val="22"/>
        </w:rPr>
        <w:t xml:space="preserve">  </w:t>
      </w:r>
    </w:p>
    <w:p w:rsidR="00D87E01" w:rsidRPr="0092239A" w:rsidRDefault="00D87E01" w:rsidP="0092239A">
      <w:pPr>
        <w:rPr>
          <w:rFonts w:ascii="Garamond" w:hAnsi="Garamond"/>
          <w:sz w:val="22"/>
          <w:szCs w:val="22"/>
        </w:rPr>
      </w:pPr>
    </w:p>
    <w:p w:rsidR="009B5F89" w:rsidRPr="0092239A" w:rsidRDefault="00D87E01" w:rsidP="0092239A">
      <w:pPr>
        <w:rPr>
          <w:rFonts w:ascii="Garamond" w:hAnsi="Garamond"/>
          <w:sz w:val="22"/>
          <w:szCs w:val="22"/>
          <w:lang w:val="en-AU"/>
        </w:rPr>
      </w:pPr>
      <w:r w:rsidRPr="0092239A">
        <w:rPr>
          <w:rFonts w:ascii="Garamond" w:hAnsi="Garamond"/>
          <w:sz w:val="22"/>
          <w:szCs w:val="22"/>
        </w:rPr>
        <w:t xml:space="preserve">So what exactly was Grainger's definition of texture?  In the same letter he explained it like this – and we'll get a bit technical </w:t>
      </w:r>
      <w:r w:rsidR="009B5F89" w:rsidRPr="0092239A">
        <w:rPr>
          <w:rFonts w:ascii="Garamond" w:hAnsi="Garamond"/>
          <w:sz w:val="22"/>
          <w:szCs w:val="22"/>
        </w:rPr>
        <w:t xml:space="preserve">just for a moment.  Texture is </w:t>
      </w:r>
      <w:r w:rsidR="00720752" w:rsidRPr="0092239A">
        <w:rPr>
          <w:rFonts w:ascii="Garamond" w:hAnsi="Garamond"/>
          <w:sz w:val="22"/>
          <w:szCs w:val="22"/>
        </w:rPr>
        <w:t>“the actual distribution of notes in chords, the critical or unconscious choice of inversions</w:t>
      </w:r>
      <w:r w:rsidR="009B5F89" w:rsidRPr="0092239A">
        <w:rPr>
          <w:rFonts w:ascii="Garamond" w:hAnsi="Garamond"/>
          <w:sz w:val="22"/>
          <w:szCs w:val="22"/>
        </w:rPr>
        <w:t xml:space="preserve"> – </w:t>
      </w:r>
      <w:r w:rsidR="00720752" w:rsidRPr="0092239A">
        <w:rPr>
          <w:rFonts w:ascii="Garamond" w:hAnsi="Garamond"/>
          <w:sz w:val="22"/>
          <w:szCs w:val="22"/>
        </w:rPr>
        <w:t xml:space="preserve">whether they are close or spread;  in short the </w:t>
      </w:r>
      <w:r w:rsidR="00720752" w:rsidRPr="0092239A">
        <w:rPr>
          <w:rFonts w:ascii="Garamond" w:hAnsi="Garamond"/>
          <w:i/>
          <w:iCs/>
          <w:sz w:val="22"/>
          <w:szCs w:val="22"/>
        </w:rPr>
        <w:t>weft of the fabric</w:t>
      </w:r>
      <w:r w:rsidR="00720752" w:rsidRPr="0092239A">
        <w:rPr>
          <w:rFonts w:ascii="Garamond" w:hAnsi="Garamond"/>
          <w:sz w:val="22"/>
          <w:szCs w:val="22"/>
        </w:rPr>
        <w:t xml:space="preserve">, the actual </w:t>
      </w:r>
      <w:r w:rsidR="00720752" w:rsidRPr="0092239A">
        <w:rPr>
          <w:rFonts w:ascii="Garamond" w:hAnsi="Garamond"/>
          <w:i/>
          <w:iCs/>
          <w:sz w:val="22"/>
          <w:szCs w:val="22"/>
        </w:rPr>
        <w:t>stuff</w:t>
      </w:r>
      <w:r w:rsidR="00720752" w:rsidRPr="0092239A">
        <w:rPr>
          <w:rFonts w:ascii="Garamond" w:hAnsi="Garamond"/>
          <w:sz w:val="22"/>
          <w:szCs w:val="22"/>
        </w:rPr>
        <w:t xml:space="preserve"> (sonority) produced by the polyphony or by a ‘chordy’ style of writing”</w:t>
      </w:r>
      <w:r w:rsidR="009B5F89" w:rsidRPr="0092239A">
        <w:rPr>
          <w:rFonts w:ascii="Garamond" w:hAnsi="Garamond"/>
          <w:sz w:val="22"/>
          <w:szCs w:val="22"/>
        </w:rPr>
        <w:t xml:space="preserve">.  </w:t>
      </w:r>
      <w:r w:rsidRPr="0092239A">
        <w:rPr>
          <w:rFonts w:ascii="Garamond" w:hAnsi="Garamond"/>
          <w:sz w:val="22"/>
          <w:szCs w:val="22"/>
          <w:lang w:val="en-AU"/>
        </w:rPr>
        <w:t>What's more</w:t>
      </w:r>
      <w:r w:rsidR="009B5F89" w:rsidRPr="0092239A">
        <w:rPr>
          <w:rFonts w:ascii="Garamond" w:hAnsi="Garamond"/>
          <w:sz w:val="22"/>
          <w:szCs w:val="22"/>
          <w:lang w:val="en-AU"/>
        </w:rPr>
        <w:t xml:space="preserve">, </w:t>
      </w:r>
      <w:r w:rsidR="00245487" w:rsidRPr="0092239A">
        <w:rPr>
          <w:rFonts w:ascii="Garamond" w:hAnsi="Garamond"/>
          <w:sz w:val="22"/>
          <w:szCs w:val="22"/>
          <w:lang w:val="en-AU"/>
        </w:rPr>
        <w:t>continued</w:t>
      </w:r>
      <w:r w:rsidRPr="0092239A">
        <w:rPr>
          <w:rFonts w:ascii="Garamond" w:hAnsi="Garamond"/>
          <w:sz w:val="22"/>
          <w:szCs w:val="22"/>
          <w:lang w:val="en-AU"/>
        </w:rPr>
        <w:t xml:space="preserve">:  </w:t>
      </w:r>
    </w:p>
    <w:p w:rsidR="009B5F89" w:rsidRPr="0092239A" w:rsidRDefault="009B5F89" w:rsidP="0092239A">
      <w:pPr>
        <w:rPr>
          <w:rFonts w:ascii="Garamond" w:hAnsi="Garamond"/>
          <w:sz w:val="22"/>
          <w:szCs w:val="22"/>
          <w:lang w:val="en-AU"/>
        </w:rPr>
      </w:pPr>
    </w:p>
    <w:p w:rsidR="00240FBA" w:rsidRPr="0092239A" w:rsidRDefault="00245487" w:rsidP="0092239A">
      <w:pPr>
        <w:rPr>
          <w:rFonts w:ascii="Garamond" w:hAnsi="Garamond"/>
          <w:sz w:val="22"/>
          <w:szCs w:val="22"/>
        </w:rPr>
      </w:pPr>
      <w:r w:rsidRPr="0092239A">
        <w:rPr>
          <w:rFonts w:ascii="Garamond" w:hAnsi="Garamond"/>
          <w:sz w:val="22"/>
          <w:szCs w:val="22"/>
        </w:rPr>
        <w:tab/>
      </w:r>
      <w:r w:rsidR="00720752" w:rsidRPr="0092239A">
        <w:rPr>
          <w:rFonts w:ascii="Garamond" w:hAnsi="Garamond"/>
          <w:sz w:val="22"/>
          <w:szCs w:val="22"/>
        </w:rPr>
        <w:t>For me</w:t>
      </w:r>
      <w:r w:rsidR="009B5F89" w:rsidRPr="0092239A">
        <w:rPr>
          <w:rFonts w:ascii="Garamond" w:hAnsi="Garamond"/>
          <w:sz w:val="22"/>
          <w:szCs w:val="22"/>
        </w:rPr>
        <w:t xml:space="preserve"> </w:t>
      </w:r>
      <w:r w:rsidR="00720752" w:rsidRPr="0092239A">
        <w:rPr>
          <w:rFonts w:ascii="Garamond" w:hAnsi="Garamond"/>
          <w:sz w:val="22"/>
          <w:szCs w:val="22"/>
        </w:rPr>
        <w:t xml:space="preserve">the question [is] </w:t>
      </w:r>
      <w:r w:rsidR="009B5F89" w:rsidRPr="0092239A">
        <w:rPr>
          <w:rFonts w:ascii="Garamond" w:hAnsi="Garamond"/>
          <w:sz w:val="22"/>
          <w:szCs w:val="22"/>
        </w:rPr>
        <w:t>"</w:t>
      </w:r>
      <w:r w:rsidR="00720752" w:rsidRPr="0092239A">
        <w:rPr>
          <w:rFonts w:ascii="Garamond" w:hAnsi="Garamond"/>
          <w:sz w:val="22"/>
          <w:szCs w:val="22"/>
        </w:rPr>
        <w:t xml:space="preserve">How does such a chord, such a passage </w:t>
      </w:r>
      <w:r w:rsidRPr="0092239A">
        <w:rPr>
          <w:rFonts w:ascii="Garamond" w:hAnsi="Garamond"/>
          <w:sz w:val="22"/>
          <w:szCs w:val="22"/>
        </w:rPr>
        <w:tab/>
      </w:r>
      <w:r w:rsidR="00720752" w:rsidRPr="0092239A">
        <w:rPr>
          <w:rFonts w:ascii="Garamond" w:hAnsi="Garamond"/>
          <w:sz w:val="22"/>
          <w:szCs w:val="22"/>
        </w:rPr>
        <w:t xml:space="preserve">tickle, or grate upon, or smooth out my ear when I listen?  How do </w:t>
      </w:r>
      <w:r w:rsidRPr="0092239A">
        <w:rPr>
          <w:rFonts w:ascii="Garamond" w:hAnsi="Garamond"/>
          <w:sz w:val="22"/>
          <w:szCs w:val="22"/>
        </w:rPr>
        <w:tab/>
      </w:r>
      <w:r w:rsidR="00720752" w:rsidRPr="0092239A">
        <w:rPr>
          <w:rFonts w:ascii="Garamond" w:hAnsi="Garamond"/>
          <w:sz w:val="22"/>
          <w:szCs w:val="22"/>
        </w:rPr>
        <w:t xml:space="preserve">the ant-like armies of polyphonous parts move as they go about </w:t>
      </w:r>
      <w:r w:rsidRPr="0092239A">
        <w:rPr>
          <w:rFonts w:ascii="Garamond" w:hAnsi="Garamond"/>
          <w:sz w:val="22"/>
          <w:szCs w:val="22"/>
        </w:rPr>
        <w:tab/>
      </w:r>
      <w:r w:rsidR="00720752" w:rsidRPr="0092239A">
        <w:rPr>
          <w:rFonts w:ascii="Garamond" w:hAnsi="Garamond"/>
          <w:sz w:val="22"/>
          <w:szCs w:val="22"/>
        </w:rPr>
        <w:t xml:space="preserve">their business?  Can one trace their paths, or are their movements </w:t>
      </w:r>
      <w:r w:rsidRPr="0092239A">
        <w:rPr>
          <w:rFonts w:ascii="Garamond" w:hAnsi="Garamond"/>
          <w:sz w:val="22"/>
          <w:szCs w:val="22"/>
        </w:rPr>
        <w:tab/>
      </w:r>
      <w:r w:rsidR="00720752" w:rsidRPr="0092239A">
        <w:rPr>
          <w:rFonts w:ascii="Garamond" w:hAnsi="Garamond"/>
          <w:sz w:val="22"/>
          <w:szCs w:val="22"/>
        </w:rPr>
        <w:t xml:space="preserve">hid in fog?  Do their movements jostle and rub and irritate one </w:t>
      </w:r>
      <w:r w:rsidRPr="0092239A">
        <w:rPr>
          <w:rFonts w:ascii="Garamond" w:hAnsi="Garamond"/>
          <w:sz w:val="22"/>
          <w:szCs w:val="22"/>
        </w:rPr>
        <w:tab/>
      </w:r>
      <w:r w:rsidR="00720752" w:rsidRPr="0092239A">
        <w:rPr>
          <w:rFonts w:ascii="Garamond" w:hAnsi="Garamond"/>
          <w:sz w:val="22"/>
          <w:szCs w:val="22"/>
        </w:rPr>
        <w:t xml:space="preserve">another (I love my parts to jostle and rub and irritate) or do they </w:t>
      </w:r>
      <w:r w:rsidRPr="0092239A">
        <w:rPr>
          <w:rFonts w:ascii="Garamond" w:hAnsi="Garamond"/>
          <w:sz w:val="22"/>
          <w:szCs w:val="22"/>
        </w:rPr>
        <w:tab/>
      </w:r>
      <w:r w:rsidR="00720752" w:rsidRPr="0092239A">
        <w:rPr>
          <w:rFonts w:ascii="Garamond" w:hAnsi="Garamond"/>
          <w:sz w:val="22"/>
          <w:szCs w:val="22"/>
        </w:rPr>
        <w:t xml:space="preserve">glow together (like glorious passages in Wagner and Brahms)?” </w:t>
      </w:r>
    </w:p>
    <w:p w:rsidR="00245487" w:rsidRPr="0092239A" w:rsidRDefault="00245487" w:rsidP="0092239A">
      <w:pPr>
        <w:rPr>
          <w:rFonts w:ascii="Garamond" w:hAnsi="Garamond"/>
          <w:sz w:val="22"/>
          <w:szCs w:val="22"/>
          <w:lang w:val="en-AU"/>
        </w:rPr>
      </w:pPr>
    </w:p>
    <w:p w:rsidR="00D87E01" w:rsidRPr="0092239A" w:rsidRDefault="00D87E01" w:rsidP="0092239A">
      <w:pPr>
        <w:rPr>
          <w:rFonts w:ascii="Garamond" w:hAnsi="Garamond"/>
          <w:sz w:val="22"/>
          <w:szCs w:val="22"/>
        </w:rPr>
      </w:pPr>
      <w:r w:rsidRPr="0092239A">
        <w:rPr>
          <w:rFonts w:ascii="Garamond" w:hAnsi="Garamond"/>
          <w:sz w:val="22"/>
          <w:szCs w:val="22"/>
          <w:lang w:val="en-AU"/>
        </w:rPr>
        <w:t xml:space="preserve">In short, to Grainger:  </w:t>
      </w:r>
      <w:r w:rsidRPr="0092239A">
        <w:rPr>
          <w:rFonts w:ascii="Garamond" w:hAnsi="Garamond"/>
          <w:sz w:val="22"/>
          <w:szCs w:val="22"/>
        </w:rPr>
        <w:t xml:space="preserve">“Fine, personal texture never ages".  </w:t>
      </w:r>
    </w:p>
    <w:p w:rsidR="00245487" w:rsidRPr="0092239A" w:rsidRDefault="00245487" w:rsidP="0092239A">
      <w:pPr>
        <w:rPr>
          <w:rFonts w:ascii="Garamond" w:hAnsi="Garamond"/>
          <w:sz w:val="22"/>
          <w:szCs w:val="22"/>
          <w:lang w:val="en-AU"/>
        </w:rPr>
      </w:pPr>
    </w:p>
    <w:p w:rsidR="00C278E8" w:rsidRPr="0092239A" w:rsidRDefault="00C278E8" w:rsidP="0092239A">
      <w:pPr>
        <w:rPr>
          <w:rFonts w:ascii="Garamond" w:hAnsi="Garamond"/>
          <w:sz w:val="22"/>
          <w:szCs w:val="22"/>
          <w:lang w:val="en-AU"/>
        </w:rPr>
      </w:pPr>
      <w:r w:rsidRPr="0092239A">
        <w:rPr>
          <w:rFonts w:ascii="Garamond" w:hAnsi="Garamond"/>
          <w:sz w:val="22"/>
          <w:szCs w:val="22"/>
          <w:lang w:val="en-AU"/>
        </w:rPr>
        <w:t>Here now is my favourite example of a Grainger folk-song setting that is very imaginative indeed</w:t>
      </w:r>
      <w:r w:rsidR="00D87E01" w:rsidRPr="0092239A">
        <w:rPr>
          <w:rFonts w:ascii="Garamond" w:hAnsi="Garamond"/>
          <w:sz w:val="22"/>
          <w:szCs w:val="22"/>
          <w:lang w:val="en-AU"/>
        </w:rPr>
        <w:t xml:space="preserve">, and illustrates Grainger's own "fine, personal texture" at its very best. </w:t>
      </w:r>
      <w:r w:rsidRPr="0092239A">
        <w:rPr>
          <w:rFonts w:ascii="Garamond" w:hAnsi="Garamond"/>
          <w:sz w:val="22"/>
          <w:szCs w:val="22"/>
          <w:lang w:val="en-AU"/>
        </w:rPr>
        <w:t>The original tune</w:t>
      </w:r>
      <w:r w:rsidR="00D87E01" w:rsidRPr="0092239A">
        <w:rPr>
          <w:rFonts w:ascii="Garamond" w:hAnsi="Garamond"/>
          <w:sz w:val="22"/>
          <w:szCs w:val="22"/>
          <w:lang w:val="en-AU"/>
        </w:rPr>
        <w:t>, "Rufford Park Poachers",</w:t>
      </w:r>
      <w:r w:rsidRPr="0092239A">
        <w:rPr>
          <w:rFonts w:ascii="Garamond" w:hAnsi="Garamond"/>
          <w:sz w:val="22"/>
          <w:szCs w:val="22"/>
          <w:lang w:val="en-AU"/>
        </w:rPr>
        <w:t xml:space="preserve"> was a complex one</w:t>
      </w:r>
      <w:r w:rsidR="004034CC" w:rsidRPr="0092239A">
        <w:rPr>
          <w:rFonts w:ascii="Garamond" w:hAnsi="Garamond"/>
          <w:sz w:val="22"/>
          <w:szCs w:val="22"/>
          <w:lang w:val="en-AU"/>
        </w:rPr>
        <w:t xml:space="preserve"> – both in its music and its text – </w:t>
      </w:r>
      <w:r w:rsidRPr="0092239A">
        <w:rPr>
          <w:rFonts w:ascii="Garamond" w:hAnsi="Garamond"/>
          <w:sz w:val="22"/>
          <w:szCs w:val="22"/>
          <w:lang w:val="en-AU"/>
        </w:rPr>
        <w:t>about the poaching of game on a private reserve.  Grainger has turned it into a weird work in which the sense of beat and key are often broken down</w:t>
      </w:r>
      <w:r w:rsidR="004034CC" w:rsidRPr="0092239A">
        <w:rPr>
          <w:rFonts w:ascii="Garamond" w:hAnsi="Garamond"/>
          <w:sz w:val="22"/>
          <w:szCs w:val="22"/>
          <w:lang w:val="en-AU"/>
        </w:rPr>
        <w:t xml:space="preserve">, in his search for "free music".  </w:t>
      </w:r>
      <w:r w:rsidRPr="0092239A">
        <w:rPr>
          <w:rFonts w:ascii="Garamond" w:hAnsi="Garamond"/>
          <w:sz w:val="22"/>
          <w:szCs w:val="22"/>
          <w:lang w:val="en-AU"/>
        </w:rPr>
        <w:t xml:space="preserve">Listen for the ending passage, which almost sounds deranged.  And </w:t>
      </w:r>
      <w:r w:rsidR="006311EC" w:rsidRPr="0092239A">
        <w:rPr>
          <w:rFonts w:ascii="Garamond" w:hAnsi="Garamond"/>
          <w:sz w:val="22"/>
          <w:szCs w:val="22"/>
          <w:lang w:val="en-AU"/>
        </w:rPr>
        <w:t xml:space="preserve">listen for the masterly way in which </w:t>
      </w:r>
      <w:r w:rsidRPr="0092239A">
        <w:rPr>
          <w:rFonts w:ascii="Garamond" w:hAnsi="Garamond"/>
          <w:sz w:val="22"/>
          <w:szCs w:val="22"/>
          <w:lang w:val="en-AU"/>
        </w:rPr>
        <w:t>Grainger</w:t>
      </w:r>
      <w:r w:rsidR="006311EC" w:rsidRPr="0092239A">
        <w:rPr>
          <w:rFonts w:ascii="Garamond" w:hAnsi="Garamond"/>
          <w:sz w:val="22"/>
          <w:szCs w:val="22"/>
          <w:lang w:val="en-AU"/>
        </w:rPr>
        <w:t xml:space="preserve"> could write for the wind band.  (After all, he had spent one-and-a-half years of his life in US Army bands</w:t>
      </w:r>
      <w:r w:rsidR="004034CC" w:rsidRPr="0092239A">
        <w:rPr>
          <w:rFonts w:ascii="Garamond" w:hAnsi="Garamond"/>
          <w:sz w:val="22"/>
          <w:szCs w:val="22"/>
          <w:lang w:val="en-AU"/>
        </w:rPr>
        <w:t>.)</w:t>
      </w:r>
      <w:r w:rsidR="006311EC" w:rsidRPr="0092239A">
        <w:rPr>
          <w:rFonts w:ascii="Garamond" w:hAnsi="Garamond"/>
          <w:sz w:val="22"/>
          <w:szCs w:val="22"/>
          <w:lang w:val="en-AU"/>
        </w:rPr>
        <w:t xml:space="preserve">  </w:t>
      </w:r>
    </w:p>
    <w:p w:rsidR="006311EC" w:rsidRPr="0092239A" w:rsidRDefault="006311EC" w:rsidP="0092239A">
      <w:pPr>
        <w:rPr>
          <w:rFonts w:ascii="Garamond" w:hAnsi="Garamond"/>
          <w:sz w:val="22"/>
          <w:szCs w:val="22"/>
          <w:lang w:val="en-AU"/>
        </w:rPr>
      </w:pPr>
    </w:p>
    <w:p w:rsidR="0015703F" w:rsidRPr="0092239A" w:rsidRDefault="006311EC" w:rsidP="0092239A">
      <w:pPr>
        <w:rPr>
          <w:rFonts w:ascii="Garamond" w:hAnsi="Garamond"/>
          <w:sz w:val="22"/>
          <w:szCs w:val="22"/>
          <w:lang w:val="en-AU"/>
        </w:rPr>
      </w:pPr>
      <w:r w:rsidRPr="0092239A">
        <w:rPr>
          <w:rFonts w:ascii="Garamond" w:hAnsi="Garamond"/>
          <w:sz w:val="22"/>
          <w:szCs w:val="22"/>
          <w:lang w:val="en-AU"/>
        </w:rPr>
        <w:t xml:space="preserve">SOUND EXAMPLE 4:  </w:t>
      </w:r>
      <w:r w:rsidR="00C278E8" w:rsidRPr="0092239A">
        <w:rPr>
          <w:rFonts w:ascii="Garamond" w:hAnsi="Garamond"/>
          <w:sz w:val="22"/>
          <w:szCs w:val="22"/>
          <w:lang w:val="en-AU"/>
        </w:rPr>
        <w:t>"R</w:t>
      </w:r>
      <w:r w:rsidR="0015703F" w:rsidRPr="0092239A">
        <w:rPr>
          <w:rFonts w:ascii="Garamond" w:hAnsi="Garamond"/>
          <w:sz w:val="22"/>
          <w:szCs w:val="22"/>
          <w:lang w:val="en-AU"/>
        </w:rPr>
        <w:t xml:space="preserve">ufford Park Poachers", from </w:t>
      </w:r>
      <w:r w:rsidR="0015703F" w:rsidRPr="0092239A">
        <w:rPr>
          <w:rFonts w:ascii="Garamond" w:hAnsi="Garamond"/>
          <w:i/>
          <w:sz w:val="22"/>
          <w:szCs w:val="22"/>
          <w:lang w:val="en-AU"/>
        </w:rPr>
        <w:t xml:space="preserve">Lincolnshire Posy </w:t>
      </w:r>
      <w:r w:rsidR="0015703F" w:rsidRPr="0092239A">
        <w:rPr>
          <w:rFonts w:ascii="Garamond" w:hAnsi="Garamond"/>
          <w:sz w:val="22"/>
          <w:szCs w:val="22"/>
          <w:lang w:val="en-AU"/>
        </w:rPr>
        <w:t>( 1937)</w:t>
      </w:r>
      <w:r w:rsidR="004034CC" w:rsidRPr="0092239A">
        <w:rPr>
          <w:rFonts w:ascii="Garamond" w:hAnsi="Garamond"/>
          <w:sz w:val="22"/>
          <w:szCs w:val="22"/>
          <w:lang w:val="en-AU"/>
        </w:rPr>
        <w:t xml:space="preserve">.  </w:t>
      </w:r>
      <w:r w:rsidR="0015703F" w:rsidRPr="0092239A">
        <w:rPr>
          <w:rFonts w:ascii="Garamond" w:hAnsi="Garamond"/>
          <w:sz w:val="22"/>
          <w:szCs w:val="22"/>
          <w:lang w:val="en-AU"/>
        </w:rPr>
        <w:t>Royal Northern College of Music Wind Orchestra, cond</w:t>
      </w:r>
      <w:r w:rsidR="004034CC" w:rsidRPr="0092239A">
        <w:rPr>
          <w:rFonts w:ascii="Garamond" w:hAnsi="Garamond"/>
          <w:sz w:val="22"/>
          <w:szCs w:val="22"/>
          <w:lang w:val="en-AU"/>
        </w:rPr>
        <w:t xml:space="preserve">ucted by </w:t>
      </w:r>
      <w:r w:rsidR="0015703F" w:rsidRPr="0092239A">
        <w:rPr>
          <w:rFonts w:ascii="Garamond" w:hAnsi="Garamond"/>
          <w:sz w:val="22"/>
          <w:szCs w:val="22"/>
          <w:lang w:val="en-AU"/>
        </w:rPr>
        <w:t xml:space="preserve">Timothy Reynish.  </w:t>
      </w:r>
      <w:r w:rsidR="004034CC" w:rsidRPr="0092239A">
        <w:rPr>
          <w:rFonts w:ascii="Garamond" w:hAnsi="Garamond"/>
          <w:sz w:val="22"/>
          <w:szCs w:val="22"/>
          <w:lang w:val="en-AU"/>
        </w:rPr>
        <w:t xml:space="preserve">Chandos, </w:t>
      </w:r>
      <w:r w:rsidR="004034CC" w:rsidRPr="0092239A">
        <w:rPr>
          <w:rFonts w:ascii="Garamond" w:hAnsi="Garamond"/>
          <w:i/>
          <w:sz w:val="22"/>
          <w:szCs w:val="22"/>
          <w:lang w:val="en-AU"/>
        </w:rPr>
        <w:t>Grainger: Works for Wind Orchestra</w:t>
      </w:r>
      <w:r w:rsidR="004034CC" w:rsidRPr="0092239A">
        <w:rPr>
          <w:rFonts w:ascii="Garamond" w:hAnsi="Garamond"/>
          <w:sz w:val="22"/>
          <w:szCs w:val="22"/>
          <w:lang w:val="en-AU"/>
        </w:rPr>
        <w:t xml:space="preserve">, no. 9549.  </w:t>
      </w:r>
      <w:r w:rsidR="0015703F" w:rsidRPr="0092239A">
        <w:rPr>
          <w:rFonts w:ascii="Garamond" w:hAnsi="Garamond"/>
          <w:sz w:val="22"/>
          <w:szCs w:val="22"/>
          <w:lang w:val="en-AU"/>
        </w:rPr>
        <w:t>3' 47"</w:t>
      </w:r>
    </w:p>
    <w:p w:rsidR="00D427E3" w:rsidRPr="0092239A" w:rsidRDefault="00D427E3" w:rsidP="0092239A">
      <w:pPr>
        <w:rPr>
          <w:rFonts w:ascii="Garamond" w:hAnsi="Garamond"/>
          <w:sz w:val="22"/>
          <w:szCs w:val="22"/>
          <w:lang w:val="en-AU"/>
        </w:rPr>
      </w:pPr>
    </w:p>
    <w:p w:rsidR="006311EC" w:rsidRPr="0092239A" w:rsidRDefault="006311EC" w:rsidP="0092239A">
      <w:pPr>
        <w:rPr>
          <w:rFonts w:ascii="Garamond" w:hAnsi="Garamond"/>
          <w:sz w:val="22"/>
          <w:szCs w:val="22"/>
          <w:lang w:val="en-AU"/>
        </w:rPr>
      </w:pPr>
      <w:r w:rsidRPr="0092239A">
        <w:rPr>
          <w:rFonts w:ascii="Garamond" w:hAnsi="Garamond"/>
          <w:sz w:val="22"/>
          <w:szCs w:val="22"/>
          <w:lang w:val="en-AU"/>
        </w:rPr>
        <w:t xml:space="preserve">Grainger was driven by a democratic aim in music.  He developed the concept of "elastic scoring" in the 1920s, so that music could be played </w:t>
      </w:r>
      <w:r w:rsidR="00C278E8" w:rsidRPr="0092239A">
        <w:rPr>
          <w:rFonts w:ascii="Garamond" w:hAnsi="Garamond"/>
          <w:sz w:val="22"/>
          <w:szCs w:val="22"/>
          <w:lang w:val="en-AU"/>
        </w:rPr>
        <w:t>whatever the available instrumental resources</w:t>
      </w:r>
      <w:r w:rsidRPr="0092239A">
        <w:rPr>
          <w:rFonts w:ascii="Garamond" w:hAnsi="Garamond"/>
          <w:sz w:val="22"/>
          <w:szCs w:val="22"/>
          <w:lang w:val="en-AU"/>
        </w:rPr>
        <w:t>.  That is</w:t>
      </w:r>
      <w:r w:rsidR="00087E76" w:rsidRPr="0092239A">
        <w:rPr>
          <w:rFonts w:ascii="Garamond" w:hAnsi="Garamond"/>
          <w:sz w:val="22"/>
          <w:szCs w:val="22"/>
          <w:lang w:val="en-AU"/>
        </w:rPr>
        <w:t>,</w:t>
      </w:r>
      <w:r w:rsidRPr="0092239A">
        <w:rPr>
          <w:rFonts w:ascii="Garamond" w:hAnsi="Garamond"/>
          <w:sz w:val="22"/>
          <w:szCs w:val="22"/>
          <w:lang w:val="en-AU"/>
        </w:rPr>
        <w:t xml:space="preserve"> </w:t>
      </w:r>
      <w:r w:rsidR="00C278E8" w:rsidRPr="0092239A">
        <w:rPr>
          <w:rFonts w:ascii="Garamond" w:hAnsi="Garamond"/>
          <w:sz w:val="22"/>
          <w:szCs w:val="22"/>
          <w:lang w:val="en-AU"/>
        </w:rPr>
        <w:t xml:space="preserve">the </w:t>
      </w:r>
      <w:r w:rsidRPr="0092239A">
        <w:rPr>
          <w:rFonts w:ascii="Garamond" w:hAnsi="Garamond"/>
          <w:sz w:val="22"/>
          <w:szCs w:val="22"/>
          <w:lang w:val="en-AU"/>
        </w:rPr>
        <w:t xml:space="preserve">connection </w:t>
      </w:r>
      <w:r w:rsidR="00C278E8" w:rsidRPr="0092239A">
        <w:rPr>
          <w:rFonts w:ascii="Garamond" w:hAnsi="Garamond"/>
          <w:sz w:val="22"/>
          <w:szCs w:val="22"/>
          <w:lang w:val="en-AU"/>
        </w:rPr>
        <w:t xml:space="preserve">of a particular part with a particular instrument was sacrificed to a more flexible concept of tonal balance.   </w:t>
      </w:r>
      <w:r w:rsidRPr="0092239A">
        <w:rPr>
          <w:rFonts w:ascii="Garamond" w:hAnsi="Garamond"/>
          <w:sz w:val="22"/>
          <w:szCs w:val="22"/>
          <w:lang w:val="en-AU"/>
        </w:rPr>
        <w:t xml:space="preserve">So, </w:t>
      </w:r>
      <w:r w:rsidR="00C278E8" w:rsidRPr="0092239A">
        <w:rPr>
          <w:rFonts w:ascii="Garamond" w:hAnsi="Garamond"/>
          <w:sz w:val="22"/>
          <w:szCs w:val="22"/>
          <w:lang w:val="en-AU"/>
        </w:rPr>
        <w:t xml:space="preserve">almost all available instruments could be used, provided players were assigned their parts with an ear to the blending characteristics of their instruments. </w:t>
      </w:r>
      <w:r w:rsidR="004034CC" w:rsidRPr="0092239A">
        <w:rPr>
          <w:rFonts w:ascii="Garamond" w:hAnsi="Garamond"/>
          <w:sz w:val="22"/>
          <w:szCs w:val="22"/>
          <w:lang w:val="en-AU"/>
        </w:rPr>
        <w:t xml:space="preserve"> </w:t>
      </w:r>
      <w:r w:rsidRPr="0092239A">
        <w:rPr>
          <w:rFonts w:ascii="Garamond" w:hAnsi="Garamond"/>
          <w:sz w:val="22"/>
          <w:szCs w:val="22"/>
          <w:lang w:val="en-AU"/>
        </w:rPr>
        <w:t xml:space="preserve">But this </w:t>
      </w:r>
      <w:r w:rsidR="00C278E8" w:rsidRPr="0092239A">
        <w:rPr>
          <w:rFonts w:ascii="Garamond" w:hAnsi="Garamond"/>
          <w:sz w:val="22"/>
          <w:szCs w:val="22"/>
          <w:lang w:val="en-AU"/>
        </w:rPr>
        <w:t>democrati</w:t>
      </w:r>
      <w:r w:rsidR="004034CC" w:rsidRPr="0092239A">
        <w:rPr>
          <w:rFonts w:ascii="Garamond" w:hAnsi="Garamond"/>
          <w:sz w:val="22"/>
          <w:szCs w:val="22"/>
          <w:lang w:val="en-AU"/>
        </w:rPr>
        <w:t>s</w:t>
      </w:r>
      <w:r w:rsidR="00C278E8" w:rsidRPr="0092239A">
        <w:rPr>
          <w:rFonts w:ascii="Garamond" w:hAnsi="Garamond"/>
          <w:sz w:val="22"/>
          <w:szCs w:val="22"/>
          <w:lang w:val="en-AU"/>
        </w:rPr>
        <w:t xml:space="preserve">ed music was, as Grainger explained in 1931, "only a halfway house on the road to 'free music' </w:t>
      </w:r>
      <w:r w:rsidR="004034CC" w:rsidRPr="0092239A">
        <w:rPr>
          <w:rFonts w:ascii="Garamond" w:hAnsi="Garamond"/>
          <w:sz w:val="22"/>
          <w:szCs w:val="22"/>
          <w:lang w:val="en-AU"/>
        </w:rPr>
        <w:t>–</w:t>
      </w:r>
      <w:r w:rsidR="00C278E8" w:rsidRPr="0092239A">
        <w:rPr>
          <w:rFonts w:ascii="Garamond" w:hAnsi="Garamond"/>
          <w:sz w:val="22"/>
          <w:szCs w:val="22"/>
          <w:lang w:val="en-AU"/>
        </w:rPr>
        <w:t xml:space="preserve"> music in which all intervals, rhythms, harmonies and forms will be free, irregular, unlimited &amp; non-conventional.  Then only will the full soul of man find universal, untrammelled musical speech." </w:t>
      </w:r>
      <w:r w:rsidR="004034CC" w:rsidRPr="0092239A">
        <w:rPr>
          <w:rFonts w:ascii="Garamond" w:hAnsi="Garamond"/>
          <w:sz w:val="22"/>
          <w:szCs w:val="22"/>
          <w:lang w:val="en-AU"/>
        </w:rPr>
        <w:t xml:space="preserve"> [Quoted in </w:t>
      </w:r>
      <w:r w:rsidR="004034CC" w:rsidRPr="0092239A">
        <w:rPr>
          <w:rFonts w:ascii="Garamond" w:hAnsi="Garamond"/>
          <w:i/>
          <w:sz w:val="22"/>
          <w:szCs w:val="22"/>
          <w:lang w:val="en-AU"/>
        </w:rPr>
        <w:t>Grainger on Music</w:t>
      </w:r>
      <w:r w:rsidR="004034CC" w:rsidRPr="0092239A">
        <w:rPr>
          <w:rFonts w:ascii="Garamond" w:hAnsi="Garamond"/>
          <w:sz w:val="22"/>
          <w:szCs w:val="22"/>
          <w:lang w:val="en-AU"/>
        </w:rPr>
        <w:t xml:space="preserve">, ed. Gillies and Clunies Ross, p. 222] </w:t>
      </w:r>
      <w:r w:rsidR="00C278E8" w:rsidRPr="0092239A">
        <w:rPr>
          <w:rFonts w:ascii="Garamond" w:hAnsi="Garamond"/>
          <w:sz w:val="22"/>
          <w:szCs w:val="22"/>
          <w:lang w:val="en-AU"/>
        </w:rPr>
        <w:t xml:space="preserve"> </w:t>
      </w:r>
      <w:r w:rsidRPr="0092239A">
        <w:rPr>
          <w:rFonts w:ascii="Garamond" w:hAnsi="Garamond"/>
          <w:sz w:val="22"/>
          <w:szCs w:val="22"/>
          <w:lang w:val="en-AU"/>
        </w:rPr>
        <w:t>Just what he had hankered after back in 1902</w:t>
      </w:r>
      <w:r w:rsidR="00087E76" w:rsidRPr="0092239A">
        <w:rPr>
          <w:rFonts w:ascii="Garamond" w:hAnsi="Garamond"/>
          <w:sz w:val="22"/>
          <w:szCs w:val="22"/>
          <w:lang w:val="en-AU"/>
        </w:rPr>
        <w:t>!</w:t>
      </w:r>
      <w:r w:rsidRPr="0092239A">
        <w:rPr>
          <w:rFonts w:ascii="Garamond" w:hAnsi="Garamond"/>
          <w:sz w:val="22"/>
          <w:szCs w:val="22"/>
          <w:lang w:val="en-AU"/>
        </w:rPr>
        <w:t xml:space="preserve">  Hence, in </w:t>
      </w:r>
      <w:r w:rsidR="00C278E8" w:rsidRPr="0092239A">
        <w:rPr>
          <w:rFonts w:ascii="Garamond" w:hAnsi="Garamond"/>
          <w:sz w:val="22"/>
          <w:szCs w:val="22"/>
          <w:lang w:val="en-AU"/>
        </w:rPr>
        <w:t xml:space="preserve">early 1935, Grainger launched his </w:t>
      </w:r>
      <w:r w:rsidR="00C278E8" w:rsidRPr="0092239A">
        <w:rPr>
          <w:rFonts w:ascii="Garamond" w:hAnsi="Garamond"/>
          <w:i/>
          <w:iCs/>
          <w:sz w:val="22"/>
          <w:szCs w:val="22"/>
          <w:lang w:val="en-AU"/>
        </w:rPr>
        <w:t>Free Music</w:t>
      </w:r>
      <w:r w:rsidR="00C278E8" w:rsidRPr="0092239A">
        <w:rPr>
          <w:rFonts w:ascii="Garamond" w:hAnsi="Garamond"/>
          <w:sz w:val="22"/>
          <w:szCs w:val="22"/>
          <w:lang w:val="en-AU"/>
        </w:rPr>
        <w:t xml:space="preserve"> No. 1, </w:t>
      </w:r>
      <w:r w:rsidR="00087E76" w:rsidRPr="0092239A">
        <w:rPr>
          <w:rFonts w:ascii="Garamond" w:hAnsi="Garamond"/>
          <w:sz w:val="22"/>
          <w:szCs w:val="22"/>
          <w:lang w:val="en-AU"/>
        </w:rPr>
        <w:t xml:space="preserve">one of the </w:t>
      </w:r>
      <w:r w:rsidR="00C278E8" w:rsidRPr="0092239A">
        <w:rPr>
          <w:rFonts w:ascii="Garamond" w:hAnsi="Garamond"/>
          <w:sz w:val="22"/>
          <w:szCs w:val="22"/>
          <w:lang w:val="en-AU"/>
        </w:rPr>
        <w:t>earliest example</w:t>
      </w:r>
      <w:r w:rsidR="00087E76" w:rsidRPr="0092239A">
        <w:rPr>
          <w:rFonts w:ascii="Garamond" w:hAnsi="Garamond"/>
          <w:sz w:val="22"/>
          <w:szCs w:val="22"/>
          <w:lang w:val="en-AU"/>
        </w:rPr>
        <w:t>s</w:t>
      </w:r>
      <w:r w:rsidR="00C278E8" w:rsidRPr="0092239A">
        <w:rPr>
          <w:rFonts w:ascii="Garamond" w:hAnsi="Garamond"/>
          <w:sz w:val="22"/>
          <w:szCs w:val="22"/>
          <w:lang w:val="en-AU"/>
        </w:rPr>
        <w:t xml:space="preserve"> of "gliding" music</w:t>
      </w:r>
      <w:r w:rsidR="00087E76" w:rsidRPr="0092239A">
        <w:rPr>
          <w:rFonts w:ascii="Garamond" w:hAnsi="Garamond"/>
          <w:sz w:val="22"/>
          <w:szCs w:val="22"/>
          <w:lang w:val="en-AU"/>
        </w:rPr>
        <w:t>.  It</w:t>
      </w:r>
      <w:r w:rsidR="00C278E8" w:rsidRPr="0092239A">
        <w:rPr>
          <w:rFonts w:ascii="Garamond" w:hAnsi="Garamond"/>
          <w:sz w:val="22"/>
          <w:szCs w:val="22"/>
          <w:lang w:val="en-AU"/>
        </w:rPr>
        <w:t xml:space="preserve"> was scored for string quartet, but he believed his "free music" </w:t>
      </w:r>
      <w:r w:rsidR="00087E76" w:rsidRPr="0092239A">
        <w:rPr>
          <w:rFonts w:ascii="Garamond" w:hAnsi="Garamond"/>
          <w:sz w:val="22"/>
          <w:szCs w:val="22"/>
          <w:lang w:val="en-AU"/>
        </w:rPr>
        <w:t xml:space="preserve">really demanded </w:t>
      </w:r>
      <w:r w:rsidR="00C278E8" w:rsidRPr="0092239A">
        <w:rPr>
          <w:rFonts w:ascii="Garamond" w:hAnsi="Garamond"/>
          <w:sz w:val="22"/>
          <w:szCs w:val="22"/>
          <w:lang w:val="en-AU"/>
        </w:rPr>
        <w:t xml:space="preserve">non-human performance, so that the composer could speak to his public directly, without the intervening "tyranny of the performer".  </w:t>
      </w:r>
      <w:r w:rsidR="00C278E8" w:rsidRPr="0092239A">
        <w:rPr>
          <w:rFonts w:ascii="Garamond" w:hAnsi="Garamond"/>
          <w:i/>
          <w:iCs/>
          <w:sz w:val="22"/>
          <w:szCs w:val="22"/>
          <w:lang w:val="en-AU"/>
        </w:rPr>
        <w:t>Free Music</w:t>
      </w:r>
      <w:r w:rsidR="00C278E8" w:rsidRPr="0092239A">
        <w:rPr>
          <w:rFonts w:ascii="Garamond" w:hAnsi="Garamond"/>
          <w:sz w:val="22"/>
          <w:szCs w:val="22"/>
          <w:lang w:val="en-AU"/>
        </w:rPr>
        <w:t xml:space="preserve"> No. 1 and a sequel, </w:t>
      </w:r>
      <w:r w:rsidR="00C278E8" w:rsidRPr="0092239A">
        <w:rPr>
          <w:rFonts w:ascii="Garamond" w:hAnsi="Garamond"/>
          <w:i/>
          <w:iCs/>
          <w:sz w:val="22"/>
          <w:szCs w:val="22"/>
          <w:lang w:val="en-AU"/>
        </w:rPr>
        <w:t>Free Music</w:t>
      </w:r>
      <w:r w:rsidR="00C278E8" w:rsidRPr="0092239A">
        <w:rPr>
          <w:rFonts w:ascii="Garamond" w:hAnsi="Garamond"/>
          <w:sz w:val="22"/>
          <w:szCs w:val="22"/>
          <w:lang w:val="en-AU"/>
        </w:rPr>
        <w:t xml:space="preserve"> No. 2 (</w:t>
      </w:r>
      <w:r w:rsidR="00C278E8" w:rsidRPr="0092239A">
        <w:rPr>
          <w:rFonts w:ascii="Garamond" w:hAnsi="Garamond"/>
          <w:i/>
          <w:iCs/>
          <w:sz w:val="22"/>
          <w:szCs w:val="22"/>
          <w:lang w:val="en-AU"/>
        </w:rPr>
        <w:t>c</w:t>
      </w:r>
      <w:r w:rsidR="00C278E8" w:rsidRPr="0092239A">
        <w:rPr>
          <w:rFonts w:ascii="Garamond" w:hAnsi="Garamond"/>
          <w:sz w:val="22"/>
          <w:szCs w:val="22"/>
          <w:lang w:val="en-AU"/>
        </w:rPr>
        <w:t xml:space="preserve">. 1937) were then scored for </w:t>
      </w:r>
      <w:r w:rsidR="004034CC" w:rsidRPr="0092239A">
        <w:rPr>
          <w:rFonts w:ascii="Garamond" w:hAnsi="Garamond"/>
          <w:sz w:val="22"/>
          <w:szCs w:val="22"/>
          <w:lang w:val="en-AU"/>
        </w:rPr>
        <w:t xml:space="preserve">ensembles of </w:t>
      </w:r>
      <w:r w:rsidR="00C278E8" w:rsidRPr="0092239A">
        <w:rPr>
          <w:rFonts w:ascii="Garamond" w:hAnsi="Garamond"/>
          <w:sz w:val="22"/>
          <w:szCs w:val="22"/>
          <w:lang w:val="en-AU"/>
        </w:rPr>
        <w:lastRenderedPageBreak/>
        <w:t xml:space="preserve">theremins, early electronic instruments with variable volume and timbre which emitted a single frequency determined by the distance of the performer's hand </w:t>
      </w:r>
      <w:r w:rsidR="004034CC" w:rsidRPr="0092239A">
        <w:rPr>
          <w:rFonts w:ascii="Garamond" w:hAnsi="Garamond"/>
          <w:sz w:val="22"/>
          <w:szCs w:val="22"/>
          <w:lang w:val="en-AU"/>
        </w:rPr>
        <w:t>was from an antenna – a "Doctor Who" kind of sound!</w:t>
      </w:r>
    </w:p>
    <w:p w:rsidR="004034CC" w:rsidRPr="0092239A" w:rsidRDefault="004034CC" w:rsidP="0092239A">
      <w:pPr>
        <w:rPr>
          <w:rFonts w:ascii="Garamond" w:hAnsi="Garamond"/>
          <w:sz w:val="22"/>
          <w:szCs w:val="22"/>
          <w:lang w:val="en-AU"/>
        </w:rPr>
      </w:pPr>
    </w:p>
    <w:p w:rsidR="0015703F" w:rsidRPr="0092239A" w:rsidRDefault="006311EC" w:rsidP="0092239A">
      <w:pPr>
        <w:rPr>
          <w:rFonts w:ascii="Garamond" w:hAnsi="Garamond"/>
          <w:sz w:val="22"/>
          <w:szCs w:val="22"/>
          <w:lang w:val="en-AU"/>
        </w:rPr>
      </w:pPr>
      <w:r w:rsidRPr="0092239A">
        <w:rPr>
          <w:rFonts w:ascii="Garamond" w:hAnsi="Garamond"/>
          <w:sz w:val="22"/>
          <w:szCs w:val="22"/>
          <w:lang w:val="en-AU"/>
        </w:rPr>
        <w:t xml:space="preserve">SOUND EXAMPLE 5:  </w:t>
      </w:r>
      <w:r w:rsidR="004034CC" w:rsidRPr="0092239A">
        <w:rPr>
          <w:rFonts w:ascii="Garamond" w:hAnsi="Garamond"/>
          <w:i/>
          <w:sz w:val="22"/>
          <w:szCs w:val="22"/>
          <w:lang w:val="en-AU"/>
        </w:rPr>
        <w:t>Free Music</w:t>
      </w:r>
      <w:r w:rsidR="004034CC" w:rsidRPr="0092239A">
        <w:rPr>
          <w:rFonts w:ascii="Garamond" w:hAnsi="Garamond"/>
          <w:sz w:val="22"/>
          <w:szCs w:val="22"/>
          <w:lang w:val="en-AU"/>
        </w:rPr>
        <w:t xml:space="preserve"> No. </w:t>
      </w:r>
      <w:r w:rsidR="0015703F" w:rsidRPr="0092239A">
        <w:rPr>
          <w:rFonts w:ascii="Garamond" w:hAnsi="Garamond"/>
          <w:sz w:val="22"/>
          <w:szCs w:val="22"/>
          <w:lang w:val="en-AU"/>
        </w:rPr>
        <w:t>1 (1935), for String Quartet</w:t>
      </w:r>
      <w:r w:rsidR="004034CC" w:rsidRPr="0092239A">
        <w:rPr>
          <w:rFonts w:ascii="Garamond" w:hAnsi="Garamond"/>
          <w:sz w:val="22"/>
          <w:szCs w:val="22"/>
          <w:lang w:val="en-AU"/>
        </w:rPr>
        <w:t>.  M</w:t>
      </w:r>
      <w:r w:rsidR="0015703F" w:rsidRPr="0092239A">
        <w:rPr>
          <w:rFonts w:ascii="Garamond" w:hAnsi="Garamond"/>
          <w:sz w:val="22"/>
          <w:szCs w:val="22"/>
          <w:lang w:val="en-AU"/>
        </w:rPr>
        <w:t>embers of the Academy of St Martin in the Fields</w:t>
      </w:r>
      <w:r w:rsidR="004034CC" w:rsidRPr="0092239A">
        <w:rPr>
          <w:rFonts w:ascii="Garamond" w:hAnsi="Garamond"/>
          <w:sz w:val="22"/>
          <w:szCs w:val="22"/>
          <w:lang w:val="en-AU"/>
        </w:rPr>
        <w:t>'</w:t>
      </w:r>
      <w:r w:rsidR="0015703F" w:rsidRPr="0092239A">
        <w:rPr>
          <w:rFonts w:ascii="Garamond" w:hAnsi="Garamond"/>
          <w:sz w:val="22"/>
          <w:szCs w:val="22"/>
          <w:lang w:val="en-AU"/>
        </w:rPr>
        <w:t xml:space="preserve"> Chamber Ensemble.  Chando</w:t>
      </w:r>
      <w:r w:rsidR="004034CC" w:rsidRPr="0092239A">
        <w:rPr>
          <w:rFonts w:ascii="Garamond" w:hAnsi="Garamond"/>
          <w:sz w:val="22"/>
          <w:szCs w:val="22"/>
          <w:lang w:val="en-AU"/>
        </w:rPr>
        <w:t xml:space="preserve">s, </w:t>
      </w:r>
      <w:r w:rsidR="004034CC" w:rsidRPr="0092239A">
        <w:rPr>
          <w:rFonts w:ascii="Garamond" w:hAnsi="Garamond"/>
          <w:i/>
          <w:sz w:val="22"/>
          <w:szCs w:val="22"/>
          <w:lang w:val="en-AU"/>
        </w:rPr>
        <w:t>Grainger</w:t>
      </w:r>
      <w:r w:rsidR="003840DC" w:rsidRPr="0092239A">
        <w:rPr>
          <w:rFonts w:ascii="Garamond" w:hAnsi="Garamond"/>
          <w:i/>
          <w:sz w:val="22"/>
          <w:szCs w:val="22"/>
          <w:lang w:val="en-AU"/>
        </w:rPr>
        <w:t>: Works for Chamber Ensemble 2</w:t>
      </w:r>
      <w:r w:rsidR="003840DC" w:rsidRPr="0092239A">
        <w:rPr>
          <w:rFonts w:ascii="Garamond" w:hAnsi="Garamond"/>
          <w:sz w:val="22"/>
          <w:szCs w:val="22"/>
          <w:lang w:val="en-AU"/>
        </w:rPr>
        <w:t xml:space="preserve">, no. 9819.  </w:t>
      </w:r>
      <w:r w:rsidR="004034CC" w:rsidRPr="0092239A">
        <w:rPr>
          <w:rFonts w:ascii="Garamond" w:hAnsi="Garamond"/>
          <w:sz w:val="22"/>
          <w:szCs w:val="22"/>
          <w:lang w:val="en-AU"/>
        </w:rPr>
        <w:t>1' 57".</w:t>
      </w:r>
    </w:p>
    <w:p w:rsidR="0015703F" w:rsidRPr="0092239A" w:rsidRDefault="0015703F" w:rsidP="0092239A">
      <w:pPr>
        <w:ind w:left="-360"/>
        <w:rPr>
          <w:rFonts w:ascii="Garamond" w:hAnsi="Garamond"/>
          <w:sz w:val="22"/>
          <w:szCs w:val="22"/>
          <w:lang w:val="en-AU"/>
        </w:rPr>
      </w:pPr>
    </w:p>
    <w:p w:rsidR="0015703F" w:rsidRPr="0092239A" w:rsidRDefault="0015703F" w:rsidP="0092239A">
      <w:pPr>
        <w:ind w:left="-360"/>
        <w:rPr>
          <w:rFonts w:ascii="Garamond" w:hAnsi="Garamond"/>
          <w:sz w:val="22"/>
          <w:szCs w:val="22"/>
          <w:lang w:val="en-AU"/>
        </w:rPr>
      </w:pPr>
    </w:p>
    <w:p w:rsidR="00087E76" w:rsidRPr="0092239A" w:rsidRDefault="00607F95" w:rsidP="0092239A">
      <w:pPr>
        <w:ind w:left="-360"/>
        <w:rPr>
          <w:rFonts w:ascii="Garamond" w:hAnsi="Garamond"/>
          <w:sz w:val="22"/>
          <w:szCs w:val="22"/>
          <w:lang w:val="en-AU"/>
        </w:rPr>
      </w:pPr>
      <w:r w:rsidRPr="0092239A">
        <w:rPr>
          <w:rFonts w:ascii="Garamond" w:hAnsi="Garamond"/>
          <w:sz w:val="22"/>
          <w:szCs w:val="22"/>
          <w:lang w:val="en-AU"/>
        </w:rPr>
        <w:t xml:space="preserve">Grainger continued with his "Free Music" experiments.  More sophisticated machines were developed, in collaboration with </w:t>
      </w:r>
      <w:r w:rsidR="00C278E8" w:rsidRPr="0092239A">
        <w:rPr>
          <w:rFonts w:ascii="Garamond" w:hAnsi="Garamond"/>
          <w:sz w:val="22"/>
          <w:szCs w:val="22"/>
          <w:lang w:val="en-AU"/>
        </w:rPr>
        <w:t>the New York physicist Burnett Cross</w:t>
      </w:r>
      <w:r w:rsidRPr="0092239A">
        <w:rPr>
          <w:rFonts w:ascii="Garamond" w:hAnsi="Garamond"/>
          <w:sz w:val="22"/>
          <w:szCs w:val="22"/>
          <w:lang w:val="en-AU"/>
        </w:rPr>
        <w:t>:</w:t>
      </w:r>
      <w:r w:rsidR="00C278E8" w:rsidRPr="0092239A">
        <w:rPr>
          <w:rFonts w:ascii="Garamond" w:hAnsi="Garamond"/>
          <w:sz w:val="22"/>
          <w:szCs w:val="22"/>
          <w:lang w:val="en-AU"/>
        </w:rPr>
        <w:t xml:space="preserve"> </w:t>
      </w:r>
      <w:r w:rsidR="003840DC" w:rsidRPr="0092239A">
        <w:rPr>
          <w:rFonts w:ascii="Garamond" w:hAnsi="Garamond"/>
          <w:sz w:val="22"/>
          <w:szCs w:val="22"/>
          <w:lang w:val="en-AU"/>
        </w:rPr>
        <w:t xml:space="preserve"> the </w:t>
      </w:r>
      <w:r w:rsidR="00C278E8" w:rsidRPr="0092239A">
        <w:rPr>
          <w:rFonts w:ascii="Garamond" w:hAnsi="Garamond"/>
          <w:sz w:val="22"/>
          <w:szCs w:val="22"/>
          <w:lang w:val="en-AU"/>
        </w:rPr>
        <w:t>"Estey reed Tone-tool [machine]" (1950-1)</w:t>
      </w:r>
      <w:r w:rsidRPr="0092239A">
        <w:rPr>
          <w:rFonts w:ascii="Garamond" w:hAnsi="Garamond"/>
          <w:sz w:val="22"/>
          <w:szCs w:val="22"/>
          <w:lang w:val="en-AU"/>
        </w:rPr>
        <w:t xml:space="preserve">, </w:t>
      </w:r>
      <w:r w:rsidR="00C278E8" w:rsidRPr="0092239A">
        <w:rPr>
          <w:rFonts w:ascii="Garamond" w:hAnsi="Garamond"/>
          <w:sz w:val="22"/>
          <w:szCs w:val="22"/>
          <w:lang w:val="en-AU"/>
        </w:rPr>
        <w:t xml:space="preserve">the "Kangaroo-pouch Tone-tool" (1952) </w:t>
      </w:r>
      <w:r w:rsidRPr="0092239A">
        <w:rPr>
          <w:rFonts w:ascii="Garamond" w:hAnsi="Garamond"/>
          <w:sz w:val="22"/>
          <w:szCs w:val="22"/>
          <w:lang w:val="en-AU"/>
        </w:rPr>
        <w:t xml:space="preserve">and finally </w:t>
      </w:r>
      <w:r w:rsidR="00C278E8" w:rsidRPr="0092239A">
        <w:rPr>
          <w:rFonts w:ascii="Garamond" w:hAnsi="Garamond"/>
          <w:sz w:val="22"/>
          <w:szCs w:val="22"/>
          <w:lang w:val="en-AU"/>
        </w:rPr>
        <w:t xml:space="preserve">the "Electric-eye Tone-tool", </w:t>
      </w:r>
      <w:r w:rsidRPr="0092239A">
        <w:rPr>
          <w:rFonts w:ascii="Garamond" w:hAnsi="Garamond"/>
          <w:sz w:val="22"/>
          <w:szCs w:val="22"/>
          <w:lang w:val="en-AU"/>
        </w:rPr>
        <w:t>which was still incomplete at his death</w:t>
      </w:r>
      <w:r w:rsidR="00C278E8" w:rsidRPr="0092239A">
        <w:rPr>
          <w:rFonts w:ascii="Garamond" w:hAnsi="Garamond"/>
          <w:sz w:val="22"/>
          <w:szCs w:val="22"/>
          <w:lang w:val="en-AU"/>
        </w:rPr>
        <w:t xml:space="preserve">.  Its photocells "read" the changing amount of light admitted to a slit by the "hills and dales" of Grainger's graphs, and, turned this information into sound emitted from loudspeakers.  </w:t>
      </w:r>
      <w:r w:rsidRPr="0092239A">
        <w:rPr>
          <w:rFonts w:ascii="Garamond" w:hAnsi="Garamond"/>
          <w:sz w:val="22"/>
          <w:szCs w:val="22"/>
          <w:lang w:val="en-AU"/>
        </w:rPr>
        <w:t xml:space="preserve">But by the mid-1950s Grainger had come </w:t>
      </w:r>
      <w:r w:rsidR="00C278E8" w:rsidRPr="0092239A">
        <w:rPr>
          <w:rFonts w:ascii="Garamond" w:hAnsi="Garamond"/>
          <w:sz w:val="22"/>
          <w:szCs w:val="22"/>
          <w:lang w:val="en-AU"/>
        </w:rPr>
        <w:t xml:space="preserve">to realize that instruments such as the electronic synthesizer, developed at RCA's Princeton laboratories, were able to achieve many of his aims much more elegantly.  In fact, Grainger </w:t>
      </w:r>
      <w:r w:rsidRPr="0092239A">
        <w:rPr>
          <w:rFonts w:ascii="Garamond" w:hAnsi="Garamond"/>
          <w:sz w:val="22"/>
          <w:szCs w:val="22"/>
          <w:lang w:val="en-AU"/>
        </w:rPr>
        <w:t xml:space="preserve">– the frustrated genius </w:t>
      </w:r>
      <w:r w:rsidR="003840DC" w:rsidRPr="0092239A">
        <w:rPr>
          <w:rFonts w:ascii="Garamond" w:hAnsi="Garamond"/>
          <w:sz w:val="22"/>
          <w:szCs w:val="22"/>
          <w:lang w:val="en-AU"/>
        </w:rPr>
        <w:t xml:space="preserve">– </w:t>
      </w:r>
      <w:r w:rsidR="00C278E8" w:rsidRPr="0092239A">
        <w:rPr>
          <w:rFonts w:ascii="Garamond" w:hAnsi="Garamond"/>
          <w:sz w:val="22"/>
          <w:szCs w:val="22"/>
          <w:lang w:val="en-AU"/>
        </w:rPr>
        <w:t>never managed to write a major piece of "free music"</w:t>
      </w:r>
      <w:r w:rsidRPr="0092239A">
        <w:rPr>
          <w:rFonts w:ascii="Garamond" w:hAnsi="Garamond"/>
          <w:sz w:val="22"/>
          <w:szCs w:val="22"/>
          <w:lang w:val="en-AU"/>
        </w:rPr>
        <w:t>, but rejoiced to live to see the "freeing up" of music.</w:t>
      </w:r>
      <w:r w:rsidR="00C278E8" w:rsidRPr="0092239A">
        <w:rPr>
          <w:rFonts w:ascii="Garamond" w:hAnsi="Garamond"/>
          <w:sz w:val="22"/>
          <w:szCs w:val="22"/>
          <w:lang w:val="en-AU"/>
        </w:rPr>
        <w:t xml:space="preserve"> </w:t>
      </w:r>
      <w:r w:rsidRPr="0092239A">
        <w:rPr>
          <w:rFonts w:ascii="Garamond" w:hAnsi="Garamond"/>
          <w:sz w:val="22"/>
          <w:szCs w:val="22"/>
          <w:lang w:val="en-AU"/>
        </w:rPr>
        <w:t xml:space="preserve">In old age he still held to his youthful aim:  </w:t>
      </w:r>
      <w:r w:rsidR="00C278E8" w:rsidRPr="0092239A">
        <w:rPr>
          <w:rFonts w:ascii="Garamond" w:hAnsi="Garamond"/>
          <w:sz w:val="22"/>
          <w:szCs w:val="22"/>
          <w:lang w:val="en-AU"/>
        </w:rPr>
        <w:t>"I strive to tally the irregularity, the formlessness &amp; the unforeknowableness of nature, as it is revealed to us"</w:t>
      </w:r>
      <w:r w:rsidR="00087E76" w:rsidRPr="0092239A">
        <w:rPr>
          <w:rFonts w:ascii="Garamond" w:hAnsi="Garamond"/>
          <w:sz w:val="22"/>
          <w:szCs w:val="22"/>
          <w:lang w:val="en-AU"/>
        </w:rPr>
        <w:t>.</w:t>
      </w:r>
      <w:r w:rsidR="003840DC" w:rsidRPr="0092239A">
        <w:rPr>
          <w:rFonts w:ascii="Garamond" w:hAnsi="Garamond"/>
          <w:sz w:val="22"/>
          <w:szCs w:val="22"/>
          <w:lang w:val="en-AU"/>
        </w:rPr>
        <w:t xml:space="preserve">  [Quoted in </w:t>
      </w:r>
      <w:r w:rsidR="003840DC" w:rsidRPr="0092239A">
        <w:rPr>
          <w:rFonts w:ascii="Garamond" w:hAnsi="Garamond"/>
          <w:i/>
          <w:sz w:val="22"/>
          <w:szCs w:val="22"/>
          <w:lang w:val="en-AU"/>
        </w:rPr>
        <w:t>Grainger on Music</w:t>
      </w:r>
      <w:r w:rsidR="003840DC" w:rsidRPr="0092239A">
        <w:rPr>
          <w:rFonts w:ascii="Garamond" w:hAnsi="Garamond"/>
          <w:sz w:val="22"/>
          <w:szCs w:val="22"/>
          <w:lang w:val="en-AU"/>
        </w:rPr>
        <w:t>, ed. Gillies &amp; Clunies Ross, p. 375]</w:t>
      </w:r>
    </w:p>
    <w:p w:rsidR="00087E76" w:rsidRPr="0092239A" w:rsidRDefault="00087E76" w:rsidP="0092239A">
      <w:pPr>
        <w:ind w:left="-360"/>
        <w:rPr>
          <w:rFonts w:ascii="Garamond" w:hAnsi="Garamond"/>
          <w:sz w:val="22"/>
          <w:szCs w:val="22"/>
          <w:lang w:val="en-AU"/>
        </w:rPr>
      </w:pPr>
    </w:p>
    <w:p w:rsidR="00087E76" w:rsidRPr="0092239A" w:rsidRDefault="00087E76" w:rsidP="0092239A">
      <w:pPr>
        <w:ind w:left="-360"/>
        <w:rPr>
          <w:rFonts w:ascii="Garamond" w:hAnsi="Garamond"/>
          <w:sz w:val="22"/>
          <w:szCs w:val="22"/>
          <w:lang w:val="en-AU"/>
        </w:rPr>
      </w:pPr>
      <w:r w:rsidRPr="0092239A">
        <w:rPr>
          <w:rFonts w:ascii="Garamond" w:hAnsi="Garamond"/>
          <w:sz w:val="22"/>
          <w:szCs w:val="22"/>
          <w:lang w:val="en-AU"/>
        </w:rPr>
        <w:t>So, back to our topic:  Was Percy Grainger Australia's greatest composer?</w:t>
      </w:r>
    </w:p>
    <w:p w:rsidR="00087E76" w:rsidRPr="0092239A" w:rsidRDefault="00087E76" w:rsidP="0092239A">
      <w:pPr>
        <w:ind w:left="-360"/>
        <w:rPr>
          <w:rFonts w:ascii="Garamond" w:hAnsi="Garamond"/>
          <w:sz w:val="22"/>
          <w:szCs w:val="22"/>
          <w:lang w:val="en-AU"/>
        </w:rPr>
      </w:pPr>
    </w:p>
    <w:p w:rsidR="00087E76" w:rsidRPr="0092239A" w:rsidRDefault="00087E76" w:rsidP="0092239A">
      <w:pPr>
        <w:ind w:left="-360"/>
        <w:rPr>
          <w:rFonts w:ascii="Garamond" w:hAnsi="Garamond"/>
          <w:sz w:val="22"/>
          <w:szCs w:val="22"/>
          <w:lang w:val="en-AU"/>
        </w:rPr>
      </w:pPr>
      <w:r w:rsidRPr="0092239A">
        <w:rPr>
          <w:rFonts w:ascii="Garamond" w:hAnsi="Garamond"/>
          <w:sz w:val="22"/>
          <w:szCs w:val="22"/>
          <w:lang w:val="en-AU"/>
        </w:rPr>
        <w:t xml:space="preserve">Was he a composer?  Well, yes, and a lot more besides.  </w:t>
      </w:r>
      <w:r w:rsidR="003840DC" w:rsidRPr="0092239A">
        <w:rPr>
          <w:rFonts w:ascii="Garamond" w:hAnsi="Garamond"/>
          <w:sz w:val="22"/>
          <w:szCs w:val="22"/>
          <w:lang w:val="en-AU"/>
        </w:rPr>
        <w:t>W</w:t>
      </w:r>
      <w:r w:rsidRPr="0092239A">
        <w:rPr>
          <w:rFonts w:ascii="Garamond" w:hAnsi="Garamond"/>
          <w:sz w:val="22"/>
          <w:szCs w:val="22"/>
          <w:lang w:val="en-AU"/>
        </w:rPr>
        <w:t xml:space="preserve">ith some </w:t>
      </w:r>
      <w:r w:rsidR="003840DC" w:rsidRPr="0092239A">
        <w:rPr>
          <w:rFonts w:ascii="Garamond" w:hAnsi="Garamond"/>
          <w:sz w:val="22"/>
          <w:szCs w:val="22"/>
          <w:lang w:val="en-AU"/>
        </w:rPr>
        <w:t xml:space="preserve">four hundred </w:t>
      </w:r>
      <w:r w:rsidRPr="0092239A">
        <w:rPr>
          <w:rFonts w:ascii="Garamond" w:hAnsi="Garamond"/>
          <w:sz w:val="22"/>
          <w:szCs w:val="22"/>
          <w:lang w:val="en-AU"/>
        </w:rPr>
        <w:t>compositions to his credit, as well as some three thousand concert performances, many involving his own works, he would be hard to knock out on that score.</w:t>
      </w:r>
    </w:p>
    <w:p w:rsidR="00087E76" w:rsidRPr="0092239A" w:rsidRDefault="00087E76" w:rsidP="0092239A">
      <w:pPr>
        <w:ind w:left="-360"/>
        <w:rPr>
          <w:rFonts w:ascii="Garamond" w:hAnsi="Garamond"/>
          <w:sz w:val="22"/>
          <w:szCs w:val="22"/>
          <w:lang w:val="en-AU"/>
        </w:rPr>
      </w:pPr>
    </w:p>
    <w:p w:rsidR="00566F3B" w:rsidRPr="0092239A" w:rsidRDefault="00087E76" w:rsidP="0092239A">
      <w:pPr>
        <w:ind w:left="-360"/>
        <w:rPr>
          <w:rFonts w:ascii="Garamond" w:hAnsi="Garamond"/>
          <w:sz w:val="22"/>
          <w:szCs w:val="22"/>
          <w:lang w:val="en-AU"/>
        </w:rPr>
      </w:pPr>
      <w:r w:rsidRPr="0092239A">
        <w:rPr>
          <w:rFonts w:ascii="Garamond" w:hAnsi="Garamond"/>
          <w:sz w:val="22"/>
          <w:szCs w:val="22"/>
          <w:lang w:val="en-AU"/>
        </w:rPr>
        <w:t xml:space="preserve">Was he great, and specifically as a composer? </w:t>
      </w:r>
      <w:r w:rsidR="00C278E8" w:rsidRPr="0092239A">
        <w:rPr>
          <w:rFonts w:ascii="Garamond" w:hAnsi="Garamond"/>
          <w:sz w:val="22"/>
          <w:szCs w:val="22"/>
          <w:lang w:val="en-AU"/>
        </w:rPr>
        <w:t xml:space="preserve"> </w:t>
      </w:r>
      <w:r w:rsidRPr="0092239A">
        <w:rPr>
          <w:rFonts w:ascii="Garamond" w:hAnsi="Garamond"/>
          <w:sz w:val="22"/>
          <w:szCs w:val="22"/>
          <w:lang w:val="en-AU"/>
        </w:rPr>
        <w:t xml:space="preserve">He certainly was popular in his day, but his folksong arrangements </w:t>
      </w:r>
      <w:r w:rsidR="003840DC" w:rsidRPr="0092239A">
        <w:rPr>
          <w:rFonts w:ascii="Garamond" w:hAnsi="Garamond"/>
          <w:sz w:val="22"/>
          <w:szCs w:val="22"/>
          <w:lang w:val="en-AU"/>
        </w:rPr>
        <w:t xml:space="preserve">alone </w:t>
      </w:r>
      <w:r w:rsidRPr="0092239A">
        <w:rPr>
          <w:rFonts w:ascii="Garamond" w:hAnsi="Garamond"/>
          <w:sz w:val="22"/>
          <w:szCs w:val="22"/>
          <w:lang w:val="en-AU"/>
        </w:rPr>
        <w:t>would not conclusively make the case.  His original works strengthen the case, but it still isn't quite sufficient.  To my mind what pushes him into the "truly great" category was his conception of this "irregular, formless and unforeknowable nature music", even if he did not live to see it be widely recognised.</w:t>
      </w:r>
    </w:p>
    <w:p w:rsidR="00087E76" w:rsidRPr="0092239A" w:rsidRDefault="00087E76" w:rsidP="0092239A">
      <w:pPr>
        <w:ind w:left="-360"/>
        <w:rPr>
          <w:rFonts w:ascii="Garamond" w:hAnsi="Garamond"/>
          <w:sz w:val="22"/>
          <w:szCs w:val="22"/>
          <w:lang w:val="en-AU"/>
        </w:rPr>
      </w:pPr>
    </w:p>
    <w:p w:rsidR="007D313F" w:rsidRPr="0092239A" w:rsidRDefault="00087E76" w:rsidP="0092239A">
      <w:pPr>
        <w:ind w:left="-360"/>
        <w:rPr>
          <w:rFonts w:ascii="Garamond" w:hAnsi="Garamond"/>
          <w:sz w:val="22"/>
          <w:szCs w:val="22"/>
          <w:lang w:val="en-AU"/>
        </w:rPr>
      </w:pPr>
      <w:r w:rsidRPr="0092239A">
        <w:rPr>
          <w:rFonts w:ascii="Garamond" w:hAnsi="Garamond"/>
          <w:sz w:val="22"/>
          <w:szCs w:val="22"/>
          <w:lang w:val="en-AU"/>
        </w:rPr>
        <w:t xml:space="preserve">Next, was he Australian?  </w:t>
      </w:r>
      <w:r w:rsidR="007D313F" w:rsidRPr="0092239A">
        <w:rPr>
          <w:rFonts w:ascii="Garamond" w:hAnsi="Garamond"/>
          <w:sz w:val="22"/>
          <w:szCs w:val="22"/>
          <w:lang w:val="en-AU"/>
        </w:rPr>
        <w:t xml:space="preserve">Technically, not.  </w:t>
      </w:r>
      <w:r w:rsidRPr="0092239A">
        <w:rPr>
          <w:rFonts w:ascii="Garamond" w:hAnsi="Garamond"/>
          <w:sz w:val="22"/>
          <w:szCs w:val="22"/>
          <w:lang w:val="en-AU"/>
        </w:rPr>
        <w:t xml:space="preserve">In 1882, when he was born, Australia didn't exist.  So, he was born as a British subject, resident in the self-governing colony of Victoria.  Those self-governing colonies federated in 1901, creating Australia, by which time Grainger </w:t>
      </w:r>
      <w:r w:rsidR="003840DC" w:rsidRPr="0092239A">
        <w:rPr>
          <w:rFonts w:ascii="Garamond" w:hAnsi="Garamond"/>
          <w:sz w:val="22"/>
          <w:szCs w:val="22"/>
          <w:lang w:val="en-AU"/>
        </w:rPr>
        <w:t xml:space="preserve">had already gone as a </w:t>
      </w:r>
      <w:r w:rsidRPr="0092239A">
        <w:rPr>
          <w:rFonts w:ascii="Garamond" w:hAnsi="Garamond"/>
          <w:sz w:val="22"/>
          <w:szCs w:val="22"/>
          <w:lang w:val="en-AU"/>
        </w:rPr>
        <w:t xml:space="preserve">student </w:t>
      </w:r>
      <w:r w:rsidR="003840DC" w:rsidRPr="0092239A">
        <w:rPr>
          <w:rFonts w:ascii="Garamond" w:hAnsi="Garamond"/>
          <w:sz w:val="22"/>
          <w:szCs w:val="22"/>
          <w:lang w:val="en-AU"/>
        </w:rPr>
        <w:t>to</w:t>
      </w:r>
      <w:r w:rsidRPr="0092239A">
        <w:rPr>
          <w:rFonts w:ascii="Garamond" w:hAnsi="Garamond"/>
          <w:sz w:val="22"/>
          <w:szCs w:val="22"/>
          <w:lang w:val="en-AU"/>
        </w:rPr>
        <w:t xml:space="preserve"> Germany.  And he only returned to Australia twice before</w:t>
      </w:r>
      <w:r w:rsidR="003840DC" w:rsidRPr="0092239A">
        <w:rPr>
          <w:rFonts w:ascii="Garamond" w:hAnsi="Garamond"/>
          <w:sz w:val="22"/>
          <w:szCs w:val="22"/>
          <w:lang w:val="en-AU"/>
        </w:rPr>
        <w:t>,</w:t>
      </w:r>
      <w:r w:rsidRPr="0092239A">
        <w:rPr>
          <w:rFonts w:ascii="Garamond" w:hAnsi="Garamond"/>
          <w:sz w:val="22"/>
          <w:szCs w:val="22"/>
          <w:lang w:val="en-AU"/>
        </w:rPr>
        <w:t xml:space="preserve"> in 191</w:t>
      </w:r>
      <w:r w:rsidR="007D313F" w:rsidRPr="0092239A">
        <w:rPr>
          <w:rFonts w:ascii="Garamond" w:hAnsi="Garamond"/>
          <w:sz w:val="22"/>
          <w:szCs w:val="22"/>
          <w:lang w:val="en-AU"/>
        </w:rPr>
        <w:t>8</w:t>
      </w:r>
      <w:r w:rsidR="003840DC" w:rsidRPr="0092239A">
        <w:rPr>
          <w:rFonts w:ascii="Garamond" w:hAnsi="Garamond"/>
          <w:sz w:val="22"/>
          <w:szCs w:val="22"/>
          <w:lang w:val="en-AU"/>
        </w:rPr>
        <w:t>,</w:t>
      </w:r>
      <w:r w:rsidR="007D313F" w:rsidRPr="0092239A">
        <w:rPr>
          <w:rFonts w:ascii="Garamond" w:hAnsi="Garamond"/>
          <w:sz w:val="22"/>
          <w:szCs w:val="22"/>
          <w:lang w:val="en-AU"/>
        </w:rPr>
        <w:t xml:space="preserve"> becoming an American citizen, and hence relinquishing all other citizenships.  But he always considered himself Australian</w:t>
      </w:r>
      <w:r w:rsidR="003840DC" w:rsidRPr="0092239A">
        <w:rPr>
          <w:rFonts w:ascii="Garamond" w:hAnsi="Garamond"/>
          <w:sz w:val="22"/>
          <w:szCs w:val="22"/>
          <w:lang w:val="en-AU"/>
        </w:rPr>
        <w:t xml:space="preserve">.  Like </w:t>
      </w:r>
      <w:r w:rsidR="007D313F" w:rsidRPr="0092239A">
        <w:rPr>
          <w:rFonts w:ascii="Garamond" w:hAnsi="Garamond"/>
          <w:sz w:val="22"/>
          <w:szCs w:val="22"/>
          <w:lang w:val="en-AU"/>
        </w:rPr>
        <w:t xml:space="preserve">most Australian artists </w:t>
      </w:r>
      <w:r w:rsidR="008A16F3" w:rsidRPr="0092239A">
        <w:rPr>
          <w:rFonts w:ascii="Garamond" w:hAnsi="Garamond"/>
          <w:sz w:val="22"/>
          <w:szCs w:val="22"/>
          <w:lang w:val="en-AU"/>
        </w:rPr>
        <w:t>to this day</w:t>
      </w:r>
      <w:r w:rsidR="003840DC" w:rsidRPr="0092239A">
        <w:rPr>
          <w:rFonts w:ascii="Garamond" w:hAnsi="Garamond"/>
          <w:sz w:val="22"/>
          <w:szCs w:val="22"/>
          <w:lang w:val="en-AU"/>
        </w:rPr>
        <w:t>, however,</w:t>
      </w:r>
      <w:r w:rsidR="008A16F3" w:rsidRPr="0092239A">
        <w:rPr>
          <w:rFonts w:ascii="Garamond" w:hAnsi="Garamond"/>
          <w:sz w:val="22"/>
          <w:szCs w:val="22"/>
          <w:lang w:val="en-AU"/>
        </w:rPr>
        <w:t xml:space="preserve"> </w:t>
      </w:r>
      <w:r w:rsidR="007D313F" w:rsidRPr="0092239A">
        <w:rPr>
          <w:rFonts w:ascii="Garamond" w:hAnsi="Garamond"/>
          <w:sz w:val="22"/>
          <w:szCs w:val="22"/>
          <w:lang w:val="en-AU"/>
        </w:rPr>
        <w:t xml:space="preserve">expatriatism was virtually a necessity if you were to achieve any </w:t>
      </w:r>
      <w:r w:rsidR="008A16F3" w:rsidRPr="0092239A">
        <w:rPr>
          <w:rFonts w:ascii="Garamond" w:hAnsi="Garamond"/>
          <w:sz w:val="22"/>
          <w:szCs w:val="22"/>
          <w:lang w:val="en-AU"/>
        </w:rPr>
        <w:t xml:space="preserve">kind of international success. </w:t>
      </w:r>
    </w:p>
    <w:p w:rsidR="007D313F" w:rsidRPr="0092239A" w:rsidRDefault="007D313F" w:rsidP="0092239A">
      <w:pPr>
        <w:ind w:left="-360"/>
        <w:rPr>
          <w:rFonts w:ascii="Garamond" w:hAnsi="Garamond"/>
          <w:sz w:val="22"/>
          <w:szCs w:val="22"/>
          <w:lang w:val="en-AU"/>
        </w:rPr>
      </w:pPr>
    </w:p>
    <w:p w:rsidR="00087E76" w:rsidRPr="0092239A" w:rsidRDefault="007D313F" w:rsidP="0092239A">
      <w:pPr>
        <w:ind w:left="-360"/>
        <w:rPr>
          <w:rFonts w:ascii="Garamond" w:hAnsi="Garamond"/>
          <w:sz w:val="22"/>
          <w:szCs w:val="22"/>
          <w:lang w:val="en-AU"/>
        </w:rPr>
      </w:pPr>
      <w:r w:rsidRPr="0092239A">
        <w:rPr>
          <w:rFonts w:ascii="Garamond" w:hAnsi="Garamond"/>
          <w:sz w:val="22"/>
          <w:szCs w:val="22"/>
          <w:lang w:val="en-AU"/>
        </w:rPr>
        <w:t xml:space="preserve">There is a delightful moment in the film about Grainger called </w:t>
      </w:r>
      <w:r w:rsidRPr="0092239A">
        <w:rPr>
          <w:rFonts w:ascii="Garamond" w:hAnsi="Garamond"/>
          <w:i/>
          <w:sz w:val="22"/>
          <w:szCs w:val="22"/>
          <w:lang w:val="en-AU"/>
        </w:rPr>
        <w:t>Passion</w:t>
      </w:r>
      <w:r w:rsidRPr="0092239A">
        <w:rPr>
          <w:rFonts w:ascii="Garamond" w:hAnsi="Garamond"/>
          <w:sz w:val="22"/>
          <w:szCs w:val="22"/>
          <w:lang w:val="en-AU"/>
        </w:rPr>
        <w:t>, which came out in 1999</w:t>
      </w:r>
      <w:r w:rsidR="003840DC" w:rsidRPr="0092239A">
        <w:rPr>
          <w:rFonts w:ascii="Garamond" w:hAnsi="Garamond"/>
          <w:sz w:val="22"/>
          <w:szCs w:val="22"/>
          <w:lang w:val="en-AU"/>
        </w:rPr>
        <w:t xml:space="preserve"> [</w:t>
      </w:r>
      <w:r w:rsidR="00F028F1" w:rsidRPr="0092239A">
        <w:rPr>
          <w:rFonts w:ascii="Garamond" w:hAnsi="Garamond"/>
          <w:sz w:val="22"/>
          <w:szCs w:val="22"/>
          <w:lang w:val="en-AU"/>
        </w:rPr>
        <w:t>www.magnapacific.com.au].</w:t>
      </w:r>
      <w:r w:rsidRPr="0092239A">
        <w:rPr>
          <w:rFonts w:ascii="Garamond" w:hAnsi="Garamond"/>
          <w:sz w:val="22"/>
          <w:szCs w:val="22"/>
          <w:lang w:val="en-AU"/>
        </w:rPr>
        <w:t xml:space="preserve">  The fictionalised Grainger says of Australia that</w:t>
      </w:r>
      <w:r w:rsidR="006D5ED8" w:rsidRPr="0092239A">
        <w:rPr>
          <w:rFonts w:ascii="Garamond" w:hAnsi="Garamond"/>
          <w:sz w:val="22"/>
          <w:szCs w:val="22"/>
          <w:lang w:val="en-AU"/>
        </w:rPr>
        <w:t xml:space="preserve"> </w:t>
      </w:r>
      <w:r w:rsidR="00F028F1" w:rsidRPr="0092239A">
        <w:rPr>
          <w:rFonts w:ascii="Garamond" w:hAnsi="Garamond"/>
          <w:sz w:val="22"/>
          <w:szCs w:val="22"/>
          <w:lang w:val="en-AU"/>
        </w:rPr>
        <w:t xml:space="preserve">it </w:t>
      </w:r>
      <w:r w:rsidR="006D5ED8" w:rsidRPr="0092239A">
        <w:rPr>
          <w:rFonts w:ascii="Garamond" w:hAnsi="Garamond"/>
          <w:sz w:val="22"/>
          <w:szCs w:val="22"/>
          <w:lang w:val="en-AU"/>
        </w:rPr>
        <w:t>is "a place where civilization</w:t>
      </w:r>
      <w:r w:rsidRPr="0092239A">
        <w:rPr>
          <w:rFonts w:ascii="Garamond" w:hAnsi="Garamond"/>
          <w:sz w:val="22"/>
          <w:szCs w:val="22"/>
          <w:lang w:val="en-AU"/>
        </w:rPr>
        <w:t xml:space="preserve"> seems a walloping waste of time".  His fictionalised mother is even more direct:  "Australia – the best place on earth;  the problem is that you can't live there."</w:t>
      </w:r>
    </w:p>
    <w:p w:rsidR="008A16F3" w:rsidRPr="0092239A" w:rsidRDefault="008A16F3" w:rsidP="0092239A">
      <w:pPr>
        <w:ind w:left="-360"/>
        <w:rPr>
          <w:rFonts w:ascii="Garamond" w:hAnsi="Garamond"/>
          <w:sz w:val="22"/>
          <w:szCs w:val="22"/>
          <w:lang w:val="en-AU"/>
        </w:rPr>
      </w:pPr>
    </w:p>
    <w:p w:rsidR="008A16F3" w:rsidRPr="0092239A" w:rsidRDefault="008A16F3" w:rsidP="0092239A">
      <w:pPr>
        <w:ind w:left="-360"/>
        <w:rPr>
          <w:rFonts w:ascii="Garamond" w:hAnsi="Garamond"/>
          <w:sz w:val="22"/>
          <w:szCs w:val="22"/>
          <w:lang w:val="en-AU"/>
        </w:rPr>
      </w:pPr>
      <w:r w:rsidRPr="0092239A">
        <w:rPr>
          <w:rFonts w:ascii="Garamond" w:hAnsi="Garamond"/>
          <w:sz w:val="22"/>
          <w:szCs w:val="22"/>
          <w:lang w:val="en-AU"/>
        </w:rPr>
        <w:t>From Stephen Alomes</w:t>
      </w:r>
      <w:r w:rsidR="00F028F1" w:rsidRPr="0092239A">
        <w:rPr>
          <w:rFonts w:ascii="Garamond" w:hAnsi="Garamond"/>
          <w:sz w:val="22"/>
          <w:szCs w:val="22"/>
          <w:lang w:val="en-AU"/>
        </w:rPr>
        <w:t>'</w:t>
      </w:r>
      <w:r w:rsidRPr="0092239A">
        <w:rPr>
          <w:rFonts w:ascii="Garamond" w:hAnsi="Garamond"/>
          <w:sz w:val="22"/>
          <w:szCs w:val="22"/>
          <w:lang w:val="en-AU"/>
        </w:rPr>
        <w:t xml:space="preserve"> book of 1999, </w:t>
      </w:r>
      <w:r w:rsidRPr="0092239A">
        <w:rPr>
          <w:rFonts w:ascii="Garamond" w:hAnsi="Garamond"/>
          <w:i/>
          <w:sz w:val="22"/>
          <w:szCs w:val="22"/>
          <w:lang w:val="en-AU"/>
        </w:rPr>
        <w:t>When London Calls:  The Expatriation of Australian Creative Artists to Britain</w:t>
      </w:r>
      <w:r w:rsidRPr="0092239A">
        <w:rPr>
          <w:rFonts w:ascii="Garamond" w:hAnsi="Garamond"/>
          <w:sz w:val="22"/>
          <w:szCs w:val="22"/>
          <w:lang w:val="en-AU"/>
        </w:rPr>
        <w:t xml:space="preserve">, you would even gain the not-incorrect impression that London was actually the hub of professional musical life both for Australia and New Zealand well into the 1960s.  If you were good enough, you took the boat to London to test </w:t>
      </w:r>
      <w:r w:rsidR="00F028F1" w:rsidRPr="0092239A">
        <w:rPr>
          <w:rFonts w:ascii="Garamond" w:hAnsi="Garamond"/>
          <w:sz w:val="22"/>
          <w:szCs w:val="22"/>
          <w:lang w:val="en-AU"/>
        </w:rPr>
        <w:t>y</w:t>
      </w:r>
      <w:r w:rsidRPr="0092239A">
        <w:rPr>
          <w:rFonts w:ascii="Garamond" w:hAnsi="Garamond"/>
          <w:sz w:val="22"/>
          <w:szCs w:val="22"/>
          <w:lang w:val="en-AU"/>
        </w:rPr>
        <w:t>our talent.  And if you were good enough, you stayed</w:t>
      </w:r>
      <w:r w:rsidR="00F028F1" w:rsidRPr="0092239A">
        <w:rPr>
          <w:rFonts w:ascii="Garamond" w:hAnsi="Garamond"/>
          <w:sz w:val="22"/>
          <w:szCs w:val="22"/>
          <w:lang w:val="en-AU"/>
        </w:rPr>
        <w:t xml:space="preserve"> there</w:t>
      </w:r>
      <w:r w:rsidRPr="0092239A">
        <w:rPr>
          <w:rFonts w:ascii="Garamond" w:hAnsi="Garamond"/>
          <w:sz w:val="22"/>
          <w:szCs w:val="22"/>
          <w:lang w:val="en-AU"/>
        </w:rPr>
        <w:t xml:space="preserve">.  If you went home, you had obviously failed.   Where Grainger was different was that, driven by the outbreak of the First World War, he sidestepped to </w:t>
      </w:r>
      <w:r w:rsidR="002679FF" w:rsidRPr="0092239A">
        <w:rPr>
          <w:rFonts w:ascii="Garamond" w:hAnsi="Garamond"/>
          <w:sz w:val="22"/>
          <w:szCs w:val="22"/>
          <w:lang w:val="en-AU"/>
        </w:rPr>
        <w:t>North America</w:t>
      </w:r>
      <w:r w:rsidRPr="0092239A">
        <w:rPr>
          <w:rFonts w:ascii="Garamond" w:hAnsi="Garamond"/>
          <w:sz w:val="22"/>
          <w:szCs w:val="22"/>
          <w:lang w:val="en-AU"/>
        </w:rPr>
        <w:t>, as also did</w:t>
      </w:r>
      <w:r w:rsidR="002679FF" w:rsidRPr="0092239A">
        <w:rPr>
          <w:rFonts w:ascii="Garamond" w:hAnsi="Garamond"/>
          <w:sz w:val="22"/>
          <w:szCs w:val="22"/>
          <w:lang w:val="en-AU"/>
        </w:rPr>
        <w:t>, somewhat later,</w:t>
      </w:r>
      <w:r w:rsidRPr="0092239A">
        <w:rPr>
          <w:rFonts w:ascii="Garamond" w:hAnsi="Garamond"/>
          <w:sz w:val="22"/>
          <w:szCs w:val="22"/>
          <w:lang w:val="en-AU"/>
        </w:rPr>
        <w:t xml:space="preserve"> his </w:t>
      </w:r>
      <w:r w:rsidR="002679FF" w:rsidRPr="0092239A">
        <w:rPr>
          <w:rFonts w:ascii="Garamond" w:hAnsi="Garamond"/>
          <w:sz w:val="22"/>
          <w:szCs w:val="22"/>
          <w:lang w:val="en-AU"/>
        </w:rPr>
        <w:t xml:space="preserve">younger </w:t>
      </w:r>
      <w:r w:rsidR="00F028F1" w:rsidRPr="0092239A">
        <w:rPr>
          <w:rFonts w:ascii="Garamond" w:hAnsi="Garamond"/>
          <w:sz w:val="22"/>
          <w:szCs w:val="22"/>
          <w:lang w:val="en-AU"/>
        </w:rPr>
        <w:t xml:space="preserve">Australian </w:t>
      </w:r>
      <w:r w:rsidRPr="0092239A">
        <w:rPr>
          <w:rFonts w:ascii="Garamond" w:hAnsi="Garamond"/>
          <w:sz w:val="22"/>
          <w:szCs w:val="22"/>
          <w:lang w:val="en-AU"/>
        </w:rPr>
        <w:t>contemporar</w:t>
      </w:r>
      <w:r w:rsidR="002679FF" w:rsidRPr="0092239A">
        <w:rPr>
          <w:rFonts w:ascii="Garamond" w:hAnsi="Garamond"/>
          <w:sz w:val="22"/>
          <w:szCs w:val="22"/>
          <w:lang w:val="en-AU"/>
        </w:rPr>
        <w:t xml:space="preserve">ies Arthur Benjamin and </w:t>
      </w:r>
      <w:r w:rsidRPr="0092239A">
        <w:rPr>
          <w:rFonts w:ascii="Garamond" w:hAnsi="Garamond"/>
          <w:sz w:val="22"/>
          <w:szCs w:val="22"/>
          <w:lang w:val="en-AU"/>
        </w:rPr>
        <w:t xml:space="preserve">Peggy Glanville-Hicks.  </w:t>
      </w:r>
      <w:r w:rsidR="00F028F1" w:rsidRPr="0092239A">
        <w:rPr>
          <w:rFonts w:ascii="Garamond" w:hAnsi="Garamond"/>
          <w:sz w:val="22"/>
          <w:szCs w:val="22"/>
          <w:lang w:val="en-AU"/>
        </w:rPr>
        <w:t>And there, in America, he stayed and died, just weeks after J.F. Kennedy's inauguration.</w:t>
      </w:r>
    </w:p>
    <w:p w:rsidR="007D313F" w:rsidRPr="0092239A" w:rsidRDefault="007D313F" w:rsidP="0092239A">
      <w:pPr>
        <w:ind w:left="-360"/>
        <w:rPr>
          <w:rFonts w:ascii="Garamond" w:hAnsi="Garamond"/>
          <w:sz w:val="22"/>
          <w:szCs w:val="22"/>
          <w:lang w:val="en-AU"/>
        </w:rPr>
      </w:pPr>
    </w:p>
    <w:p w:rsidR="00D861D1" w:rsidRPr="0092239A" w:rsidRDefault="00D861D1" w:rsidP="0092239A">
      <w:pPr>
        <w:ind w:left="-360"/>
        <w:rPr>
          <w:rFonts w:ascii="Garamond" w:hAnsi="Garamond"/>
          <w:sz w:val="22"/>
          <w:szCs w:val="22"/>
          <w:lang w:val="en-AU"/>
        </w:rPr>
      </w:pPr>
      <w:r w:rsidRPr="0092239A">
        <w:rPr>
          <w:rFonts w:ascii="Garamond" w:hAnsi="Garamond"/>
          <w:sz w:val="22"/>
          <w:szCs w:val="22"/>
          <w:lang w:val="en-AU"/>
        </w:rPr>
        <w:t xml:space="preserve">So, now we have the integrated proposition:  Was Percy Grainger Australia's </w:t>
      </w:r>
      <w:r w:rsidRPr="0092239A">
        <w:rPr>
          <w:rFonts w:ascii="Garamond" w:hAnsi="Garamond"/>
          <w:i/>
          <w:sz w:val="22"/>
          <w:szCs w:val="22"/>
          <w:lang w:val="en-AU"/>
        </w:rPr>
        <w:t>grea</w:t>
      </w:r>
      <w:r w:rsidRPr="0092239A">
        <w:rPr>
          <w:rFonts w:ascii="Garamond" w:hAnsi="Garamond"/>
          <w:b/>
          <w:i/>
          <w:sz w:val="22"/>
          <w:szCs w:val="22"/>
          <w:lang w:val="en-AU"/>
        </w:rPr>
        <w:t>test</w:t>
      </w:r>
      <w:r w:rsidRPr="0092239A">
        <w:rPr>
          <w:rFonts w:ascii="Garamond" w:hAnsi="Garamond"/>
          <w:sz w:val="22"/>
          <w:szCs w:val="22"/>
          <w:lang w:val="en-AU"/>
        </w:rPr>
        <w:t xml:space="preserve"> composer?</w:t>
      </w:r>
    </w:p>
    <w:p w:rsidR="00D861D1" w:rsidRPr="0092239A" w:rsidRDefault="00D861D1" w:rsidP="0092239A">
      <w:pPr>
        <w:ind w:left="-360"/>
        <w:rPr>
          <w:rFonts w:ascii="Garamond" w:hAnsi="Garamond"/>
          <w:sz w:val="22"/>
          <w:szCs w:val="22"/>
          <w:lang w:val="en-AU"/>
        </w:rPr>
      </w:pPr>
    </w:p>
    <w:p w:rsidR="00D861D1" w:rsidRPr="0092239A" w:rsidRDefault="00D861D1" w:rsidP="0092239A">
      <w:pPr>
        <w:ind w:left="-360"/>
        <w:rPr>
          <w:rFonts w:ascii="Garamond" w:hAnsi="Garamond"/>
          <w:sz w:val="22"/>
          <w:szCs w:val="22"/>
          <w:lang w:val="en-AU"/>
        </w:rPr>
      </w:pPr>
      <w:r w:rsidRPr="0092239A">
        <w:rPr>
          <w:rFonts w:ascii="Garamond" w:hAnsi="Garamond"/>
          <w:sz w:val="22"/>
          <w:szCs w:val="22"/>
          <w:lang w:val="en-AU"/>
        </w:rPr>
        <w:t>If we are prepared to admit that no Australian composer comes close to any list of the top one hundred composers</w:t>
      </w:r>
      <w:r w:rsidR="00190077" w:rsidRPr="0092239A">
        <w:rPr>
          <w:rFonts w:ascii="Garamond" w:hAnsi="Garamond"/>
          <w:sz w:val="22"/>
          <w:szCs w:val="22"/>
          <w:lang w:val="en-AU"/>
        </w:rPr>
        <w:t xml:space="preserve"> globally</w:t>
      </w:r>
      <w:r w:rsidRPr="0092239A">
        <w:rPr>
          <w:rFonts w:ascii="Garamond" w:hAnsi="Garamond"/>
          <w:sz w:val="22"/>
          <w:szCs w:val="22"/>
          <w:lang w:val="en-AU"/>
        </w:rPr>
        <w:t xml:space="preserve">, or even the top one hundred twentieth-century composers, or even the top one hundred living composers – which does seem to be </w:t>
      </w:r>
      <w:r w:rsidR="00190077" w:rsidRPr="0092239A">
        <w:rPr>
          <w:rFonts w:ascii="Garamond" w:hAnsi="Garamond"/>
          <w:sz w:val="22"/>
          <w:szCs w:val="22"/>
          <w:lang w:val="en-AU"/>
        </w:rPr>
        <w:t>true</w:t>
      </w:r>
      <w:r w:rsidR="002D69CA" w:rsidRPr="0092239A">
        <w:rPr>
          <w:rFonts w:ascii="Garamond" w:hAnsi="Garamond"/>
          <w:sz w:val="22"/>
          <w:szCs w:val="22"/>
          <w:lang w:val="en-AU"/>
        </w:rPr>
        <w:t xml:space="preserve"> –</w:t>
      </w:r>
      <w:r w:rsidRPr="0092239A">
        <w:rPr>
          <w:rFonts w:ascii="Garamond" w:hAnsi="Garamond"/>
          <w:sz w:val="22"/>
          <w:szCs w:val="22"/>
          <w:lang w:val="en-AU"/>
        </w:rPr>
        <w:t xml:space="preserve"> then Grainger's case is as good as any Australian's.   </w:t>
      </w:r>
    </w:p>
    <w:p w:rsidR="00D861D1" w:rsidRPr="0092239A" w:rsidRDefault="00D861D1" w:rsidP="0092239A">
      <w:pPr>
        <w:ind w:left="-360"/>
        <w:rPr>
          <w:rFonts w:ascii="Garamond" w:hAnsi="Garamond"/>
          <w:sz w:val="22"/>
          <w:szCs w:val="22"/>
          <w:lang w:val="en-AU"/>
        </w:rPr>
      </w:pPr>
    </w:p>
    <w:p w:rsidR="00D861D1" w:rsidRPr="0092239A" w:rsidRDefault="00D861D1" w:rsidP="0092239A">
      <w:pPr>
        <w:ind w:left="-360"/>
        <w:rPr>
          <w:rFonts w:ascii="Garamond" w:hAnsi="Garamond"/>
          <w:sz w:val="22"/>
          <w:szCs w:val="22"/>
          <w:lang w:val="en-AU"/>
        </w:rPr>
      </w:pPr>
      <w:r w:rsidRPr="0092239A">
        <w:rPr>
          <w:rFonts w:ascii="Garamond" w:hAnsi="Garamond"/>
          <w:sz w:val="22"/>
          <w:szCs w:val="22"/>
          <w:lang w:val="en-AU"/>
        </w:rPr>
        <w:t xml:space="preserve">The evidence of this year's City of London Festival, with its </w:t>
      </w:r>
      <w:r w:rsidR="00190077" w:rsidRPr="0092239A">
        <w:rPr>
          <w:rFonts w:ascii="Garamond" w:hAnsi="Garamond"/>
          <w:sz w:val="22"/>
          <w:szCs w:val="22"/>
          <w:lang w:val="en-AU"/>
        </w:rPr>
        <w:t xml:space="preserve">strong </w:t>
      </w:r>
      <w:r w:rsidRPr="0092239A">
        <w:rPr>
          <w:rFonts w:ascii="Garamond" w:hAnsi="Garamond"/>
          <w:sz w:val="22"/>
          <w:szCs w:val="22"/>
          <w:lang w:val="en-AU"/>
        </w:rPr>
        <w:t xml:space="preserve">Australian and New Zealand </w:t>
      </w:r>
      <w:r w:rsidR="00190077" w:rsidRPr="0092239A">
        <w:rPr>
          <w:rFonts w:ascii="Garamond" w:hAnsi="Garamond"/>
          <w:sz w:val="22"/>
          <w:szCs w:val="22"/>
          <w:lang w:val="en-AU"/>
        </w:rPr>
        <w:t>accent</w:t>
      </w:r>
      <w:r w:rsidRPr="0092239A">
        <w:rPr>
          <w:rFonts w:ascii="Garamond" w:hAnsi="Garamond"/>
          <w:sz w:val="22"/>
          <w:szCs w:val="22"/>
          <w:lang w:val="en-AU"/>
        </w:rPr>
        <w:t xml:space="preserve">, </w:t>
      </w:r>
      <w:r w:rsidR="00190077" w:rsidRPr="0092239A">
        <w:rPr>
          <w:rFonts w:ascii="Garamond" w:hAnsi="Garamond"/>
          <w:sz w:val="22"/>
          <w:szCs w:val="22"/>
          <w:lang w:val="en-AU"/>
        </w:rPr>
        <w:t xml:space="preserve">also </w:t>
      </w:r>
      <w:r w:rsidRPr="0092239A">
        <w:rPr>
          <w:rFonts w:ascii="Garamond" w:hAnsi="Garamond"/>
          <w:sz w:val="22"/>
          <w:szCs w:val="22"/>
          <w:lang w:val="en-AU"/>
        </w:rPr>
        <w:t>strengthen</w:t>
      </w:r>
      <w:r w:rsidR="00190077" w:rsidRPr="0092239A">
        <w:rPr>
          <w:rFonts w:ascii="Garamond" w:hAnsi="Garamond"/>
          <w:sz w:val="22"/>
          <w:szCs w:val="22"/>
          <w:lang w:val="en-AU"/>
        </w:rPr>
        <w:t>s</w:t>
      </w:r>
      <w:r w:rsidRPr="0092239A">
        <w:rPr>
          <w:rFonts w:ascii="Garamond" w:hAnsi="Garamond"/>
          <w:sz w:val="22"/>
          <w:szCs w:val="22"/>
          <w:lang w:val="en-AU"/>
        </w:rPr>
        <w:t xml:space="preserve"> the case.  Out of twenty-one Australian composers represented in the Festival's programmes, Grainger scores the greatest playing time by far, including one half programme</w:t>
      </w:r>
      <w:r w:rsidR="002D69CA" w:rsidRPr="0092239A">
        <w:rPr>
          <w:rFonts w:ascii="Garamond" w:hAnsi="Garamond"/>
          <w:sz w:val="22"/>
          <w:szCs w:val="22"/>
          <w:lang w:val="en-AU"/>
        </w:rPr>
        <w:t xml:space="preserve"> and</w:t>
      </w:r>
      <w:r w:rsidRPr="0092239A">
        <w:rPr>
          <w:rFonts w:ascii="Garamond" w:hAnsi="Garamond"/>
          <w:sz w:val="22"/>
          <w:szCs w:val="22"/>
          <w:lang w:val="en-AU"/>
        </w:rPr>
        <w:t xml:space="preserve"> two whole programmes.  </w:t>
      </w:r>
      <w:r w:rsidR="00190077" w:rsidRPr="0092239A">
        <w:rPr>
          <w:rFonts w:ascii="Garamond" w:hAnsi="Garamond"/>
          <w:sz w:val="22"/>
          <w:szCs w:val="22"/>
          <w:lang w:val="en-AU"/>
        </w:rPr>
        <w:t xml:space="preserve">(I do hope you will come to the performance of Grainger's </w:t>
      </w:r>
      <w:r w:rsidR="00190077" w:rsidRPr="0092239A">
        <w:rPr>
          <w:rFonts w:ascii="Garamond" w:hAnsi="Garamond"/>
          <w:i/>
          <w:sz w:val="22"/>
          <w:szCs w:val="22"/>
          <w:lang w:val="en-AU"/>
        </w:rPr>
        <w:t xml:space="preserve">Random Round </w:t>
      </w:r>
      <w:r w:rsidR="00190077" w:rsidRPr="0092239A">
        <w:rPr>
          <w:rFonts w:ascii="Garamond" w:hAnsi="Garamond"/>
          <w:sz w:val="22"/>
          <w:szCs w:val="22"/>
          <w:lang w:val="en-AU"/>
        </w:rPr>
        <w:t xml:space="preserve">this Friday, by the Elision Ensemble, at 6.00pm, </w:t>
      </w:r>
      <w:r w:rsidR="002D69CA" w:rsidRPr="0092239A">
        <w:rPr>
          <w:rFonts w:ascii="Garamond" w:hAnsi="Garamond"/>
          <w:sz w:val="22"/>
          <w:szCs w:val="22"/>
          <w:lang w:val="en-AU"/>
        </w:rPr>
        <w:t>and</w:t>
      </w:r>
      <w:r w:rsidR="00190077" w:rsidRPr="0092239A">
        <w:rPr>
          <w:rFonts w:ascii="Garamond" w:hAnsi="Garamond"/>
          <w:sz w:val="22"/>
          <w:szCs w:val="22"/>
          <w:lang w:val="en-AU"/>
        </w:rPr>
        <w:t xml:space="preserve"> the two-piano Grainger recital at Two Temple Place at 7.30pm, where you can also view a special exhibition about Grainger.)  </w:t>
      </w:r>
    </w:p>
    <w:p w:rsidR="00190077" w:rsidRPr="0092239A" w:rsidRDefault="00190077" w:rsidP="0092239A">
      <w:pPr>
        <w:ind w:left="-360"/>
        <w:rPr>
          <w:rFonts w:ascii="Garamond" w:hAnsi="Garamond"/>
          <w:sz w:val="22"/>
          <w:szCs w:val="22"/>
          <w:lang w:val="en-AU"/>
        </w:rPr>
      </w:pPr>
    </w:p>
    <w:p w:rsidR="00190077" w:rsidRPr="0092239A" w:rsidRDefault="00D861D1" w:rsidP="0092239A">
      <w:pPr>
        <w:ind w:left="-360"/>
        <w:rPr>
          <w:rFonts w:ascii="Garamond" w:hAnsi="Garamond"/>
          <w:sz w:val="22"/>
          <w:szCs w:val="22"/>
          <w:lang w:val="en-AU"/>
        </w:rPr>
      </w:pPr>
      <w:r w:rsidRPr="0092239A">
        <w:rPr>
          <w:rFonts w:ascii="Garamond" w:hAnsi="Garamond"/>
          <w:sz w:val="22"/>
          <w:szCs w:val="22"/>
          <w:lang w:val="en-AU"/>
        </w:rPr>
        <w:t xml:space="preserve">But who else is there in the aspiringly "greatest" </w:t>
      </w:r>
      <w:r w:rsidR="002D69CA" w:rsidRPr="0092239A">
        <w:rPr>
          <w:rFonts w:ascii="Garamond" w:hAnsi="Garamond"/>
          <w:sz w:val="22"/>
          <w:szCs w:val="22"/>
          <w:lang w:val="en-AU"/>
        </w:rPr>
        <w:t xml:space="preserve">Australian </w:t>
      </w:r>
      <w:r w:rsidRPr="0092239A">
        <w:rPr>
          <w:rFonts w:ascii="Garamond" w:hAnsi="Garamond"/>
          <w:sz w:val="22"/>
          <w:szCs w:val="22"/>
          <w:lang w:val="en-AU"/>
        </w:rPr>
        <w:t>camp</w:t>
      </w:r>
      <w:r w:rsidR="00190077" w:rsidRPr="0092239A">
        <w:rPr>
          <w:rFonts w:ascii="Garamond" w:hAnsi="Garamond"/>
          <w:sz w:val="22"/>
          <w:szCs w:val="22"/>
          <w:lang w:val="en-AU"/>
        </w:rPr>
        <w:t>?</w:t>
      </w:r>
      <w:r w:rsidRPr="0092239A">
        <w:rPr>
          <w:rFonts w:ascii="Garamond" w:hAnsi="Garamond"/>
          <w:sz w:val="22"/>
          <w:szCs w:val="22"/>
          <w:lang w:val="en-AU"/>
        </w:rPr>
        <w:t xml:space="preserve">  </w:t>
      </w:r>
      <w:r w:rsidR="00190077" w:rsidRPr="0092239A">
        <w:rPr>
          <w:rFonts w:ascii="Garamond" w:hAnsi="Garamond"/>
          <w:sz w:val="22"/>
          <w:szCs w:val="22"/>
          <w:lang w:val="en-AU"/>
        </w:rPr>
        <w:t>Age does seem to wear them, nor the years condemn</w:t>
      </w:r>
      <w:r w:rsidR="002D69CA" w:rsidRPr="0092239A">
        <w:rPr>
          <w:rFonts w:ascii="Garamond" w:hAnsi="Garamond"/>
          <w:sz w:val="22"/>
          <w:szCs w:val="22"/>
          <w:lang w:val="en-AU"/>
        </w:rPr>
        <w:t>, for after the fifteen concert segments in this Festival's programme to Grainger, born in the 1880s, you have nine to</w:t>
      </w:r>
      <w:r w:rsidR="00190077" w:rsidRPr="0092239A">
        <w:rPr>
          <w:rFonts w:ascii="Garamond" w:hAnsi="Garamond"/>
          <w:sz w:val="22"/>
          <w:szCs w:val="22"/>
          <w:lang w:val="en-AU"/>
        </w:rPr>
        <w:t xml:space="preserve"> Peter </w:t>
      </w:r>
      <w:r w:rsidR="00190077" w:rsidRPr="0092239A">
        <w:rPr>
          <w:rFonts w:ascii="Garamond" w:hAnsi="Garamond"/>
          <w:sz w:val="22"/>
          <w:szCs w:val="22"/>
          <w:lang w:val="en-AU"/>
        </w:rPr>
        <w:lastRenderedPageBreak/>
        <w:t>Sculthorpe, born in the 1920s, and then we move towards the youngster</w:t>
      </w:r>
      <w:r w:rsidR="002D69CA" w:rsidRPr="0092239A">
        <w:rPr>
          <w:rFonts w:ascii="Garamond" w:hAnsi="Garamond"/>
          <w:sz w:val="22"/>
          <w:szCs w:val="22"/>
          <w:lang w:val="en-AU"/>
        </w:rPr>
        <w:t>s</w:t>
      </w:r>
      <w:r w:rsidR="00190077" w:rsidRPr="0092239A">
        <w:rPr>
          <w:rFonts w:ascii="Garamond" w:hAnsi="Garamond"/>
          <w:sz w:val="22"/>
          <w:szCs w:val="22"/>
          <w:lang w:val="en-AU"/>
        </w:rPr>
        <w:t xml:space="preserve"> with six to Brett Dean, born in the 1960s.  And after that four others</w:t>
      </w:r>
      <w:r w:rsidR="002D69CA" w:rsidRPr="0092239A">
        <w:rPr>
          <w:rFonts w:ascii="Garamond" w:hAnsi="Garamond"/>
          <w:sz w:val="22"/>
          <w:szCs w:val="22"/>
          <w:lang w:val="en-AU"/>
        </w:rPr>
        <w:t xml:space="preserve"> cluster</w:t>
      </w:r>
      <w:r w:rsidR="00190077" w:rsidRPr="0092239A">
        <w:rPr>
          <w:rFonts w:ascii="Garamond" w:hAnsi="Garamond"/>
          <w:sz w:val="22"/>
          <w:szCs w:val="22"/>
          <w:lang w:val="en-AU"/>
        </w:rPr>
        <w:t xml:space="preserve">:  Carl Vine, with four, and Matthew Hindson, Elena Kats-Chernin and David Lumsdaine with three each.  </w:t>
      </w:r>
      <w:r w:rsidR="002D69CA" w:rsidRPr="0092239A">
        <w:rPr>
          <w:rFonts w:ascii="Garamond" w:hAnsi="Garamond"/>
          <w:sz w:val="22"/>
          <w:szCs w:val="22"/>
          <w:lang w:val="en-AU"/>
        </w:rPr>
        <w:t>(Interestingly nearly all the Australians featured in the Festival are still alive!)</w:t>
      </w:r>
    </w:p>
    <w:p w:rsidR="00190077" w:rsidRPr="0092239A" w:rsidRDefault="00190077" w:rsidP="0092239A">
      <w:pPr>
        <w:ind w:left="-360"/>
        <w:rPr>
          <w:rFonts w:ascii="Garamond" w:hAnsi="Garamond"/>
          <w:sz w:val="22"/>
          <w:szCs w:val="22"/>
          <w:lang w:val="en-AU"/>
        </w:rPr>
      </w:pPr>
      <w:r w:rsidRPr="0092239A">
        <w:rPr>
          <w:rFonts w:ascii="Garamond" w:hAnsi="Garamond"/>
          <w:sz w:val="22"/>
          <w:szCs w:val="22"/>
          <w:lang w:val="en-AU"/>
        </w:rPr>
        <w:t xml:space="preserve">Now, this </w:t>
      </w:r>
      <w:r w:rsidR="002D69CA" w:rsidRPr="0092239A">
        <w:rPr>
          <w:rFonts w:ascii="Garamond" w:hAnsi="Garamond"/>
          <w:sz w:val="22"/>
          <w:szCs w:val="22"/>
          <w:lang w:val="en-AU"/>
        </w:rPr>
        <w:t xml:space="preserve">Festival survey </w:t>
      </w:r>
      <w:r w:rsidRPr="0092239A">
        <w:rPr>
          <w:rFonts w:ascii="Garamond" w:hAnsi="Garamond"/>
          <w:sz w:val="22"/>
          <w:szCs w:val="22"/>
          <w:lang w:val="en-AU"/>
        </w:rPr>
        <w:t xml:space="preserve">is a very inexact science, and this year's result is undoubtedly skewed by another factor:  2011 is the fiftieth anniversary of Grainger's death, hence Grainger is gaining an extra promotion.  </w:t>
      </w:r>
    </w:p>
    <w:p w:rsidR="00190077" w:rsidRPr="0092239A" w:rsidRDefault="00190077" w:rsidP="0092239A">
      <w:pPr>
        <w:ind w:left="-360"/>
        <w:rPr>
          <w:rFonts w:ascii="Garamond" w:hAnsi="Garamond"/>
          <w:sz w:val="22"/>
          <w:szCs w:val="22"/>
          <w:lang w:val="en-AU"/>
        </w:rPr>
      </w:pPr>
    </w:p>
    <w:p w:rsidR="00190077" w:rsidRPr="0092239A" w:rsidRDefault="00190077" w:rsidP="0092239A">
      <w:pPr>
        <w:ind w:left="-360"/>
        <w:rPr>
          <w:rFonts w:ascii="Garamond" w:hAnsi="Garamond"/>
          <w:sz w:val="22"/>
          <w:szCs w:val="22"/>
          <w:lang w:val="en-AU"/>
        </w:rPr>
      </w:pPr>
      <w:r w:rsidRPr="0092239A">
        <w:rPr>
          <w:rFonts w:ascii="Garamond" w:hAnsi="Garamond"/>
          <w:sz w:val="22"/>
          <w:szCs w:val="22"/>
          <w:lang w:val="en-AU"/>
        </w:rPr>
        <w:t>You could</w:t>
      </w:r>
      <w:r w:rsidR="00D427E3" w:rsidRPr="0092239A">
        <w:rPr>
          <w:rFonts w:ascii="Garamond" w:hAnsi="Garamond"/>
          <w:sz w:val="22"/>
          <w:szCs w:val="22"/>
          <w:lang w:val="en-AU"/>
        </w:rPr>
        <w:t xml:space="preserve"> also look at other indicators of greatness or esteem, such as density of </w:t>
      </w:r>
      <w:r w:rsidRPr="0092239A">
        <w:rPr>
          <w:rFonts w:ascii="Garamond" w:hAnsi="Garamond"/>
          <w:sz w:val="22"/>
          <w:szCs w:val="22"/>
          <w:lang w:val="en-AU"/>
        </w:rPr>
        <w:t>scholar</w:t>
      </w:r>
      <w:r w:rsidR="00D427E3" w:rsidRPr="0092239A">
        <w:rPr>
          <w:rFonts w:ascii="Garamond" w:hAnsi="Garamond"/>
          <w:sz w:val="22"/>
          <w:szCs w:val="22"/>
          <w:lang w:val="en-AU"/>
        </w:rPr>
        <w:t xml:space="preserve">ly books and articles </w:t>
      </w:r>
      <w:r w:rsidRPr="0092239A">
        <w:rPr>
          <w:rFonts w:ascii="Garamond" w:hAnsi="Garamond"/>
          <w:sz w:val="22"/>
          <w:szCs w:val="22"/>
          <w:lang w:val="en-AU"/>
        </w:rPr>
        <w:t xml:space="preserve">or frequency of radio broadcasts, but there, too, Grainger </w:t>
      </w:r>
      <w:r w:rsidR="00D427E3" w:rsidRPr="0092239A">
        <w:rPr>
          <w:rFonts w:ascii="Garamond" w:hAnsi="Garamond"/>
          <w:sz w:val="22"/>
          <w:szCs w:val="22"/>
          <w:lang w:val="en-AU"/>
        </w:rPr>
        <w:t xml:space="preserve">holds up nicely against all, or most, comers.  </w:t>
      </w:r>
    </w:p>
    <w:p w:rsidR="00D427E3" w:rsidRPr="0092239A" w:rsidRDefault="00D427E3" w:rsidP="0092239A">
      <w:pPr>
        <w:ind w:left="-360"/>
        <w:rPr>
          <w:rFonts w:ascii="Garamond" w:hAnsi="Garamond"/>
          <w:sz w:val="22"/>
          <w:szCs w:val="22"/>
          <w:lang w:val="en-AU"/>
        </w:rPr>
      </w:pPr>
    </w:p>
    <w:p w:rsidR="00D427E3" w:rsidRPr="0092239A" w:rsidRDefault="00D427E3" w:rsidP="0092239A">
      <w:pPr>
        <w:ind w:left="-360"/>
        <w:rPr>
          <w:rFonts w:ascii="Garamond" w:hAnsi="Garamond"/>
          <w:sz w:val="22"/>
          <w:szCs w:val="22"/>
          <w:lang w:val="en-AU"/>
        </w:rPr>
      </w:pPr>
      <w:r w:rsidRPr="0092239A">
        <w:rPr>
          <w:rFonts w:ascii="Garamond" w:hAnsi="Garamond"/>
          <w:sz w:val="22"/>
          <w:szCs w:val="22"/>
          <w:lang w:val="en-AU"/>
        </w:rPr>
        <w:t>So, is Percy Grainger Australia's greatest composer?  I think he is</w:t>
      </w:r>
      <w:r w:rsidR="002D69CA" w:rsidRPr="0092239A">
        <w:rPr>
          <w:rFonts w:ascii="Garamond" w:hAnsi="Garamond"/>
          <w:sz w:val="22"/>
          <w:szCs w:val="22"/>
          <w:lang w:val="en-AU"/>
        </w:rPr>
        <w:t xml:space="preserve"> –</w:t>
      </w:r>
      <w:r w:rsidR="004C240A" w:rsidRPr="0092239A">
        <w:rPr>
          <w:rFonts w:ascii="Garamond" w:hAnsi="Garamond"/>
          <w:sz w:val="22"/>
          <w:szCs w:val="22"/>
          <w:lang w:val="en-AU"/>
        </w:rPr>
        <w:t xml:space="preserve"> and one of America's and Britain's </w:t>
      </w:r>
      <w:r w:rsidR="002D69CA" w:rsidRPr="0092239A">
        <w:rPr>
          <w:rFonts w:ascii="Garamond" w:hAnsi="Garamond"/>
          <w:sz w:val="22"/>
          <w:szCs w:val="22"/>
          <w:lang w:val="en-AU"/>
        </w:rPr>
        <w:t xml:space="preserve">more accomplished </w:t>
      </w:r>
      <w:r w:rsidR="004C240A" w:rsidRPr="0092239A">
        <w:rPr>
          <w:rFonts w:ascii="Garamond" w:hAnsi="Garamond"/>
          <w:sz w:val="22"/>
          <w:szCs w:val="22"/>
          <w:lang w:val="en-AU"/>
        </w:rPr>
        <w:t xml:space="preserve">ones, as well.  </w:t>
      </w:r>
      <w:r w:rsidR="0015703F" w:rsidRPr="0092239A">
        <w:rPr>
          <w:rFonts w:ascii="Garamond" w:hAnsi="Garamond"/>
          <w:sz w:val="22"/>
          <w:szCs w:val="22"/>
          <w:lang w:val="en-AU"/>
        </w:rPr>
        <w:t xml:space="preserve">And what's more, </w:t>
      </w:r>
      <w:r w:rsidR="002D69CA" w:rsidRPr="0092239A">
        <w:rPr>
          <w:rFonts w:ascii="Garamond" w:hAnsi="Garamond"/>
          <w:sz w:val="22"/>
          <w:szCs w:val="22"/>
          <w:lang w:val="en-AU"/>
        </w:rPr>
        <w:t xml:space="preserve">many </w:t>
      </w:r>
      <w:r w:rsidR="0015703F" w:rsidRPr="0092239A">
        <w:rPr>
          <w:rFonts w:ascii="Garamond" w:hAnsi="Garamond"/>
          <w:sz w:val="22"/>
          <w:szCs w:val="22"/>
          <w:lang w:val="en-AU"/>
        </w:rPr>
        <w:t xml:space="preserve">would see him </w:t>
      </w:r>
      <w:r w:rsidR="002D69CA" w:rsidRPr="0092239A">
        <w:rPr>
          <w:rFonts w:ascii="Garamond" w:hAnsi="Garamond"/>
          <w:sz w:val="22"/>
          <w:szCs w:val="22"/>
          <w:lang w:val="en-AU"/>
        </w:rPr>
        <w:t xml:space="preserve">also </w:t>
      </w:r>
      <w:r w:rsidR="0015703F" w:rsidRPr="0092239A">
        <w:rPr>
          <w:rFonts w:ascii="Garamond" w:hAnsi="Garamond"/>
          <w:sz w:val="22"/>
          <w:szCs w:val="22"/>
          <w:lang w:val="en-AU"/>
        </w:rPr>
        <w:t xml:space="preserve">in the top </w:t>
      </w:r>
      <w:r w:rsidR="002D69CA" w:rsidRPr="0092239A">
        <w:rPr>
          <w:rFonts w:ascii="Garamond" w:hAnsi="Garamond"/>
          <w:sz w:val="22"/>
          <w:szCs w:val="22"/>
          <w:lang w:val="en-AU"/>
        </w:rPr>
        <w:t xml:space="preserve">one hundred </w:t>
      </w:r>
      <w:r w:rsidR="0015703F" w:rsidRPr="0092239A">
        <w:rPr>
          <w:rFonts w:ascii="Garamond" w:hAnsi="Garamond"/>
          <w:sz w:val="22"/>
          <w:szCs w:val="22"/>
          <w:lang w:val="en-AU"/>
        </w:rPr>
        <w:t xml:space="preserve">of the last century's pianists.  </w:t>
      </w:r>
      <w:r w:rsidR="002D69CA" w:rsidRPr="0092239A">
        <w:rPr>
          <w:rFonts w:ascii="Garamond" w:hAnsi="Garamond"/>
          <w:sz w:val="22"/>
          <w:szCs w:val="22"/>
          <w:lang w:val="en-AU"/>
        </w:rPr>
        <w:t xml:space="preserve">A truly talented man!  </w:t>
      </w:r>
      <w:r w:rsidRPr="0092239A">
        <w:rPr>
          <w:rFonts w:ascii="Garamond" w:hAnsi="Garamond"/>
          <w:sz w:val="22"/>
          <w:szCs w:val="22"/>
          <w:lang w:val="en-AU"/>
        </w:rPr>
        <w:t xml:space="preserve">I </w:t>
      </w:r>
      <w:r w:rsidR="004C240A" w:rsidRPr="0092239A">
        <w:rPr>
          <w:rFonts w:ascii="Garamond" w:hAnsi="Garamond"/>
          <w:sz w:val="22"/>
          <w:szCs w:val="22"/>
          <w:lang w:val="en-AU"/>
        </w:rPr>
        <w:t xml:space="preserve">now </w:t>
      </w:r>
      <w:r w:rsidRPr="0092239A">
        <w:rPr>
          <w:rFonts w:ascii="Garamond" w:hAnsi="Garamond"/>
          <w:sz w:val="22"/>
          <w:szCs w:val="22"/>
          <w:lang w:val="en-AU"/>
        </w:rPr>
        <w:t xml:space="preserve">look forward </w:t>
      </w:r>
      <w:r w:rsidR="002D69CA" w:rsidRPr="0092239A">
        <w:rPr>
          <w:rFonts w:ascii="Garamond" w:hAnsi="Garamond"/>
          <w:sz w:val="22"/>
          <w:szCs w:val="22"/>
          <w:lang w:val="en-AU"/>
        </w:rPr>
        <w:t xml:space="preserve">now </w:t>
      </w:r>
      <w:r w:rsidRPr="0092239A">
        <w:rPr>
          <w:rFonts w:ascii="Garamond" w:hAnsi="Garamond"/>
          <w:sz w:val="22"/>
          <w:szCs w:val="22"/>
          <w:lang w:val="en-AU"/>
        </w:rPr>
        <w:t xml:space="preserve">to learning </w:t>
      </w:r>
      <w:r w:rsidR="002D69CA" w:rsidRPr="0092239A">
        <w:rPr>
          <w:rFonts w:ascii="Garamond" w:hAnsi="Garamond"/>
          <w:sz w:val="22"/>
          <w:szCs w:val="22"/>
          <w:lang w:val="en-AU"/>
        </w:rPr>
        <w:t xml:space="preserve">about </w:t>
      </w:r>
      <w:r w:rsidRPr="0092239A">
        <w:rPr>
          <w:rFonts w:ascii="Garamond" w:hAnsi="Garamond"/>
          <w:sz w:val="22"/>
          <w:szCs w:val="22"/>
          <w:lang w:val="en-AU"/>
        </w:rPr>
        <w:t xml:space="preserve">your views.  </w:t>
      </w:r>
    </w:p>
    <w:p w:rsidR="009B5F89" w:rsidRDefault="009B5F89" w:rsidP="0092239A">
      <w:pPr>
        <w:ind w:left="-360"/>
        <w:rPr>
          <w:rFonts w:ascii="Garamond" w:hAnsi="Garamond"/>
          <w:sz w:val="22"/>
          <w:szCs w:val="22"/>
          <w:lang w:val="en-AU"/>
        </w:rPr>
      </w:pPr>
    </w:p>
    <w:p w:rsidR="0092239A" w:rsidRPr="0092239A" w:rsidRDefault="0092239A" w:rsidP="0092239A">
      <w:pPr>
        <w:ind w:left="-360"/>
        <w:jc w:val="right"/>
        <w:rPr>
          <w:rFonts w:ascii="Garamond" w:hAnsi="Garamond"/>
          <w:sz w:val="22"/>
          <w:szCs w:val="22"/>
          <w:lang w:val="en-AU"/>
        </w:rPr>
      </w:pPr>
      <w:r>
        <w:rPr>
          <w:rFonts w:ascii="Garamond" w:hAnsi="Garamond"/>
          <w:sz w:val="22"/>
          <w:szCs w:val="22"/>
          <w:lang w:val="en-AU"/>
        </w:rPr>
        <w:t xml:space="preserve">©Malcolm Gillies, Gresham College 2011 </w:t>
      </w:r>
    </w:p>
    <w:p w:rsidR="009B5F89" w:rsidRPr="0092239A" w:rsidRDefault="009B5F89" w:rsidP="0092239A">
      <w:pPr>
        <w:ind w:left="-360"/>
        <w:rPr>
          <w:rFonts w:ascii="Garamond" w:hAnsi="Garamond"/>
          <w:sz w:val="22"/>
          <w:szCs w:val="22"/>
          <w:lang w:val="en-AU"/>
        </w:rPr>
      </w:pPr>
    </w:p>
    <w:sectPr w:rsidR="009B5F89" w:rsidRPr="0092239A" w:rsidSect="0092239A">
      <w:headerReference w:type="even" r:id="rId8"/>
      <w:headerReference w:type="default" r:id="rId9"/>
      <w:footerReference w:type="default" r:id="rId10"/>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64A" w:rsidRDefault="00FE764A">
      <w:r>
        <w:separator/>
      </w:r>
    </w:p>
  </w:endnote>
  <w:endnote w:type="continuationSeparator" w:id="1">
    <w:p w:rsidR="00FE764A" w:rsidRDefault="00FE76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9A" w:rsidRPr="0092239A" w:rsidRDefault="0092239A">
    <w:pPr>
      <w:pStyle w:val="Footer"/>
      <w:pBdr>
        <w:top w:val="single" w:sz="4" w:space="1" w:color="D9D9D9" w:themeColor="background1" w:themeShade="D9"/>
      </w:pBdr>
      <w:jc w:val="right"/>
      <w:rPr>
        <w:rFonts w:ascii="Garamond" w:hAnsi="Garamond"/>
        <w:sz w:val="22"/>
      </w:rPr>
    </w:pPr>
    <w:r w:rsidRPr="0092239A">
      <w:rPr>
        <w:rFonts w:ascii="Garamond" w:hAnsi="Garamond"/>
        <w:sz w:val="22"/>
      </w:rPr>
      <w:fldChar w:fldCharType="begin"/>
    </w:r>
    <w:r w:rsidRPr="0092239A">
      <w:rPr>
        <w:rFonts w:ascii="Garamond" w:hAnsi="Garamond"/>
        <w:sz w:val="22"/>
      </w:rPr>
      <w:instrText xml:space="preserve"> PAGE   \* MERGEFORMAT </w:instrText>
    </w:r>
    <w:r w:rsidRPr="0092239A">
      <w:rPr>
        <w:rFonts w:ascii="Garamond" w:hAnsi="Garamond"/>
        <w:sz w:val="22"/>
      </w:rPr>
      <w:fldChar w:fldCharType="separate"/>
    </w:r>
    <w:r>
      <w:rPr>
        <w:rFonts w:ascii="Garamond" w:hAnsi="Garamond"/>
        <w:noProof/>
        <w:sz w:val="22"/>
      </w:rPr>
      <w:t>6</w:t>
    </w:r>
    <w:r w:rsidRPr="0092239A">
      <w:rPr>
        <w:rFonts w:ascii="Garamond" w:hAnsi="Garamond"/>
        <w:sz w:val="22"/>
      </w:rPr>
      <w:fldChar w:fldCharType="end"/>
    </w:r>
    <w:r w:rsidRPr="0092239A">
      <w:rPr>
        <w:rFonts w:ascii="Garamond" w:hAnsi="Garamond"/>
        <w:sz w:val="22"/>
      </w:rPr>
      <w:t xml:space="preserve"> | </w:t>
    </w:r>
    <w:r w:rsidRPr="0092239A">
      <w:rPr>
        <w:rFonts w:ascii="Garamond" w:hAnsi="Garamond"/>
        <w:color w:val="7F7F7F" w:themeColor="background1" w:themeShade="7F"/>
        <w:spacing w:val="60"/>
        <w:sz w:val="22"/>
      </w:rPr>
      <w:t>Page</w:t>
    </w:r>
  </w:p>
  <w:p w:rsidR="0092239A" w:rsidRDefault="00922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64A" w:rsidRDefault="00FE764A">
      <w:r>
        <w:separator/>
      </w:r>
    </w:p>
  </w:footnote>
  <w:footnote w:type="continuationSeparator" w:id="1">
    <w:p w:rsidR="00FE764A" w:rsidRDefault="00FE7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4A" w:rsidRDefault="00FE764A" w:rsidP="00E12E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64A" w:rsidRDefault="00FE764A" w:rsidP="00D427E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4A" w:rsidRDefault="00FE764A" w:rsidP="00D427E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DAA"/>
    <w:multiLevelType w:val="hybridMultilevel"/>
    <w:tmpl w:val="BC327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5007E73"/>
    <w:multiLevelType w:val="hybridMultilevel"/>
    <w:tmpl w:val="86505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A4E18"/>
    <w:rsid w:val="0000618A"/>
    <w:rsid w:val="000554B7"/>
    <w:rsid w:val="00087E76"/>
    <w:rsid w:val="00124A6B"/>
    <w:rsid w:val="00141F10"/>
    <w:rsid w:val="00142813"/>
    <w:rsid w:val="0015703F"/>
    <w:rsid w:val="00190077"/>
    <w:rsid w:val="001C2286"/>
    <w:rsid w:val="00240FBA"/>
    <w:rsid w:val="00245487"/>
    <w:rsid w:val="00251D39"/>
    <w:rsid w:val="002679FF"/>
    <w:rsid w:val="002D69CA"/>
    <w:rsid w:val="00304D62"/>
    <w:rsid w:val="003840DC"/>
    <w:rsid w:val="004034CC"/>
    <w:rsid w:val="0040662E"/>
    <w:rsid w:val="00412468"/>
    <w:rsid w:val="00434DA7"/>
    <w:rsid w:val="004367A6"/>
    <w:rsid w:val="004A4E18"/>
    <w:rsid w:val="004B6662"/>
    <w:rsid w:val="004C240A"/>
    <w:rsid w:val="004D6068"/>
    <w:rsid w:val="004F6140"/>
    <w:rsid w:val="005229B5"/>
    <w:rsid w:val="00524DD1"/>
    <w:rsid w:val="00547171"/>
    <w:rsid w:val="00551191"/>
    <w:rsid w:val="00566F3B"/>
    <w:rsid w:val="005A444F"/>
    <w:rsid w:val="00607F95"/>
    <w:rsid w:val="00614D17"/>
    <w:rsid w:val="006311EC"/>
    <w:rsid w:val="00661F0A"/>
    <w:rsid w:val="006C3C4C"/>
    <w:rsid w:val="006D0AF6"/>
    <w:rsid w:val="006D5ED8"/>
    <w:rsid w:val="006E03C7"/>
    <w:rsid w:val="006F20B9"/>
    <w:rsid w:val="00705D5D"/>
    <w:rsid w:val="007079B0"/>
    <w:rsid w:val="00720752"/>
    <w:rsid w:val="00725B16"/>
    <w:rsid w:val="0079336B"/>
    <w:rsid w:val="007A1F7E"/>
    <w:rsid w:val="007C1AF5"/>
    <w:rsid w:val="007D313F"/>
    <w:rsid w:val="007E18DA"/>
    <w:rsid w:val="007F5708"/>
    <w:rsid w:val="008219C2"/>
    <w:rsid w:val="008A16F3"/>
    <w:rsid w:val="008A7161"/>
    <w:rsid w:val="008B62E7"/>
    <w:rsid w:val="008C3ACA"/>
    <w:rsid w:val="008C3E7A"/>
    <w:rsid w:val="0091016F"/>
    <w:rsid w:val="0092239A"/>
    <w:rsid w:val="009548D1"/>
    <w:rsid w:val="009649E0"/>
    <w:rsid w:val="009B5F89"/>
    <w:rsid w:val="009E2D83"/>
    <w:rsid w:val="00A60C9F"/>
    <w:rsid w:val="00AB64E1"/>
    <w:rsid w:val="00AF0D7D"/>
    <w:rsid w:val="00B37613"/>
    <w:rsid w:val="00BA398D"/>
    <w:rsid w:val="00BA679F"/>
    <w:rsid w:val="00BC77BA"/>
    <w:rsid w:val="00BD55D7"/>
    <w:rsid w:val="00BE68BA"/>
    <w:rsid w:val="00C278E8"/>
    <w:rsid w:val="00C64BB4"/>
    <w:rsid w:val="00C67AF8"/>
    <w:rsid w:val="00C917D2"/>
    <w:rsid w:val="00CD58D3"/>
    <w:rsid w:val="00D107DD"/>
    <w:rsid w:val="00D212FF"/>
    <w:rsid w:val="00D427E3"/>
    <w:rsid w:val="00D861D1"/>
    <w:rsid w:val="00D87E01"/>
    <w:rsid w:val="00DA3978"/>
    <w:rsid w:val="00E12E47"/>
    <w:rsid w:val="00E234FC"/>
    <w:rsid w:val="00E50F40"/>
    <w:rsid w:val="00E639D0"/>
    <w:rsid w:val="00E743D1"/>
    <w:rsid w:val="00E84D93"/>
    <w:rsid w:val="00EA515C"/>
    <w:rsid w:val="00EC445D"/>
    <w:rsid w:val="00F028F1"/>
    <w:rsid w:val="00F44682"/>
    <w:rsid w:val="00F92530"/>
    <w:rsid w:val="00FB34BA"/>
    <w:rsid w:val="00FE76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D0AF6"/>
    <w:pPr>
      <w:keepNext/>
      <w:spacing w:before="240" w:after="60"/>
      <w:outlineLvl w:val="0"/>
    </w:pPr>
    <w:rPr>
      <w:rFonts w:ascii="Arial" w:hAnsi="Arial" w:cs="Arial"/>
      <w:b/>
      <w:bCs/>
      <w:kern w:val="32"/>
      <w:sz w:val="32"/>
      <w:szCs w:val="32"/>
    </w:rPr>
  </w:style>
  <w:style w:type="paragraph" w:styleId="Heading2">
    <w:name w:val="heading 2"/>
    <w:basedOn w:val="Normal"/>
    <w:qFormat/>
    <w:rsid w:val="004A4E18"/>
    <w:pPr>
      <w:spacing w:before="300"/>
      <w:outlineLvl w:val="1"/>
    </w:pPr>
    <w:rPr>
      <w:rFonts w:ascii="Georgia" w:hAnsi="Georgia"/>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A4E18"/>
    <w:pPr>
      <w:spacing w:after="240"/>
    </w:pPr>
  </w:style>
  <w:style w:type="paragraph" w:customStyle="1" w:styleId="cright">
    <w:name w:val="cright"/>
    <w:basedOn w:val="Normal"/>
    <w:rsid w:val="006D0AF6"/>
    <w:pPr>
      <w:spacing w:after="100" w:afterAutospacing="1"/>
    </w:pPr>
    <w:rPr>
      <w:sz w:val="19"/>
      <w:szCs w:val="19"/>
    </w:rPr>
  </w:style>
  <w:style w:type="paragraph" w:customStyle="1" w:styleId="articleinfo">
    <w:name w:val="articleinfo"/>
    <w:basedOn w:val="Normal"/>
    <w:rsid w:val="006D0AF6"/>
    <w:pPr>
      <w:spacing w:before="100" w:beforeAutospacing="1" w:after="100" w:afterAutospacing="1"/>
    </w:pPr>
  </w:style>
  <w:style w:type="character" w:customStyle="1" w:styleId="createdby1">
    <w:name w:val="createdby1"/>
    <w:basedOn w:val="DefaultParagraphFont"/>
    <w:rsid w:val="006D0AF6"/>
    <w:rPr>
      <w:b/>
      <w:bCs/>
    </w:rPr>
  </w:style>
  <w:style w:type="paragraph" w:styleId="Header">
    <w:name w:val="header"/>
    <w:basedOn w:val="Normal"/>
    <w:rsid w:val="00D427E3"/>
    <w:pPr>
      <w:tabs>
        <w:tab w:val="center" w:pos="4153"/>
        <w:tab w:val="right" w:pos="8306"/>
      </w:tabs>
    </w:pPr>
  </w:style>
  <w:style w:type="character" w:styleId="PageNumber">
    <w:name w:val="page number"/>
    <w:basedOn w:val="DefaultParagraphFont"/>
    <w:rsid w:val="00D427E3"/>
  </w:style>
  <w:style w:type="character" w:styleId="Hyperlink">
    <w:name w:val="Hyperlink"/>
    <w:basedOn w:val="DefaultParagraphFont"/>
    <w:rsid w:val="004F6140"/>
    <w:rPr>
      <w:color w:val="0000FF"/>
      <w:u w:val="single"/>
    </w:rPr>
  </w:style>
  <w:style w:type="paragraph" w:styleId="Footer">
    <w:name w:val="footer"/>
    <w:basedOn w:val="Normal"/>
    <w:link w:val="FooterChar"/>
    <w:uiPriority w:val="99"/>
    <w:rsid w:val="0092239A"/>
    <w:pPr>
      <w:tabs>
        <w:tab w:val="center" w:pos="4513"/>
        <w:tab w:val="right" w:pos="9026"/>
      </w:tabs>
    </w:pPr>
  </w:style>
  <w:style w:type="character" w:customStyle="1" w:styleId="FooterChar">
    <w:name w:val="Footer Char"/>
    <w:basedOn w:val="DefaultParagraphFont"/>
    <w:link w:val="Footer"/>
    <w:uiPriority w:val="99"/>
    <w:rsid w:val="0092239A"/>
    <w:rPr>
      <w:sz w:val="24"/>
      <w:szCs w:val="24"/>
    </w:rPr>
  </w:style>
</w:styles>
</file>

<file path=word/webSettings.xml><?xml version="1.0" encoding="utf-8"?>
<w:webSettings xmlns:r="http://schemas.openxmlformats.org/officeDocument/2006/relationships" xmlns:w="http://schemas.openxmlformats.org/wordprocessingml/2006/main">
  <w:divs>
    <w:div w:id="79252891">
      <w:bodyDiv w:val="1"/>
      <w:marLeft w:val="0"/>
      <w:marRight w:val="0"/>
      <w:marTop w:val="0"/>
      <w:marBottom w:val="0"/>
      <w:divBdr>
        <w:top w:val="none" w:sz="0" w:space="0" w:color="auto"/>
        <w:left w:val="none" w:sz="0" w:space="0" w:color="auto"/>
        <w:bottom w:val="none" w:sz="0" w:space="0" w:color="auto"/>
        <w:right w:val="none" w:sz="0" w:space="0" w:color="auto"/>
      </w:divBdr>
      <w:divsChild>
        <w:div w:id="287316277">
          <w:marLeft w:val="0"/>
          <w:marRight w:val="0"/>
          <w:marTop w:val="0"/>
          <w:marBottom w:val="0"/>
          <w:divBdr>
            <w:top w:val="none" w:sz="0" w:space="0" w:color="auto"/>
            <w:left w:val="none" w:sz="0" w:space="0" w:color="auto"/>
            <w:bottom w:val="none" w:sz="0" w:space="0" w:color="auto"/>
            <w:right w:val="none" w:sz="0" w:space="0" w:color="auto"/>
          </w:divBdr>
          <w:divsChild>
            <w:div w:id="710033750">
              <w:marLeft w:val="0"/>
              <w:marRight w:val="0"/>
              <w:marTop w:val="0"/>
              <w:marBottom w:val="0"/>
              <w:divBdr>
                <w:top w:val="none" w:sz="0" w:space="0" w:color="auto"/>
                <w:left w:val="none" w:sz="0" w:space="0" w:color="auto"/>
                <w:bottom w:val="none" w:sz="0" w:space="0" w:color="auto"/>
                <w:right w:val="none" w:sz="0" w:space="0" w:color="auto"/>
              </w:divBdr>
              <w:divsChild>
                <w:div w:id="1783307254">
                  <w:marLeft w:val="0"/>
                  <w:marRight w:val="0"/>
                  <w:marTop w:val="0"/>
                  <w:marBottom w:val="0"/>
                  <w:divBdr>
                    <w:top w:val="none" w:sz="0" w:space="0" w:color="auto"/>
                    <w:left w:val="none" w:sz="0" w:space="0" w:color="auto"/>
                    <w:bottom w:val="none" w:sz="0" w:space="0" w:color="auto"/>
                    <w:right w:val="none" w:sz="0" w:space="0" w:color="auto"/>
                  </w:divBdr>
                  <w:divsChild>
                    <w:div w:id="1131242152">
                      <w:marLeft w:val="0"/>
                      <w:marRight w:val="0"/>
                      <w:marTop w:val="0"/>
                      <w:marBottom w:val="0"/>
                      <w:divBdr>
                        <w:top w:val="none" w:sz="0" w:space="0" w:color="auto"/>
                        <w:left w:val="none" w:sz="0" w:space="0" w:color="auto"/>
                        <w:bottom w:val="none" w:sz="0" w:space="0" w:color="auto"/>
                        <w:right w:val="none" w:sz="0" w:space="0" w:color="auto"/>
                      </w:divBdr>
                      <w:divsChild>
                        <w:div w:id="335773236">
                          <w:marLeft w:val="0"/>
                          <w:marRight w:val="0"/>
                          <w:marTop w:val="0"/>
                          <w:marBottom w:val="0"/>
                          <w:divBdr>
                            <w:top w:val="none" w:sz="0" w:space="0" w:color="auto"/>
                            <w:left w:val="none" w:sz="0" w:space="0" w:color="auto"/>
                            <w:bottom w:val="none" w:sz="0" w:space="0" w:color="auto"/>
                            <w:right w:val="none" w:sz="0" w:space="0" w:color="auto"/>
                          </w:divBdr>
                          <w:divsChild>
                            <w:div w:id="1456681865">
                              <w:marLeft w:val="0"/>
                              <w:marRight w:val="0"/>
                              <w:marTop w:val="0"/>
                              <w:marBottom w:val="0"/>
                              <w:divBdr>
                                <w:top w:val="none" w:sz="0" w:space="0" w:color="auto"/>
                                <w:left w:val="none" w:sz="0" w:space="0" w:color="auto"/>
                                <w:bottom w:val="none" w:sz="0" w:space="0" w:color="auto"/>
                                <w:right w:val="none" w:sz="0" w:space="0" w:color="auto"/>
                              </w:divBdr>
                              <w:divsChild>
                                <w:div w:id="298925116">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sChild>
                                        <w:div w:id="1154643491">
                                          <w:marLeft w:val="0"/>
                                          <w:marRight w:val="0"/>
                                          <w:marTop w:val="0"/>
                                          <w:marBottom w:val="0"/>
                                          <w:divBdr>
                                            <w:top w:val="none" w:sz="0" w:space="0" w:color="auto"/>
                                            <w:left w:val="none" w:sz="0" w:space="0" w:color="auto"/>
                                            <w:bottom w:val="none" w:sz="0" w:space="0" w:color="auto"/>
                                            <w:right w:val="none" w:sz="0" w:space="0" w:color="auto"/>
                                          </w:divBdr>
                                          <w:divsChild>
                                            <w:div w:id="1383554313">
                                              <w:marLeft w:val="0"/>
                                              <w:marRight w:val="0"/>
                                              <w:marTop w:val="0"/>
                                              <w:marBottom w:val="0"/>
                                              <w:divBdr>
                                                <w:top w:val="none" w:sz="0" w:space="0" w:color="auto"/>
                                                <w:left w:val="none" w:sz="0" w:space="0" w:color="auto"/>
                                                <w:bottom w:val="none" w:sz="0" w:space="0" w:color="auto"/>
                                                <w:right w:val="none" w:sz="0" w:space="0" w:color="auto"/>
                                              </w:divBdr>
                                              <w:divsChild>
                                                <w:div w:id="1844972503">
                                                  <w:marLeft w:val="0"/>
                                                  <w:marRight w:val="0"/>
                                                  <w:marTop w:val="0"/>
                                                  <w:marBottom w:val="0"/>
                                                  <w:divBdr>
                                                    <w:top w:val="none" w:sz="0" w:space="0" w:color="auto"/>
                                                    <w:left w:val="none" w:sz="0" w:space="0" w:color="auto"/>
                                                    <w:bottom w:val="none" w:sz="0" w:space="0" w:color="auto"/>
                                                    <w:right w:val="none" w:sz="0" w:space="0" w:color="auto"/>
                                                  </w:divBdr>
                                                  <w:divsChild>
                                                    <w:div w:id="1869250412">
                                                      <w:marLeft w:val="0"/>
                                                      <w:marRight w:val="0"/>
                                                      <w:marTop w:val="0"/>
                                                      <w:marBottom w:val="0"/>
                                                      <w:divBdr>
                                                        <w:top w:val="none" w:sz="0" w:space="0" w:color="auto"/>
                                                        <w:left w:val="none" w:sz="0" w:space="0" w:color="auto"/>
                                                        <w:bottom w:val="none" w:sz="0" w:space="0" w:color="auto"/>
                                                        <w:right w:val="none" w:sz="0" w:space="0" w:color="auto"/>
                                                      </w:divBdr>
                                                      <w:divsChild>
                                                        <w:div w:id="1653485718">
                                                          <w:marLeft w:val="0"/>
                                                          <w:marRight w:val="0"/>
                                                          <w:marTop w:val="0"/>
                                                          <w:marBottom w:val="0"/>
                                                          <w:divBdr>
                                                            <w:top w:val="none" w:sz="0" w:space="0" w:color="auto"/>
                                                            <w:left w:val="none" w:sz="0" w:space="0" w:color="auto"/>
                                                            <w:bottom w:val="none" w:sz="0" w:space="0" w:color="auto"/>
                                                            <w:right w:val="none" w:sz="0" w:space="0" w:color="auto"/>
                                                          </w:divBdr>
                                                          <w:divsChild>
                                                            <w:div w:id="1952468576">
                                                              <w:marLeft w:val="0"/>
                                                              <w:marRight w:val="0"/>
                                                              <w:marTop w:val="0"/>
                                                              <w:marBottom w:val="0"/>
                                                              <w:divBdr>
                                                                <w:top w:val="none" w:sz="0" w:space="0" w:color="auto"/>
                                                                <w:left w:val="none" w:sz="0" w:space="0" w:color="auto"/>
                                                                <w:bottom w:val="none" w:sz="0" w:space="0" w:color="auto"/>
                                                                <w:right w:val="none" w:sz="0" w:space="0" w:color="auto"/>
                                                              </w:divBdr>
                                                              <w:divsChild>
                                                                <w:div w:id="184251777">
                                                                  <w:marLeft w:val="0"/>
                                                                  <w:marRight w:val="0"/>
                                                                  <w:marTop w:val="0"/>
                                                                  <w:marBottom w:val="0"/>
                                                                  <w:divBdr>
                                                                    <w:top w:val="none" w:sz="0" w:space="0" w:color="auto"/>
                                                                    <w:left w:val="none" w:sz="0" w:space="0" w:color="auto"/>
                                                                    <w:bottom w:val="none" w:sz="0" w:space="0" w:color="auto"/>
                                                                    <w:right w:val="none" w:sz="0" w:space="0" w:color="auto"/>
                                                                  </w:divBdr>
                                                                  <w:divsChild>
                                                                    <w:div w:id="1421027127">
                                                                      <w:marLeft w:val="0"/>
                                                                      <w:marRight w:val="0"/>
                                                                      <w:marTop w:val="0"/>
                                                                      <w:marBottom w:val="0"/>
                                                                      <w:divBdr>
                                                                        <w:top w:val="none" w:sz="0" w:space="0" w:color="auto"/>
                                                                        <w:left w:val="none" w:sz="0" w:space="0" w:color="auto"/>
                                                                        <w:bottom w:val="none" w:sz="0" w:space="0" w:color="auto"/>
                                                                        <w:right w:val="none" w:sz="0" w:space="0" w:color="auto"/>
                                                                      </w:divBdr>
                                                                      <w:divsChild>
                                                                        <w:div w:id="940528945">
                                                                          <w:marLeft w:val="0"/>
                                                                          <w:marRight w:val="0"/>
                                                                          <w:marTop w:val="0"/>
                                                                          <w:marBottom w:val="0"/>
                                                                          <w:divBdr>
                                                                            <w:top w:val="none" w:sz="0" w:space="0" w:color="auto"/>
                                                                            <w:left w:val="none" w:sz="0" w:space="0" w:color="auto"/>
                                                                            <w:bottom w:val="none" w:sz="0" w:space="0" w:color="auto"/>
                                                                            <w:right w:val="none" w:sz="0" w:space="0" w:color="auto"/>
                                                                          </w:divBdr>
                                                                          <w:divsChild>
                                                                            <w:div w:id="1432703807">
                                                                              <w:marLeft w:val="0"/>
                                                                              <w:marRight w:val="0"/>
                                                                              <w:marTop w:val="0"/>
                                                                              <w:marBottom w:val="0"/>
                                                                              <w:divBdr>
                                                                                <w:top w:val="none" w:sz="0" w:space="0" w:color="auto"/>
                                                                                <w:left w:val="none" w:sz="0" w:space="0" w:color="auto"/>
                                                                                <w:bottom w:val="none" w:sz="0" w:space="0" w:color="auto"/>
                                                                                <w:right w:val="none" w:sz="0" w:space="0" w:color="auto"/>
                                                                              </w:divBdr>
                                                                              <w:divsChild>
                                                                                <w:div w:id="1999453003">
                                                                                  <w:marLeft w:val="0"/>
                                                                                  <w:marRight w:val="0"/>
                                                                                  <w:marTop w:val="0"/>
                                                                                  <w:marBottom w:val="0"/>
                                                                                  <w:divBdr>
                                                                                    <w:top w:val="none" w:sz="0" w:space="0" w:color="auto"/>
                                                                                    <w:left w:val="none" w:sz="0" w:space="0" w:color="auto"/>
                                                                                    <w:bottom w:val="none" w:sz="0" w:space="0" w:color="auto"/>
                                                                                    <w:right w:val="none" w:sz="0" w:space="0" w:color="auto"/>
                                                                                  </w:divBdr>
                                                                                  <w:divsChild>
                                                                                    <w:div w:id="1978293211">
                                                                                      <w:marLeft w:val="0"/>
                                                                                      <w:marRight w:val="0"/>
                                                                                      <w:marTop w:val="0"/>
                                                                                      <w:marBottom w:val="0"/>
                                                                                      <w:divBdr>
                                                                                        <w:top w:val="none" w:sz="0" w:space="0" w:color="auto"/>
                                                                                        <w:left w:val="none" w:sz="0" w:space="0" w:color="auto"/>
                                                                                        <w:bottom w:val="none" w:sz="0" w:space="0" w:color="auto"/>
                                                                                        <w:right w:val="none" w:sz="0" w:space="0" w:color="auto"/>
                                                                                      </w:divBdr>
                                                                                      <w:divsChild>
                                                                                        <w:div w:id="1976251559">
                                                                                          <w:marLeft w:val="0"/>
                                                                                          <w:marRight w:val="0"/>
                                                                                          <w:marTop w:val="0"/>
                                                                                          <w:marBottom w:val="0"/>
                                                                                          <w:divBdr>
                                                                                            <w:top w:val="none" w:sz="0" w:space="0" w:color="auto"/>
                                                                                            <w:left w:val="none" w:sz="0" w:space="0" w:color="auto"/>
                                                                                            <w:bottom w:val="none" w:sz="0" w:space="0" w:color="auto"/>
                                                                                            <w:right w:val="none" w:sz="0" w:space="0" w:color="auto"/>
                                                                                          </w:divBdr>
                                                                                          <w:divsChild>
                                                                                            <w:div w:id="14646121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08857">
      <w:bodyDiv w:val="1"/>
      <w:marLeft w:val="0"/>
      <w:marRight w:val="0"/>
      <w:marTop w:val="0"/>
      <w:marBottom w:val="0"/>
      <w:divBdr>
        <w:top w:val="none" w:sz="0" w:space="0" w:color="auto"/>
        <w:left w:val="none" w:sz="0" w:space="0" w:color="auto"/>
        <w:bottom w:val="none" w:sz="0" w:space="0" w:color="auto"/>
        <w:right w:val="none" w:sz="0" w:space="0" w:color="auto"/>
      </w:divBdr>
      <w:divsChild>
        <w:div w:id="1388411132">
          <w:marLeft w:val="0"/>
          <w:marRight w:val="0"/>
          <w:marTop w:val="0"/>
          <w:marBottom w:val="750"/>
          <w:divBdr>
            <w:top w:val="none" w:sz="0" w:space="0" w:color="auto"/>
            <w:left w:val="single" w:sz="6" w:space="0" w:color="A5A7A9"/>
            <w:bottom w:val="none" w:sz="0" w:space="0" w:color="auto"/>
            <w:right w:val="single" w:sz="6" w:space="0" w:color="A5A7A9"/>
          </w:divBdr>
          <w:divsChild>
            <w:div w:id="322897846">
              <w:marLeft w:val="0"/>
              <w:marRight w:val="0"/>
              <w:marTop w:val="0"/>
              <w:marBottom w:val="0"/>
              <w:divBdr>
                <w:top w:val="none" w:sz="0" w:space="0" w:color="auto"/>
                <w:left w:val="none" w:sz="0" w:space="0" w:color="auto"/>
                <w:bottom w:val="none" w:sz="0" w:space="0" w:color="auto"/>
                <w:right w:val="none" w:sz="0" w:space="0" w:color="auto"/>
              </w:divBdr>
              <w:divsChild>
                <w:div w:id="525950936">
                  <w:marLeft w:val="0"/>
                  <w:marRight w:val="0"/>
                  <w:marTop w:val="0"/>
                  <w:marBottom w:val="0"/>
                  <w:divBdr>
                    <w:top w:val="none" w:sz="0" w:space="0" w:color="auto"/>
                    <w:left w:val="none" w:sz="0" w:space="0" w:color="auto"/>
                    <w:bottom w:val="none" w:sz="0" w:space="0" w:color="auto"/>
                    <w:right w:val="single" w:sz="6" w:space="0" w:color="A5A7A9"/>
                  </w:divBdr>
                  <w:divsChild>
                    <w:div w:id="20593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8667">
      <w:bodyDiv w:val="1"/>
      <w:marLeft w:val="0"/>
      <w:marRight w:val="0"/>
      <w:marTop w:val="0"/>
      <w:marBottom w:val="0"/>
      <w:divBdr>
        <w:top w:val="none" w:sz="0" w:space="0" w:color="auto"/>
        <w:left w:val="none" w:sz="0" w:space="0" w:color="auto"/>
        <w:bottom w:val="none" w:sz="0" w:space="0" w:color="auto"/>
        <w:right w:val="none" w:sz="0" w:space="0" w:color="auto"/>
      </w:divBdr>
      <w:divsChild>
        <w:div w:id="264971057">
          <w:marLeft w:val="0"/>
          <w:marRight w:val="0"/>
          <w:marTop w:val="0"/>
          <w:marBottom w:val="0"/>
          <w:divBdr>
            <w:top w:val="none" w:sz="0" w:space="0" w:color="auto"/>
            <w:left w:val="none" w:sz="0" w:space="0" w:color="auto"/>
            <w:bottom w:val="none" w:sz="0" w:space="0" w:color="auto"/>
            <w:right w:val="none" w:sz="0" w:space="0" w:color="auto"/>
          </w:divBdr>
          <w:divsChild>
            <w:div w:id="587541911">
              <w:marLeft w:val="0"/>
              <w:marRight w:val="0"/>
              <w:marTop w:val="0"/>
              <w:marBottom w:val="0"/>
              <w:divBdr>
                <w:top w:val="none" w:sz="0" w:space="0" w:color="auto"/>
                <w:left w:val="none" w:sz="0" w:space="0" w:color="auto"/>
                <w:bottom w:val="none" w:sz="0" w:space="0" w:color="auto"/>
                <w:right w:val="none" w:sz="0" w:space="0" w:color="auto"/>
              </w:divBdr>
            </w:div>
            <w:div w:id="981544637">
              <w:marLeft w:val="0"/>
              <w:marRight w:val="0"/>
              <w:marTop w:val="0"/>
              <w:marBottom w:val="0"/>
              <w:divBdr>
                <w:top w:val="none" w:sz="0" w:space="0" w:color="auto"/>
                <w:left w:val="none" w:sz="0" w:space="0" w:color="auto"/>
                <w:bottom w:val="none" w:sz="0" w:space="0" w:color="auto"/>
                <w:right w:val="none" w:sz="0" w:space="0" w:color="auto"/>
              </w:divBdr>
            </w:div>
            <w:div w:id="14690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7314">
      <w:bodyDiv w:val="1"/>
      <w:marLeft w:val="0"/>
      <w:marRight w:val="0"/>
      <w:marTop w:val="0"/>
      <w:marBottom w:val="0"/>
      <w:divBdr>
        <w:top w:val="none" w:sz="0" w:space="0" w:color="auto"/>
        <w:left w:val="none" w:sz="0" w:space="0" w:color="auto"/>
        <w:bottom w:val="none" w:sz="0" w:space="0" w:color="auto"/>
        <w:right w:val="none" w:sz="0" w:space="0" w:color="auto"/>
      </w:divBdr>
      <w:divsChild>
        <w:div w:id="1454443288">
          <w:marLeft w:val="0"/>
          <w:marRight w:val="0"/>
          <w:marTop w:val="0"/>
          <w:marBottom w:val="0"/>
          <w:divBdr>
            <w:top w:val="none" w:sz="0" w:space="0" w:color="auto"/>
            <w:left w:val="none" w:sz="0" w:space="0" w:color="auto"/>
            <w:bottom w:val="none" w:sz="0" w:space="0" w:color="auto"/>
            <w:right w:val="none" w:sz="0" w:space="0" w:color="auto"/>
          </w:divBdr>
          <w:divsChild>
            <w:div w:id="128012246">
              <w:marLeft w:val="0"/>
              <w:marRight w:val="0"/>
              <w:marTop w:val="0"/>
              <w:marBottom w:val="0"/>
              <w:divBdr>
                <w:top w:val="none" w:sz="0" w:space="0" w:color="auto"/>
                <w:left w:val="none" w:sz="0" w:space="0" w:color="auto"/>
                <w:bottom w:val="none" w:sz="0" w:space="0" w:color="auto"/>
                <w:right w:val="none" w:sz="0" w:space="0" w:color="auto"/>
              </w:divBdr>
            </w:div>
            <w:div w:id="1241213459">
              <w:marLeft w:val="0"/>
              <w:marRight w:val="0"/>
              <w:marTop w:val="0"/>
              <w:marBottom w:val="0"/>
              <w:divBdr>
                <w:top w:val="none" w:sz="0" w:space="0" w:color="auto"/>
                <w:left w:val="none" w:sz="0" w:space="0" w:color="auto"/>
                <w:bottom w:val="none" w:sz="0" w:space="0" w:color="auto"/>
                <w:right w:val="none" w:sz="0" w:space="0" w:color="auto"/>
              </w:divBdr>
            </w:div>
            <w:div w:id="18103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5233">
      <w:bodyDiv w:val="1"/>
      <w:marLeft w:val="0"/>
      <w:marRight w:val="0"/>
      <w:marTop w:val="0"/>
      <w:marBottom w:val="0"/>
      <w:divBdr>
        <w:top w:val="none" w:sz="0" w:space="0" w:color="auto"/>
        <w:left w:val="none" w:sz="0" w:space="0" w:color="auto"/>
        <w:bottom w:val="none" w:sz="0" w:space="0" w:color="auto"/>
        <w:right w:val="none" w:sz="0" w:space="0" w:color="auto"/>
      </w:divBdr>
      <w:divsChild>
        <w:div w:id="966355280">
          <w:marLeft w:val="0"/>
          <w:marRight w:val="0"/>
          <w:marTop w:val="0"/>
          <w:marBottom w:val="0"/>
          <w:divBdr>
            <w:top w:val="none" w:sz="0" w:space="0" w:color="auto"/>
            <w:left w:val="none" w:sz="0" w:space="0" w:color="auto"/>
            <w:bottom w:val="none" w:sz="0" w:space="0" w:color="auto"/>
            <w:right w:val="none" w:sz="0" w:space="0" w:color="auto"/>
          </w:divBdr>
          <w:divsChild>
            <w:div w:id="1329674751">
              <w:marLeft w:val="0"/>
              <w:marRight w:val="0"/>
              <w:marTop w:val="0"/>
              <w:marBottom w:val="0"/>
              <w:divBdr>
                <w:top w:val="none" w:sz="0" w:space="0" w:color="auto"/>
                <w:left w:val="none" w:sz="0" w:space="0" w:color="auto"/>
                <w:bottom w:val="none" w:sz="0" w:space="0" w:color="auto"/>
                <w:right w:val="none" w:sz="0" w:space="0" w:color="auto"/>
              </w:divBdr>
            </w:div>
            <w:div w:id="19630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3792</Words>
  <Characters>21617</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Percy Grainger:  Australia's Greatest Composer</vt:lpstr>
    </vt:vector>
  </TitlesOfParts>
  <Company>TOSHIBA</Company>
  <LinksUpToDate>false</LinksUpToDate>
  <CharactersWithSpaces>25359</CharactersWithSpaces>
  <SharedDoc>false</SharedDoc>
  <HLinks>
    <vt:vector size="6" baseType="variant">
      <vt:variant>
        <vt:i4>327690</vt:i4>
      </vt:variant>
      <vt:variant>
        <vt:i4>0</vt:i4>
      </vt:variant>
      <vt:variant>
        <vt:i4>0</vt:i4>
      </vt:variant>
      <vt:variant>
        <vt:i4>5</vt:i4>
      </vt:variant>
      <vt:variant>
        <vt:lpwstr>http://www.gresham.ac.uk/lectures-and-events/percy-grainger-australias-greatest-composer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Percy Grainger:  Australia's Greatest Composer</dc:title>
  <dc:creator>Gillies</dc:creator>
  <cp:lastModifiedBy>sophie norton</cp:lastModifiedBy>
  <cp:revision>2</cp:revision>
  <cp:lastPrinted>2011-07-11T06:34:00Z</cp:lastPrinted>
  <dcterms:created xsi:type="dcterms:W3CDTF">2011-08-03T13:52:00Z</dcterms:created>
  <dcterms:modified xsi:type="dcterms:W3CDTF">2011-08-03T13:52:00Z</dcterms:modified>
</cp:coreProperties>
</file>