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587" w:rsidRDefault="00374587" w:rsidP="00374587">
      <w:pPr>
        <w:jc w:val="center"/>
      </w:pPr>
    </w:p>
    <w:p w:rsidR="00B33CC2" w:rsidRDefault="00374587" w:rsidP="00374587">
      <w:pPr>
        <w:jc w:val="center"/>
      </w:pPr>
      <w:r>
        <w:rPr>
          <w:rFonts w:ascii="Garamond" w:hAnsi="Garamond"/>
          <w:noProof/>
          <w:lang w:eastAsia="en-GB"/>
        </w:rPr>
        <w:drawing>
          <wp:inline distT="0" distB="0" distL="0" distR="0">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374587" w:rsidRDefault="00374587" w:rsidP="00374587">
      <w:pPr>
        <w:jc w:val="center"/>
      </w:pPr>
      <w:r>
        <w:rPr>
          <w:rFonts w:ascii="Garamond" w:hAnsi="Garamond"/>
          <w:noProof/>
          <w:lang w:eastAsia="en-GB"/>
        </w:rPr>
        <w:drawing>
          <wp:inline distT="0" distB="0" distL="0" distR="0">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374587" w:rsidRPr="00762693" w:rsidRDefault="00374587" w:rsidP="00374587">
      <w:pPr>
        <w:spacing w:after="240" w:line="240" w:lineRule="auto"/>
        <w:jc w:val="center"/>
        <w:rPr>
          <w:rFonts w:ascii="Trajan Pro" w:eastAsia="MS Mincho" w:hAnsi="Trajan Pro" w:cs="Times New Roman"/>
          <w:smallCaps/>
          <w:sz w:val="24"/>
          <w:szCs w:val="24"/>
          <w:lang w:val="en-US"/>
        </w:rPr>
      </w:pPr>
      <w:r>
        <w:rPr>
          <w:rFonts w:ascii="Trajan Pro" w:eastAsia="MS Mincho" w:hAnsi="Trajan Pro" w:cs="Times New Roman"/>
          <w:smallCaps/>
          <w:sz w:val="24"/>
          <w:szCs w:val="24"/>
          <w:lang w:val="en-US"/>
        </w:rPr>
        <w:t xml:space="preserve">24 </w:t>
      </w:r>
      <w:r w:rsidRPr="00762693">
        <w:rPr>
          <w:rFonts w:ascii="Trajan Pro" w:eastAsia="MS Mincho" w:hAnsi="Trajan Pro" w:cs="Times New Roman"/>
          <w:smallCaps/>
          <w:sz w:val="24"/>
          <w:szCs w:val="24"/>
          <w:lang w:val="en-US"/>
        </w:rPr>
        <w:t>January 2017</w:t>
      </w:r>
    </w:p>
    <w:p w:rsidR="00374587" w:rsidRPr="00762693" w:rsidRDefault="00374587" w:rsidP="00374587">
      <w:pPr>
        <w:spacing w:after="240" w:line="240" w:lineRule="auto"/>
        <w:ind w:left="-284"/>
        <w:jc w:val="center"/>
        <w:rPr>
          <w:rFonts w:ascii="Trajan Pro" w:eastAsia="MS Mincho" w:hAnsi="Trajan Pro" w:cs="Times New Roman"/>
          <w:b/>
          <w:sz w:val="32"/>
          <w:szCs w:val="32"/>
          <w:lang w:val="en-US"/>
        </w:rPr>
      </w:pPr>
      <w:r>
        <w:rPr>
          <w:rFonts w:ascii="Trajan Pro" w:eastAsia="MS Mincho" w:hAnsi="Trajan Pro" w:cs="Times New Roman"/>
          <w:b/>
          <w:sz w:val="32"/>
          <w:szCs w:val="32"/>
          <w:lang w:val="en-US"/>
        </w:rPr>
        <w:t xml:space="preserve">Shakespeare’s Sonnets </w:t>
      </w:r>
      <w:r w:rsidR="001777E3">
        <w:rPr>
          <w:rFonts w:ascii="Trajan Pro" w:eastAsia="MS Mincho" w:hAnsi="Trajan Pro" w:cs="Times New Roman"/>
          <w:b/>
          <w:sz w:val="32"/>
          <w:szCs w:val="32"/>
          <w:lang w:val="en-US"/>
        </w:rPr>
        <w:br/>
      </w:r>
      <w:r>
        <w:rPr>
          <w:rFonts w:ascii="Trajan Pro" w:eastAsia="MS Mincho" w:hAnsi="Trajan Pro" w:cs="Times New Roman"/>
          <w:b/>
          <w:sz w:val="32"/>
          <w:szCs w:val="32"/>
          <w:lang w:val="en-US"/>
        </w:rPr>
        <w:t xml:space="preserve">and the Use of Personification </w:t>
      </w:r>
    </w:p>
    <w:p w:rsidR="00374587" w:rsidRDefault="00374587" w:rsidP="00374587">
      <w:pPr>
        <w:spacing w:after="240" w:line="240" w:lineRule="auto"/>
        <w:jc w:val="center"/>
        <w:rPr>
          <w:rFonts w:ascii="Trajan Pro" w:eastAsia="MS Mincho" w:hAnsi="Trajan Pro" w:cs="Times New Roman"/>
          <w:smallCaps/>
          <w:sz w:val="28"/>
          <w:szCs w:val="24"/>
          <w:lang w:val="en-US"/>
        </w:rPr>
      </w:pPr>
      <w:r w:rsidRPr="00762693">
        <w:rPr>
          <w:rFonts w:ascii="Trajan Pro" w:eastAsia="MS Mincho" w:hAnsi="Trajan Pro" w:cs="Times New Roman"/>
          <w:smallCaps/>
          <w:sz w:val="28"/>
          <w:szCs w:val="24"/>
          <w:lang w:val="en-US"/>
        </w:rPr>
        <w:t xml:space="preserve">Professor </w:t>
      </w:r>
      <w:r>
        <w:rPr>
          <w:rFonts w:ascii="Trajan Pro" w:eastAsia="MS Mincho" w:hAnsi="Trajan Pro" w:cs="Times New Roman"/>
          <w:smallCaps/>
          <w:sz w:val="28"/>
          <w:szCs w:val="24"/>
          <w:lang w:val="en-US"/>
        </w:rPr>
        <w:t>Belinda Jack</w:t>
      </w:r>
    </w:p>
    <w:p w:rsidR="000F182A" w:rsidRDefault="000F182A" w:rsidP="00374587">
      <w:pPr>
        <w:spacing w:after="240" w:line="240" w:lineRule="auto"/>
        <w:jc w:val="center"/>
        <w:rPr>
          <w:rFonts w:ascii="Trajan Pro" w:eastAsia="MS Mincho" w:hAnsi="Trajan Pro" w:cs="Times New Roman"/>
          <w:smallCaps/>
          <w:sz w:val="28"/>
          <w:szCs w:val="24"/>
          <w:lang w:val="en-US"/>
        </w:rPr>
      </w:pPr>
    </w:p>
    <w:p w:rsidR="00AC4C31" w:rsidRDefault="00374587" w:rsidP="000F182A">
      <w:pPr>
        <w:spacing w:after="0" w:line="240" w:lineRule="auto"/>
        <w:jc w:val="both"/>
        <w:rPr>
          <w:rFonts w:ascii="Garamond" w:hAnsi="Garamond" w:cs="Times New Roman"/>
          <w:sz w:val="24"/>
          <w:szCs w:val="24"/>
          <w:shd w:val="clear" w:color="auto" w:fill="FFFFFF"/>
        </w:rPr>
      </w:pPr>
      <w:r w:rsidRPr="000F182A">
        <w:rPr>
          <w:rFonts w:ascii="Garamond" w:hAnsi="Garamond" w:cs="Times New Roman"/>
          <w:sz w:val="24"/>
          <w:szCs w:val="24"/>
        </w:rPr>
        <w:t xml:space="preserve">This academic year we’ve been exploring various aspects of rhetoric, briefly, the ‘art of persuasion’, in relation to a number of famous works of English literature. We considered Jane Austen’s use of irony in her last completed novel, </w:t>
      </w:r>
      <w:r w:rsidRPr="000F182A">
        <w:rPr>
          <w:rFonts w:ascii="Garamond" w:hAnsi="Garamond" w:cs="Times New Roman"/>
          <w:i/>
          <w:sz w:val="24"/>
          <w:szCs w:val="24"/>
        </w:rPr>
        <w:t>Persuasion</w:t>
      </w:r>
      <w:r w:rsidRPr="000F182A">
        <w:rPr>
          <w:rFonts w:ascii="Garamond" w:hAnsi="Garamond" w:cs="Times New Roman"/>
          <w:sz w:val="24"/>
          <w:szCs w:val="24"/>
        </w:rPr>
        <w:t xml:space="preserve">. In the second lecture we explored Dickens’ use of hyperbole, or ‘exaggeration’, in his late novel, </w:t>
      </w:r>
      <w:r w:rsidRPr="000F182A">
        <w:rPr>
          <w:rFonts w:ascii="Garamond" w:hAnsi="Garamond" w:cs="Times New Roman"/>
          <w:i/>
          <w:sz w:val="24"/>
          <w:szCs w:val="24"/>
        </w:rPr>
        <w:t>Hard Times</w:t>
      </w:r>
      <w:r w:rsidRPr="000F182A">
        <w:rPr>
          <w:rFonts w:ascii="Garamond" w:hAnsi="Garamond" w:cs="Times New Roman"/>
          <w:sz w:val="24"/>
          <w:szCs w:val="24"/>
        </w:rPr>
        <w:t>. And tonight we embark on Shakespeare’s son</w:t>
      </w:r>
      <w:r w:rsidRPr="001525EF">
        <w:rPr>
          <w:rFonts w:ascii="Garamond" w:hAnsi="Garamond" w:cs="Times New Roman"/>
          <w:sz w:val="24"/>
          <w:szCs w:val="24"/>
        </w:rPr>
        <w:t xml:space="preserve">nets – or at least some of them – in relation to the rhetorical trope of personification or </w:t>
      </w:r>
      <w:proofErr w:type="spellStart"/>
      <w:r w:rsidRPr="001525EF">
        <w:rPr>
          <w:rFonts w:ascii="Garamond" w:hAnsi="Garamond" w:cs="Times New Roman"/>
          <w:i/>
          <w:sz w:val="24"/>
          <w:szCs w:val="24"/>
        </w:rPr>
        <w:t>prosopopoeia</w:t>
      </w:r>
      <w:proofErr w:type="spellEnd"/>
      <w:r w:rsidRPr="001525EF">
        <w:rPr>
          <w:rFonts w:ascii="Garamond" w:hAnsi="Garamond" w:cs="Times New Roman"/>
          <w:i/>
          <w:sz w:val="24"/>
          <w:szCs w:val="24"/>
        </w:rPr>
        <w:t xml:space="preserve">. </w:t>
      </w:r>
      <w:r w:rsidRPr="001525EF">
        <w:rPr>
          <w:rFonts w:ascii="Garamond" w:hAnsi="Garamond" w:cs="Times New Roman"/>
          <w:sz w:val="24"/>
          <w:szCs w:val="24"/>
          <w:shd w:val="clear" w:color="auto" w:fill="FFFFFF"/>
        </w:rPr>
        <w:t>A</w:t>
      </w:r>
      <w:r w:rsidRPr="001525EF">
        <w:rPr>
          <w:rStyle w:val="apple-converted-space"/>
          <w:rFonts w:ascii="Garamond" w:hAnsi="Garamond" w:cs="Times New Roman"/>
          <w:sz w:val="24"/>
          <w:szCs w:val="24"/>
          <w:shd w:val="clear" w:color="auto" w:fill="FFFFFF"/>
        </w:rPr>
        <w:t> </w:t>
      </w:r>
      <w:proofErr w:type="spellStart"/>
      <w:r w:rsidRPr="001525EF">
        <w:rPr>
          <w:rFonts w:ascii="Garamond" w:hAnsi="Garamond" w:cs="Times New Roman"/>
          <w:bCs/>
          <w:sz w:val="24"/>
          <w:szCs w:val="24"/>
          <w:shd w:val="clear" w:color="auto" w:fill="FFFFFF"/>
        </w:rPr>
        <w:t>prosopopoeia</w:t>
      </w:r>
      <w:proofErr w:type="spellEnd"/>
      <w:r w:rsidRPr="001525EF">
        <w:rPr>
          <w:rStyle w:val="apple-converted-space"/>
          <w:rFonts w:ascii="Garamond" w:hAnsi="Garamond" w:cs="Times New Roman"/>
          <w:sz w:val="24"/>
          <w:szCs w:val="24"/>
          <w:shd w:val="clear" w:color="auto" w:fill="FFFFFF"/>
        </w:rPr>
        <w:t> </w:t>
      </w:r>
      <w:r w:rsidRPr="001525EF">
        <w:rPr>
          <w:rFonts w:ascii="Garamond" w:hAnsi="Garamond" w:cs="Times New Roman"/>
          <w:sz w:val="24"/>
          <w:szCs w:val="24"/>
          <w:shd w:val="clear" w:color="auto" w:fill="FFFFFF"/>
        </w:rPr>
        <w:t>(</w:t>
      </w:r>
      <w:hyperlink r:id="rId10" w:tooltip="Greek language" w:history="1">
        <w:r w:rsidRPr="001525EF">
          <w:rPr>
            <w:rStyle w:val="Hyperlink"/>
            <w:rFonts w:ascii="Garamond" w:hAnsi="Garamond" w:cs="Times New Roman"/>
            <w:color w:val="auto"/>
            <w:sz w:val="24"/>
            <w:szCs w:val="24"/>
            <w:u w:val="none"/>
            <w:shd w:val="clear" w:color="auto" w:fill="FFFFFF"/>
          </w:rPr>
          <w:t>Greek</w:t>
        </w:r>
      </w:hyperlink>
      <w:r w:rsidRPr="001525EF">
        <w:rPr>
          <w:rFonts w:ascii="Garamond" w:hAnsi="Garamond" w:cs="Times New Roman"/>
          <w:sz w:val="24"/>
          <w:szCs w:val="24"/>
          <w:shd w:val="clear" w:color="auto" w:fill="FFFFFF"/>
        </w:rPr>
        <w:t>:</w:t>
      </w:r>
      <w:r w:rsidRPr="001525EF">
        <w:rPr>
          <w:rStyle w:val="apple-converted-space"/>
          <w:rFonts w:ascii="Garamond" w:hAnsi="Garamond" w:cs="Times New Roman"/>
          <w:sz w:val="24"/>
          <w:szCs w:val="24"/>
          <w:shd w:val="clear" w:color="auto" w:fill="FFFFFF"/>
        </w:rPr>
        <w:t> </w:t>
      </w:r>
      <w:r w:rsidRPr="001525EF">
        <w:rPr>
          <w:rFonts w:ascii="Garamond" w:hAnsi="Garamond" w:cs="Times New Roman"/>
          <w:sz w:val="24"/>
          <w:szCs w:val="24"/>
          <w:shd w:val="clear" w:color="auto" w:fill="FFFFFF"/>
        </w:rPr>
        <w:t>π</w:t>
      </w:r>
      <w:proofErr w:type="spellStart"/>
      <w:r w:rsidRPr="001525EF">
        <w:rPr>
          <w:rFonts w:ascii="Garamond" w:hAnsi="Garamond" w:cs="Times New Roman"/>
          <w:sz w:val="24"/>
          <w:szCs w:val="24"/>
          <w:shd w:val="clear" w:color="auto" w:fill="FFFFFF"/>
        </w:rPr>
        <w:t>ροσω</w:t>
      </w:r>
      <w:proofErr w:type="spellEnd"/>
      <w:r w:rsidRPr="001525EF">
        <w:rPr>
          <w:rFonts w:ascii="Garamond" w:hAnsi="Garamond" w:cs="Times New Roman"/>
          <w:sz w:val="24"/>
          <w:szCs w:val="24"/>
          <w:shd w:val="clear" w:color="auto" w:fill="FFFFFF"/>
        </w:rPr>
        <w:t>ποποιία) is a</w:t>
      </w:r>
      <w:r w:rsidRPr="001525EF">
        <w:rPr>
          <w:rStyle w:val="apple-converted-space"/>
          <w:rFonts w:ascii="Garamond" w:hAnsi="Garamond" w:cs="Times New Roman"/>
          <w:sz w:val="24"/>
          <w:szCs w:val="24"/>
          <w:shd w:val="clear" w:color="auto" w:fill="FFFFFF"/>
        </w:rPr>
        <w:t> </w:t>
      </w:r>
      <w:hyperlink r:id="rId11" w:tooltip="Rhetorical device" w:history="1">
        <w:r w:rsidRPr="001525EF">
          <w:rPr>
            <w:rStyle w:val="Hyperlink"/>
            <w:rFonts w:ascii="Garamond" w:hAnsi="Garamond" w:cs="Times New Roman"/>
            <w:color w:val="auto"/>
            <w:sz w:val="24"/>
            <w:szCs w:val="24"/>
            <w:u w:val="none"/>
            <w:shd w:val="clear" w:color="auto" w:fill="FFFFFF"/>
          </w:rPr>
          <w:t>device</w:t>
        </w:r>
      </w:hyperlink>
      <w:r w:rsidRPr="000F182A">
        <w:rPr>
          <w:rStyle w:val="apple-converted-space"/>
          <w:rFonts w:ascii="Garamond" w:hAnsi="Garamond" w:cs="Times New Roman"/>
          <w:sz w:val="24"/>
          <w:szCs w:val="24"/>
          <w:shd w:val="clear" w:color="auto" w:fill="FFFFFF"/>
        </w:rPr>
        <w:t xml:space="preserve"> by means of </w:t>
      </w:r>
      <w:r w:rsidRPr="000F182A">
        <w:rPr>
          <w:rFonts w:ascii="Garamond" w:hAnsi="Garamond" w:cs="Times New Roman"/>
          <w:sz w:val="24"/>
          <w:szCs w:val="24"/>
          <w:shd w:val="clear" w:color="auto" w:fill="FFFFFF"/>
        </w:rPr>
        <w:t>which a speaker or writer communicates by speaking as another person or an object. The term derives from the</w:t>
      </w:r>
      <w:r w:rsidRPr="000F182A">
        <w:rPr>
          <w:rStyle w:val="apple-converted-space"/>
          <w:rFonts w:ascii="Garamond" w:hAnsi="Garamond" w:cs="Times New Roman"/>
          <w:sz w:val="24"/>
          <w:szCs w:val="24"/>
          <w:shd w:val="clear" w:color="auto" w:fill="FFFFFF"/>
        </w:rPr>
        <w:t> </w:t>
      </w:r>
      <w:hyperlink r:id="rId12" w:tooltip="Greek language" w:history="1">
        <w:r w:rsidRPr="00AC4C31">
          <w:rPr>
            <w:rStyle w:val="Hyperlink"/>
            <w:rFonts w:ascii="Garamond" w:hAnsi="Garamond" w:cs="Times New Roman"/>
            <w:color w:val="auto"/>
            <w:sz w:val="24"/>
            <w:szCs w:val="24"/>
            <w:u w:val="none"/>
            <w:shd w:val="clear" w:color="auto" w:fill="FFFFFF"/>
          </w:rPr>
          <w:t>Greek</w:t>
        </w:r>
      </w:hyperlink>
      <w:r w:rsidRPr="000F182A">
        <w:rPr>
          <w:rStyle w:val="apple-converted-space"/>
          <w:rFonts w:ascii="Garamond" w:hAnsi="Garamond" w:cs="Times New Roman"/>
          <w:sz w:val="24"/>
          <w:szCs w:val="24"/>
          <w:shd w:val="clear" w:color="auto" w:fill="FFFFFF"/>
        </w:rPr>
        <w:t> </w:t>
      </w:r>
      <w:proofErr w:type="spellStart"/>
      <w:r w:rsidRPr="000F182A">
        <w:rPr>
          <w:rFonts w:ascii="Garamond" w:hAnsi="Garamond" w:cs="Times New Roman"/>
          <w:i/>
          <w:iCs/>
          <w:sz w:val="24"/>
          <w:szCs w:val="24"/>
          <w:shd w:val="clear" w:color="auto" w:fill="FFFFFF"/>
        </w:rPr>
        <w:t>prósopon</w:t>
      </w:r>
      <w:proofErr w:type="spellEnd"/>
      <w:r w:rsidRPr="000F182A">
        <w:rPr>
          <w:rStyle w:val="apple-converted-space"/>
          <w:rFonts w:ascii="Garamond" w:hAnsi="Garamond" w:cs="Times New Roman"/>
          <w:sz w:val="24"/>
          <w:szCs w:val="24"/>
          <w:shd w:val="clear" w:color="auto" w:fill="FFFFFF"/>
        </w:rPr>
        <w:t> </w:t>
      </w:r>
      <w:r w:rsidRPr="000F182A">
        <w:rPr>
          <w:rFonts w:ascii="Garamond" w:hAnsi="Garamond" w:cs="Times New Roman"/>
          <w:sz w:val="24"/>
          <w:szCs w:val="24"/>
          <w:shd w:val="clear" w:color="auto" w:fill="FFFFFF"/>
        </w:rPr>
        <w:t>‘face, person’, and</w:t>
      </w:r>
      <w:r w:rsidRPr="000F182A">
        <w:rPr>
          <w:rStyle w:val="apple-converted-space"/>
          <w:rFonts w:ascii="Garamond" w:hAnsi="Garamond" w:cs="Times New Roman"/>
          <w:sz w:val="24"/>
          <w:szCs w:val="24"/>
          <w:shd w:val="clear" w:color="auto" w:fill="FFFFFF"/>
        </w:rPr>
        <w:t> </w:t>
      </w:r>
      <w:proofErr w:type="spellStart"/>
      <w:r w:rsidRPr="000F182A">
        <w:rPr>
          <w:rFonts w:ascii="Garamond" w:hAnsi="Garamond" w:cs="Times New Roman"/>
          <w:i/>
          <w:iCs/>
          <w:sz w:val="24"/>
          <w:szCs w:val="24"/>
          <w:shd w:val="clear" w:color="auto" w:fill="FFFFFF"/>
        </w:rPr>
        <w:t>poiéin</w:t>
      </w:r>
      <w:proofErr w:type="spellEnd"/>
      <w:r w:rsidRPr="000F182A">
        <w:rPr>
          <w:rStyle w:val="apple-converted-space"/>
          <w:rFonts w:ascii="Garamond" w:hAnsi="Garamond" w:cs="Times New Roman"/>
          <w:sz w:val="24"/>
          <w:szCs w:val="24"/>
          <w:shd w:val="clear" w:color="auto" w:fill="FFFFFF"/>
        </w:rPr>
        <w:t> </w:t>
      </w:r>
      <w:r w:rsidRPr="000F182A">
        <w:rPr>
          <w:rFonts w:ascii="Garamond" w:hAnsi="Garamond" w:cs="Times New Roman"/>
          <w:sz w:val="24"/>
          <w:szCs w:val="24"/>
          <w:shd w:val="clear" w:color="auto" w:fill="FFFFFF"/>
        </w:rPr>
        <w:t>‘to make, to do’.</w:t>
      </w:r>
    </w:p>
    <w:p w:rsidR="00AC4C31" w:rsidRDefault="00AC4C31" w:rsidP="000F182A">
      <w:pPr>
        <w:spacing w:after="0" w:line="240" w:lineRule="auto"/>
        <w:jc w:val="both"/>
        <w:rPr>
          <w:rFonts w:ascii="Garamond" w:hAnsi="Garamond" w:cs="Times New Roman"/>
          <w:sz w:val="24"/>
          <w:szCs w:val="24"/>
          <w:shd w:val="clear" w:color="auto" w:fill="FFFFFF"/>
        </w:rPr>
      </w:pPr>
    </w:p>
    <w:p w:rsidR="00374587" w:rsidRPr="00AC4C31" w:rsidRDefault="00374587" w:rsidP="000F182A">
      <w:pPr>
        <w:spacing w:after="0" w:line="240" w:lineRule="auto"/>
        <w:jc w:val="both"/>
        <w:rPr>
          <w:rFonts w:ascii="Garamond" w:hAnsi="Garamond" w:cs="Times New Roman"/>
          <w:sz w:val="24"/>
          <w:szCs w:val="24"/>
          <w:shd w:val="clear" w:color="auto" w:fill="FFFFFF"/>
        </w:rPr>
      </w:pPr>
      <w:r w:rsidRPr="000F182A">
        <w:rPr>
          <w:rFonts w:ascii="Garamond" w:hAnsi="Garamond" w:cs="Times New Roman"/>
          <w:sz w:val="24"/>
          <w:szCs w:val="24"/>
        </w:rPr>
        <w:t>But my purpose is not simply to illustrate how certain techniques work, but to suggest that in the hands of the great writers the trope in question is frequently subtly subverted, or extended, or in some way tweaked. Rhetoric never has things completely sorted, nor is it unchanging.</w:t>
      </w:r>
    </w:p>
    <w:p w:rsidR="000F182A" w:rsidRPr="000F182A" w:rsidRDefault="000F182A" w:rsidP="000F182A">
      <w:pPr>
        <w:spacing w:after="0" w:line="240" w:lineRule="auto"/>
        <w:jc w:val="both"/>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But first a few words about the sonnets and, then, about personification and its history. The first written work bearing Shakespeare’s name was the erotic narrative, </w:t>
      </w:r>
      <w:r w:rsidRPr="000F182A">
        <w:rPr>
          <w:rFonts w:ascii="Garamond" w:hAnsi="Garamond" w:cs="Times New Roman"/>
          <w:i/>
          <w:sz w:val="24"/>
          <w:szCs w:val="24"/>
        </w:rPr>
        <w:t xml:space="preserve">Venus and Adonis </w:t>
      </w:r>
      <w:r w:rsidR="00CD711F">
        <w:rPr>
          <w:rFonts w:ascii="Garamond" w:hAnsi="Garamond" w:cs="Times New Roman"/>
          <w:sz w:val="24"/>
          <w:szCs w:val="24"/>
        </w:rPr>
        <w:t>(1593)</w:t>
      </w:r>
      <w:r w:rsidRPr="000F182A">
        <w:rPr>
          <w:rFonts w:ascii="Garamond" w:hAnsi="Garamond" w:cs="Times New Roman"/>
          <w:sz w:val="24"/>
          <w:szCs w:val="24"/>
        </w:rPr>
        <w:t xml:space="preserve">, which draws on a rich vocabulary to explore love, praise of the loved one, sexual desire and the power of rhetoric. The poem was immensely successful so much so that many of Shakespeare’s contemporaries considered him a poet first and foremost, rather than a playwright. Work on </w:t>
      </w:r>
      <w:r w:rsidRPr="000F182A">
        <w:rPr>
          <w:rFonts w:ascii="Garamond" w:hAnsi="Garamond" w:cs="Times New Roman"/>
          <w:i/>
          <w:sz w:val="24"/>
          <w:szCs w:val="24"/>
        </w:rPr>
        <w:t xml:space="preserve">Venus and Adonis </w:t>
      </w:r>
      <w:r w:rsidRPr="000F182A">
        <w:rPr>
          <w:rFonts w:ascii="Garamond" w:hAnsi="Garamond" w:cs="Times New Roman"/>
          <w:sz w:val="24"/>
          <w:szCs w:val="24"/>
        </w:rPr>
        <w:t xml:space="preserve">took place in 1592-4, during a period of plague when the theatres were closed. Theatre companies went on tour but Shakespeare stayed behind. It is supposed that he used the two years to write poetry. He started with </w:t>
      </w:r>
      <w:r w:rsidRPr="000F182A">
        <w:rPr>
          <w:rFonts w:ascii="Garamond" w:hAnsi="Garamond" w:cs="Times New Roman"/>
          <w:i/>
          <w:sz w:val="24"/>
          <w:szCs w:val="24"/>
        </w:rPr>
        <w:t>Venus and Adonis</w:t>
      </w:r>
      <w:r w:rsidRPr="000F182A">
        <w:rPr>
          <w:rFonts w:ascii="Garamond" w:hAnsi="Garamond" w:cs="Times New Roman"/>
          <w:sz w:val="24"/>
          <w:szCs w:val="24"/>
        </w:rPr>
        <w:t xml:space="preserve"> and </w:t>
      </w:r>
      <w:r w:rsidR="00CD711F">
        <w:rPr>
          <w:rFonts w:ascii="Garamond" w:hAnsi="Garamond" w:cs="Times New Roman"/>
          <w:i/>
          <w:sz w:val="24"/>
          <w:szCs w:val="24"/>
        </w:rPr>
        <w:t xml:space="preserve">The Rape of </w:t>
      </w:r>
      <w:proofErr w:type="spellStart"/>
      <w:r w:rsidR="00CD711F">
        <w:rPr>
          <w:rFonts w:ascii="Garamond" w:hAnsi="Garamond" w:cs="Times New Roman"/>
          <w:i/>
          <w:sz w:val="24"/>
          <w:szCs w:val="24"/>
        </w:rPr>
        <w:t>Lucrece</w:t>
      </w:r>
      <w:proofErr w:type="spellEnd"/>
      <w:r w:rsidRPr="000F182A">
        <w:rPr>
          <w:rFonts w:ascii="Garamond" w:hAnsi="Garamond" w:cs="Times New Roman"/>
          <w:sz w:val="24"/>
          <w:szCs w:val="24"/>
        </w:rPr>
        <w:t>, and a few years later the sonnets emerged. And it is likely that later bursts of poetic activity may well also have taken place during periods of plague. So the poetry is very much the product of circumstance – bleak circumstance. Each London plague took the lives of roughly a quarter of the population. That Shakespeare should have ruminated about the passage of time and human mor</w:t>
      </w:r>
      <w:r w:rsidR="00CD711F">
        <w:rPr>
          <w:rFonts w:ascii="Garamond" w:hAnsi="Garamond" w:cs="Times New Roman"/>
          <w:sz w:val="24"/>
          <w:szCs w:val="24"/>
        </w:rPr>
        <w:t xml:space="preserve">tality is hardly surprising. </w:t>
      </w:r>
    </w:p>
    <w:p w:rsidR="000F182A" w:rsidRPr="000F182A" w:rsidRDefault="000F182A" w:rsidP="000F182A">
      <w:pPr>
        <w:spacing w:after="0" w:line="240" w:lineRule="auto"/>
        <w:jc w:val="both"/>
        <w:rPr>
          <w:rFonts w:ascii="Garamond" w:hAnsi="Garamond" w:cs="Times New Roman"/>
          <w:sz w:val="24"/>
          <w:szCs w:val="24"/>
        </w:rPr>
      </w:pPr>
    </w:p>
    <w:p w:rsidR="00374587" w:rsidRPr="00AC4C31"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There are 154 sonnets and they explore - time passing, love, eroticism, beauty and mortality. All are transient, </w:t>
      </w:r>
      <w:proofErr w:type="gramStart"/>
      <w:r w:rsidRPr="000F182A">
        <w:rPr>
          <w:rFonts w:ascii="Garamond" w:hAnsi="Garamond" w:cs="Times New Roman"/>
          <w:sz w:val="24"/>
          <w:szCs w:val="24"/>
        </w:rPr>
        <w:t>and</w:t>
      </w:r>
      <w:proofErr w:type="gramEnd"/>
      <w:r w:rsidRPr="000F182A">
        <w:rPr>
          <w:rFonts w:ascii="Garamond" w:hAnsi="Garamond" w:cs="Times New Roman"/>
          <w:sz w:val="24"/>
          <w:szCs w:val="24"/>
        </w:rPr>
        <w:t xml:space="preserve"> so the passage of time is perhaps Shakespeare’s greatest preoccupation in the poetry. The first 126 sonnets are addressed to a young man; the last 28 to a woman. The sonnets to a young man describe a passionate and obsessional love</w:t>
      </w:r>
      <w:r w:rsidRPr="00AC4C31">
        <w:rPr>
          <w:rFonts w:ascii="Garamond" w:hAnsi="Garamond" w:cs="Times New Roman"/>
          <w:sz w:val="24"/>
          <w:szCs w:val="24"/>
        </w:rPr>
        <w:t xml:space="preserve">. What has long been debated is the nature of the love expressed – whether it is platonic, or physical. Sonnets 1-17 are generally referred to as the </w:t>
      </w:r>
      <w:hyperlink r:id="rId13" w:tooltip="Procreation sonnets" w:history="1">
        <w:r w:rsidRPr="00AC4C31">
          <w:rPr>
            <w:rStyle w:val="Hyperlink"/>
            <w:rFonts w:ascii="Garamond" w:hAnsi="Garamond" w:cs="Times New Roman"/>
            <w:i/>
            <w:color w:val="auto"/>
            <w:sz w:val="24"/>
            <w:szCs w:val="24"/>
            <w:u w:val="none"/>
          </w:rPr>
          <w:t>procreation sonnets</w:t>
        </w:r>
      </w:hyperlink>
      <w:r w:rsidRPr="00AC4C31">
        <w:rPr>
          <w:rFonts w:ascii="Garamond" w:hAnsi="Garamond" w:cs="Times New Roman"/>
          <w:sz w:val="24"/>
          <w:szCs w:val="24"/>
        </w:rPr>
        <w:t xml:space="preserve"> because they seek to persuade the young man to marry and have children in order to immortalize his beauty, transferring it to the next generation. Others imply criticism of the young man for his interest in a rival poet. </w:t>
      </w:r>
    </w:p>
    <w:p w:rsidR="000F182A" w:rsidRPr="00AC4C31" w:rsidRDefault="000F182A" w:rsidP="000F182A">
      <w:pPr>
        <w:spacing w:after="0" w:line="240" w:lineRule="auto"/>
        <w:jc w:val="both"/>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shd w:val="clear" w:color="auto" w:fill="FFFFFF"/>
        </w:rPr>
      </w:pPr>
      <w:r w:rsidRPr="00AC4C31">
        <w:rPr>
          <w:rFonts w:ascii="Garamond" w:hAnsi="Garamond" w:cs="Times New Roman"/>
          <w:sz w:val="24"/>
          <w:szCs w:val="24"/>
          <w:shd w:val="clear" w:color="auto" w:fill="FFFFFF"/>
        </w:rPr>
        <w:t>The sonnets of the Dark Lady sequence (sonnets 127–154) contrast with the Fair Youth poems as they are overtly sexual in terms of the figuring of passion. Many critics point to the spiritual love for the</w:t>
      </w:r>
      <w:r w:rsidRPr="00AC4C31">
        <w:rPr>
          <w:rStyle w:val="apple-converted-space"/>
          <w:rFonts w:ascii="Garamond" w:hAnsi="Garamond" w:cs="Times New Roman"/>
          <w:sz w:val="24"/>
          <w:szCs w:val="24"/>
          <w:shd w:val="clear" w:color="auto" w:fill="FFFFFF"/>
        </w:rPr>
        <w:t> </w:t>
      </w:r>
      <w:r w:rsidRPr="00AC4C31">
        <w:rPr>
          <w:rFonts w:ascii="Garamond" w:hAnsi="Garamond" w:cs="Times New Roman"/>
          <w:i/>
          <w:iCs/>
          <w:sz w:val="24"/>
          <w:szCs w:val="24"/>
          <w:shd w:val="clear" w:color="auto" w:fill="FFFFFF"/>
        </w:rPr>
        <w:t>Fair Youth</w:t>
      </w:r>
      <w:r w:rsidRPr="00AC4C31">
        <w:rPr>
          <w:rStyle w:val="apple-converted-space"/>
          <w:rFonts w:ascii="Garamond" w:hAnsi="Garamond" w:cs="Times New Roman"/>
          <w:sz w:val="24"/>
          <w:szCs w:val="24"/>
          <w:shd w:val="clear" w:color="auto" w:fill="FFFFFF"/>
        </w:rPr>
        <w:t xml:space="preserve"> in contrast to the </w:t>
      </w:r>
      <w:r w:rsidRPr="00AC4C31">
        <w:rPr>
          <w:rFonts w:ascii="Garamond" w:hAnsi="Garamond" w:cs="Times New Roman"/>
          <w:sz w:val="24"/>
          <w:szCs w:val="24"/>
          <w:shd w:val="clear" w:color="auto" w:fill="FFFFFF"/>
        </w:rPr>
        <w:t>sexual love for the</w:t>
      </w:r>
      <w:r w:rsidRPr="00AC4C31">
        <w:rPr>
          <w:rStyle w:val="apple-converted-space"/>
          <w:rFonts w:ascii="Garamond" w:hAnsi="Garamond" w:cs="Times New Roman"/>
          <w:sz w:val="24"/>
          <w:szCs w:val="24"/>
          <w:shd w:val="clear" w:color="auto" w:fill="FFFFFF"/>
        </w:rPr>
        <w:t> </w:t>
      </w:r>
      <w:r w:rsidRPr="00AC4C31">
        <w:rPr>
          <w:rFonts w:ascii="Garamond" w:hAnsi="Garamond" w:cs="Times New Roman"/>
          <w:i/>
          <w:iCs/>
          <w:sz w:val="24"/>
          <w:szCs w:val="24"/>
          <w:shd w:val="clear" w:color="auto" w:fill="FFFFFF"/>
        </w:rPr>
        <w:t>Dark Lady</w:t>
      </w:r>
      <w:r w:rsidRPr="00AC4C31">
        <w:rPr>
          <w:rFonts w:ascii="Garamond" w:hAnsi="Garamond" w:cs="Times New Roman"/>
          <w:sz w:val="24"/>
          <w:szCs w:val="24"/>
          <w:shd w:val="clear" w:color="auto" w:fill="FFFFFF"/>
        </w:rPr>
        <w:t xml:space="preserve">. With both the </w:t>
      </w:r>
      <w:r w:rsidRPr="00AC4C31">
        <w:rPr>
          <w:rFonts w:ascii="Garamond" w:hAnsi="Garamond" w:cs="Times New Roman"/>
          <w:i/>
          <w:sz w:val="24"/>
          <w:szCs w:val="24"/>
          <w:shd w:val="clear" w:color="auto" w:fill="FFFFFF"/>
        </w:rPr>
        <w:t>Fair Youth</w:t>
      </w:r>
      <w:r w:rsidRPr="00AC4C31">
        <w:rPr>
          <w:rFonts w:ascii="Garamond" w:hAnsi="Garamond" w:cs="Times New Roman"/>
          <w:sz w:val="24"/>
          <w:szCs w:val="24"/>
          <w:shd w:val="clear" w:color="auto" w:fill="FFFFFF"/>
        </w:rPr>
        <w:t xml:space="preserve"> and the </w:t>
      </w:r>
      <w:r w:rsidRPr="00AC4C31">
        <w:rPr>
          <w:rFonts w:ascii="Garamond" w:hAnsi="Garamond" w:cs="Times New Roman"/>
          <w:i/>
          <w:sz w:val="24"/>
          <w:szCs w:val="24"/>
          <w:shd w:val="clear" w:color="auto" w:fill="FFFFFF"/>
        </w:rPr>
        <w:t>Dark Lady</w:t>
      </w:r>
      <w:r w:rsidRPr="00AC4C31">
        <w:rPr>
          <w:rFonts w:ascii="Garamond" w:hAnsi="Garamond" w:cs="Times New Roman"/>
          <w:sz w:val="24"/>
          <w:szCs w:val="24"/>
          <w:shd w:val="clear" w:color="auto" w:fill="FFFFFF"/>
        </w:rPr>
        <w:t xml:space="preserve"> there have been many attempts to identify them with real historical individuals - and to construe Shakespeare’s sexuality. This isn’t our</w:t>
      </w:r>
      <w:r w:rsidRPr="000F182A">
        <w:rPr>
          <w:rFonts w:ascii="Garamond" w:hAnsi="Garamond" w:cs="Times New Roman"/>
          <w:sz w:val="24"/>
          <w:szCs w:val="24"/>
          <w:shd w:val="clear" w:color="auto" w:fill="FFFFFF"/>
        </w:rPr>
        <w:t xml:space="preserve"> interest tonight. And one persuasive reading of the sonnets is that they are in part</w:t>
      </w:r>
      <w:r w:rsidR="000F182A" w:rsidRPr="000F182A">
        <w:rPr>
          <w:rFonts w:ascii="Garamond" w:hAnsi="Garamond" w:cs="Times New Roman"/>
          <w:sz w:val="24"/>
          <w:szCs w:val="24"/>
          <w:shd w:val="clear" w:color="auto" w:fill="FFFFFF"/>
        </w:rPr>
        <w:t xml:space="preserve"> at least pastiches or parodies </w:t>
      </w:r>
      <w:r w:rsidRPr="000F182A">
        <w:rPr>
          <w:rFonts w:ascii="Garamond" w:hAnsi="Garamond" w:cs="Times New Roman"/>
          <w:sz w:val="24"/>
          <w:szCs w:val="24"/>
          <w:shd w:val="clear" w:color="auto" w:fill="FFFFFF"/>
        </w:rPr>
        <w:lastRenderedPageBreak/>
        <w:t xml:space="preserve">of the Petrarchan love sonnet. That aspects of the sonnets are biographical is beyond doubt. The extent and detail of possible biographical origins remains fiercely debated.    </w:t>
      </w:r>
    </w:p>
    <w:p w:rsidR="000F182A" w:rsidRPr="000F182A" w:rsidRDefault="000F182A" w:rsidP="000F182A">
      <w:pPr>
        <w:spacing w:after="0" w:line="240" w:lineRule="auto"/>
        <w:jc w:val="both"/>
        <w:rPr>
          <w:rFonts w:ascii="Garamond" w:hAnsi="Garamond" w:cs="Times New Roman"/>
          <w:sz w:val="24"/>
          <w:szCs w:val="24"/>
          <w:shd w:val="clear" w:color="auto" w:fill="FFFFFF"/>
        </w:rPr>
      </w:pPr>
    </w:p>
    <w:p w:rsidR="00374587" w:rsidRPr="000F182A" w:rsidRDefault="00374587" w:rsidP="000F182A">
      <w:pPr>
        <w:shd w:val="clear" w:color="auto" w:fill="FFFFFF"/>
        <w:spacing w:after="0" w:line="240" w:lineRule="auto"/>
        <w:jc w:val="both"/>
        <w:rPr>
          <w:rFonts w:ascii="Garamond" w:eastAsia="Times New Roman" w:hAnsi="Garamond" w:cs="Times New Roman"/>
          <w:sz w:val="24"/>
          <w:szCs w:val="24"/>
          <w:lang w:eastAsia="en-GB"/>
        </w:rPr>
      </w:pPr>
      <w:r w:rsidRPr="000F182A">
        <w:rPr>
          <w:rFonts w:ascii="Garamond" w:eastAsia="Times New Roman" w:hAnsi="Garamond" w:cs="Times New Roman"/>
          <w:iCs/>
          <w:sz w:val="24"/>
          <w:szCs w:val="24"/>
          <w:lang w:eastAsia="en-GB"/>
        </w:rPr>
        <w:t xml:space="preserve">The critical appreciation of the sonnets has come and gone. During the eighteenth century their reputation was relatively low but with the rise of romanticism interest was renewed and grew greatly during the course of the nineteenth century. Today, </w:t>
      </w:r>
      <w:r w:rsidRPr="000F182A">
        <w:rPr>
          <w:rFonts w:ascii="Garamond" w:eastAsia="Times New Roman" w:hAnsi="Garamond" w:cs="Times New Roman"/>
          <w:i/>
          <w:iCs/>
          <w:sz w:val="24"/>
          <w:szCs w:val="24"/>
          <w:lang w:eastAsia="en-GB"/>
        </w:rPr>
        <w:t>The Sonnets’</w:t>
      </w:r>
      <w:r w:rsidRPr="000F182A">
        <w:rPr>
          <w:rFonts w:ascii="Garamond" w:eastAsia="Times New Roman" w:hAnsi="Garamond" w:cs="Times New Roman"/>
          <w:sz w:val="24"/>
          <w:szCs w:val="24"/>
          <w:lang w:eastAsia="en-GB"/>
        </w:rPr>
        <w:t> reputation is global. There is no major written language – real or invented - into which the sonnets have not been translated, including Japanese, Turkish, Spanish, Portuguese, Afrikaans, Albanian, Arabic, Hebrew, Welsh, Yiddish, - and even Esperanto!</w:t>
      </w:r>
    </w:p>
    <w:p w:rsidR="000F182A" w:rsidRPr="000F182A" w:rsidRDefault="000F182A" w:rsidP="000F182A">
      <w:pPr>
        <w:shd w:val="clear" w:color="auto" w:fill="FFFFFF"/>
        <w:spacing w:after="0" w:line="240" w:lineRule="auto"/>
        <w:jc w:val="both"/>
        <w:rPr>
          <w:rFonts w:ascii="Garamond" w:eastAsia="Times New Roman" w:hAnsi="Garamond" w:cs="Times New Roman"/>
          <w:sz w:val="24"/>
          <w:szCs w:val="24"/>
          <w:lang w:eastAsia="en-GB"/>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They undoubtedly constitute one of the great works of world literature.</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So why have I chosen to explore this large body of not altogether immediately accessible poems in relation to the rhetorical trope of personification? Personification is a trickier rhetorical figure than one might at first suppose. A basic dictionary definition might be:</w:t>
      </w:r>
    </w:p>
    <w:p w:rsidR="000F182A" w:rsidRPr="000F182A" w:rsidRDefault="000F182A" w:rsidP="000F182A">
      <w:pPr>
        <w:spacing w:after="0" w:line="240" w:lineRule="auto"/>
        <w:jc w:val="both"/>
        <w:rPr>
          <w:rFonts w:ascii="Garamond" w:hAnsi="Garamond" w:cs="Times New Roman"/>
          <w:sz w:val="24"/>
          <w:szCs w:val="24"/>
        </w:rPr>
      </w:pPr>
    </w:p>
    <w:p w:rsidR="00374587" w:rsidRPr="00286F36" w:rsidRDefault="00374587" w:rsidP="00286F36">
      <w:pPr>
        <w:pStyle w:val="ListParagraph"/>
        <w:numPr>
          <w:ilvl w:val="0"/>
          <w:numId w:val="1"/>
        </w:numPr>
        <w:shd w:val="clear" w:color="auto" w:fill="FFFFFF"/>
        <w:spacing w:after="0" w:line="240" w:lineRule="auto"/>
        <w:jc w:val="both"/>
        <w:rPr>
          <w:rFonts w:ascii="Garamond" w:eastAsia="Times New Roman" w:hAnsi="Garamond" w:cs="Times New Roman"/>
          <w:sz w:val="24"/>
          <w:szCs w:val="24"/>
          <w:lang w:eastAsia="en-GB"/>
        </w:rPr>
      </w:pPr>
      <w:r w:rsidRPr="00286F36">
        <w:rPr>
          <w:rFonts w:ascii="Garamond" w:eastAsia="Times New Roman" w:hAnsi="Garamond" w:cs="Times New Roman"/>
          <w:sz w:val="24"/>
          <w:szCs w:val="24"/>
          <w:lang w:eastAsia="en-GB"/>
        </w:rPr>
        <w:t>the attribution of a personal nature or human characteristics to something non-human, or the representation of an abstract quality in human form, the Grim Reaper to represent death</w:t>
      </w:r>
    </w:p>
    <w:p w:rsidR="000F182A" w:rsidRPr="000F182A" w:rsidRDefault="000F182A" w:rsidP="000F182A">
      <w:pPr>
        <w:shd w:val="clear" w:color="auto" w:fill="FFFFFF"/>
        <w:spacing w:after="0" w:line="240" w:lineRule="auto"/>
        <w:ind w:left="300"/>
        <w:jc w:val="both"/>
        <w:rPr>
          <w:rFonts w:ascii="Garamond" w:eastAsia="Times New Roman" w:hAnsi="Garamond" w:cs="Times New Roman"/>
          <w:sz w:val="24"/>
          <w:szCs w:val="24"/>
          <w:lang w:eastAsia="en-GB"/>
        </w:rPr>
      </w:pPr>
    </w:p>
    <w:p w:rsidR="00374587" w:rsidRPr="000F182A" w:rsidRDefault="00374587" w:rsidP="00286F36">
      <w:pPr>
        <w:shd w:val="clear" w:color="auto" w:fill="FFFFFF"/>
        <w:spacing w:after="0" w:line="240" w:lineRule="auto"/>
        <w:ind w:left="709"/>
        <w:rPr>
          <w:rFonts w:ascii="Garamond" w:eastAsia="Times New Roman" w:hAnsi="Garamond" w:cs="Times New Roman"/>
          <w:sz w:val="24"/>
          <w:szCs w:val="24"/>
          <w:lang w:eastAsia="en-GB"/>
        </w:rPr>
      </w:pPr>
      <w:proofErr w:type="gramStart"/>
      <w:r w:rsidRPr="000F182A">
        <w:rPr>
          <w:rFonts w:ascii="Garamond" w:eastAsia="Times New Roman" w:hAnsi="Garamond" w:cs="Times New Roman"/>
          <w:sz w:val="24"/>
          <w:szCs w:val="24"/>
          <w:lang w:eastAsia="en-GB"/>
        </w:rPr>
        <w:t>or</w:t>
      </w:r>
      <w:proofErr w:type="gramEnd"/>
    </w:p>
    <w:p w:rsidR="00374587" w:rsidRPr="000F182A" w:rsidRDefault="00374587" w:rsidP="000F182A">
      <w:pPr>
        <w:pStyle w:val="ListParagraph"/>
        <w:shd w:val="clear" w:color="auto" w:fill="FFFFFF"/>
        <w:spacing w:after="0" w:line="240" w:lineRule="auto"/>
        <w:jc w:val="both"/>
        <w:rPr>
          <w:rFonts w:ascii="Garamond" w:eastAsia="Times New Roman" w:hAnsi="Garamond" w:cs="Times New Roman"/>
          <w:sz w:val="24"/>
          <w:szCs w:val="24"/>
          <w:lang w:eastAsia="en-GB"/>
        </w:rPr>
      </w:pPr>
    </w:p>
    <w:p w:rsidR="00374587" w:rsidRPr="00286F36" w:rsidRDefault="00374587" w:rsidP="00286F36">
      <w:pPr>
        <w:pStyle w:val="ListParagraph"/>
        <w:numPr>
          <w:ilvl w:val="0"/>
          <w:numId w:val="1"/>
        </w:numPr>
        <w:shd w:val="clear" w:color="auto" w:fill="FFFFFF"/>
        <w:spacing w:after="0" w:line="240" w:lineRule="auto"/>
        <w:jc w:val="both"/>
        <w:rPr>
          <w:rFonts w:ascii="Garamond" w:eastAsia="Times New Roman" w:hAnsi="Garamond" w:cs="Times New Roman"/>
          <w:sz w:val="24"/>
          <w:szCs w:val="24"/>
          <w:lang w:eastAsia="en-GB"/>
        </w:rPr>
      </w:pPr>
      <w:proofErr w:type="gramStart"/>
      <w:r w:rsidRPr="00286F36">
        <w:rPr>
          <w:rFonts w:ascii="Garamond" w:eastAsia="Times New Roman" w:hAnsi="Garamond" w:cs="Times New Roman"/>
          <w:sz w:val="24"/>
          <w:szCs w:val="24"/>
          <w:lang w:eastAsia="en-GB"/>
        </w:rPr>
        <w:t>a</w:t>
      </w:r>
      <w:proofErr w:type="gramEnd"/>
      <w:r w:rsidRPr="00286F36">
        <w:rPr>
          <w:rFonts w:ascii="Garamond" w:eastAsia="Times New Roman" w:hAnsi="Garamond" w:cs="Times New Roman"/>
          <w:sz w:val="24"/>
          <w:szCs w:val="24"/>
          <w:lang w:eastAsia="en-GB"/>
        </w:rPr>
        <w:t xml:space="preserve"> figure intended to represent an abstract quality, for exam</w:t>
      </w:r>
      <w:r w:rsidR="00CD711F">
        <w:rPr>
          <w:rFonts w:ascii="Garamond" w:eastAsia="Times New Roman" w:hAnsi="Garamond" w:cs="Times New Roman"/>
          <w:sz w:val="24"/>
          <w:szCs w:val="24"/>
          <w:lang w:eastAsia="en-GB"/>
        </w:rPr>
        <w:t>ple a rose to represent love</w:t>
      </w:r>
      <w:r w:rsidR="000F182A" w:rsidRPr="00286F36">
        <w:rPr>
          <w:rFonts w:ascii="Garamond" w:eastAsia="Times New Roman" w:hAnsi="Garamond" w:cs="Times New Roman"/>
          <w:sz w:val="24"/>
          <w:szCs w:val="24"/>
          <w:lang w:eastAsia="en-GB"/>
        </w:rPr>
        <w:t>.</w:t>
      </w:r>
    </w:p>
    <w:p w:rsidR="00374587" w:rsidRPr="000F182A" w:rsidRDefault="00374587" w:rsidP="000F182A">
      <w:pPr>
        <w:shd w:val="clear" w:color="auto" w:fill="FFFFFF"/>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In the modern period, personification was for a long time equated with allegory. And </w:t>
      </w:r>
      <w:proofErr w:type="spellStart"/>
      <w:r w:rsidRPr="000F182A">
        <w:rPr>
          <w:rFonts w:ascii="Garamond" w:hAnsi="Garamond" w:cs="Times New Roman"/>
          <w:sz w:val="24"/>
          <w:szCs w:val="24"/>
        </w:rPr>
        <w:t>personificational</w:t>
      </w:r>
      <w:proofErr w:type="spellEnd"/>
      <w:r w:rsidRPr="000F182A">
        <w:rPr>
          <w:rFonts w:ascii="Garamond" w:hAnsi="Garamond" w:cs="Times New Roman"/>
          <w:sz w:val="24"/>
          <w:szCs w:val="24"/>
        </w:rPr>
        <w:t xml:space="preserve"> allegory, until relatively recently, was considered, ‘wooden, tedious, obvious, simple and juvenile’ (James J. </w:t>
      </w:r>
      <w:proofErr w:type="spellStart"/>
      <w:r w:rsidRPr="000F182A">
        <w:rPr>
          <w:rFonts w:ascii="Garamond" w:hAnsi="Garamond" w:cs="Times New Roman"/>
          <w:sz w:val="24"/>
          <w:szCs w:val="24"/>
        </w:rPr>
        <w:t>Paxson</w:t>
      </w:r>
      <w:proofErr w:type="spellEnd"/>
      <w:r w:rsidRPr="000F182A">
        <w:rPr>
          <w:rFonts w:ascii="Garamond" w:hAnsi="Garamond" w:cs="Times New Roman"/>
          <w:sz w:val="24"/>
          <w:szCs w:val="24"/>
        </w:rPr>
        <w:t xml:space="preserve">, </w:t>
      </w:r>
      <w:r w:rsidRPr="000F182A">
        <w:rPr>
          <w:rFonts w:ascii="Garamond" w:hAnsi="Garamond" w:cs="Times New Roman"/>
          <w:i/>
          <w:sz w:val="24"/>
          <w:szCs w:val="24"/>
        </w:rPr>
        <w:t>The Poetics of Personification</w:t>
      </w:r>
      <w:r w:rsidRPr="000F182A">
        <w:rPr>
          <w:rFonts w:ascii="Garamond" w:hAnsi="Garamond" w:cs="Times New Roman"/>
          <w:sz w:val="24"/>
          <w:szCs w:val="24"/>
        </w:rPr>
        <w:t>, CUP, 1994, p.1</w:t>
      </w:r>
      <w:r w:rsidR="00B618C5">
        <w:rPr>
          <w:rFonts w:ascii="Garamond" w:hAnsi="Garamond" w:cs="Times New Roman"/>
          <w:sz w:val="24"/>
          <w:szCs w:val="24"/>
        </w:rPr>
        <w:t>)</w:t>
      </w:r>
      <w:r w:rsidRPr="000F182A">
        <w:rPr>
          <w:rFonts w:ascii="Garamond" w:hAnsi="Garamond" w:cs="Times New Roman"/>
          <w:sz w:val="24"/>
          <w:szCs w:val="24"/>
        </w:rPr>
        <w:t xml:space="preserve">, summing up the views of a number of highly-respected twentieth-century critics and theorists including </w:t>
      </w:r>
      <w:proofErr w:type="spellStart"/>
      <w:r w:rsidRPr="000F182A">
        <w:rPr>
          <w:rFonts w:ascii="Garamond" w:hAnsi="Garamond" w:cs="Times New Roman"/>
          <w:sz w:val="24"/>
          <w:szCs w:val="24"/>
        </w:rPr>
        <w:t>I.A.Richards</w:t>
      </w:r>
      <w:proofErr w:type="spellEnd"/>
      <w:r w:rsidRPr="000F182A">
        <w:rPr>
          <w:rFonts w:ascii="Garamond" w:hAnsi="Garamond" w:cs="Times New Roman"/>
          <w:sz w:val="24"/>
          <w:szCs w:val="24"/>
        </w:rPr>
        <w:t xml:space="preserve">, </w:t>
      </w:r>
      <w:r w:rsidRPr="000F182A">
        <w:rPr>
          <w:rFonts w:ascii="Garamond" w:hAnsi="Garamond" w:cs="Times New Roman"/>
          <w:i/>
          <w:sz w:val="24"/>
          <w:szCs w:val="24"/>
        </w:rPr>
        <w:t>Practical Criticism</w:t>
      </w:r>
      <w:r w:rsidRPr="000F182A">
        <w:rPr>
          <w:rFonts w:ascii="Garamond" w:hAnsi="Garamond" w:cs="Times New Roman"/>
          <w:sz w:val="24"/>
          <w:szCs w:val="24"/>
        </w:rPr>
        <w:t xml:space="preserve"> (1929), Northrop Frye, </w:t>
      </w:r>
      <w:r w:rsidRPr="000F182A">
        <w:rPr>
          <w:rFonts w:ascii="Garamond" w:hAnsi="Garamond" w:cs="Times New Roman"/>
          <w:i/>
          <w:sz w:val="24"/>
          <w:szCs w:val="24"/>
        </w:rPr>
        <w:t>The Anatomy of Criticism</w:t>
      </w:r>
      <w:r w:rsidRPr="000F182A">
        <w:rPr>
          <w:rFonts w:ascii="Garamond" w:hAnsi="Garamond" w:cs="Times New Roman"/>
          <w:sz w:val="24"/>
          <w:szCs w:val="24"/>
        </w:rPr>
        <w:t xml:space="preserve"> (1957), </w:t>
      </w:r>
      <w:proofErr w:type="spellStart"/>
      <w:r w:rsidRPr="000F182A">
        <w:rPr>
          <w:rFonts w:ascii="Garamond" w:hAnsi="Garamond" w:cs="Times New Roman"/>
          <w:sz w:val="24"/>
          <w:szCs w:val="24"/>
        </w:rPr>
        <w:t>A.Fletcher</w:t>
      </w:r>
      <w:proofErr w:type="spellEnd"/>
      <w:r w:rsidRPr="000F182A">
        <w:rPr>
          <w:rFonts w:ascii="Garamond" w:hAnsi="Garamond" w:cs="Times New Roman"/>
          <w:sz w:val="24"/>
          <w:szCs w:val="24"/>
        </w:rPr>
        <w:t xml:space="preserve">, </w:t>
      </w:r>
      <w:r w:rsidRPr="000F182A">
        <w:rPr>
          <w:rFonts w:ascii="Garamond" w:hAnsi="Garamond" w:cs="Times New Roman"/>
          <w:i/>
          <w:sz w:val="24"/>
          <w:szCs w:val="24"/>
        </w:rPr>
        <w:t>Allegory</w:t>
      </w:r>
      <w:r w:rsidRPr="000F182A">
        <w:rPr>
          <w:rFonts w:ascii="Garamond" w:hAnsi="Garamond" w:cs="Times New Roman"/>
          <w:sz w:val="24"/>
          <w:szCs w:val="24"/>
        </w:rPr>
        <w:t xml:space="preserve"> (1964) and </w:t>
      </w:r>
      <w:proofErr w:type="spellStart"/>
      <w:r w:rsidRPr="000F182A">
        <w:rPr>
          <w:rFonts w:ascii="Garamond" w:hAnsi="Garamond" w:cs="Times New Roman"/>
          <w:sz w:val="24"/>
          <w:szCs w:val="24"/>
        </w:rPr>
        <w:t>J.M.Steadman</w:t>
      </w:r>
      <w:proofErr w:type="spellEnd"/>
      <w:r w:rsidRPr="000F182A">
        <w:rPr>
          <w:rFonts w:ascii="Garamond" w:hAnsi="Garamond" w:cs="Times New Roman"/>
          <w:sz w:val="24"/>
          <w:szCs w:val="24"/>
        </w:rPr>
        <w:t xml:space="preserve">, </w:t>
      </w:r>
      <w:r w:rsidRPr="000F182A">
        <w:rPr>
          <w:rFonts w:ascii="Garamond" w:hAnsi="Garamond" w:cs="Times New Roman"/>
          <w:i/>
          <w:sz w:val="24"/>
          <w:szCs w:val="24"/>
        </w:rPr>
        <w:t>The Lamb and the Elephant</w:t>
      </w:r>
      <w:r w:rsidRPr="000F182A">
        <w:rPr>
          <w:rFonts w:ascii="Garamond" w:hAnsi="Garamond" w:cs="Times New Roman"/>
          <w:sz w:val="24"/>
          <w:szCs w:val="24"/>
        </w:rPr>
        <w:t xml:space="preserve"> (1974).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But the trope has a very long history. Aristotle describes, and I quote, ‘Homer’s common practice of giving metaphorical life to lifeless things’, but does not actually use the term ‘</w:t>
      </w:r>
      <w:proofErr w:type="spellStart"/>
      <w:r w:rsidRPr="000F182A">
        <w:rPr>
          <w:rFonts w:ascii="Garamond" w:hAnsi="Garamond" w:cs="Times New Roman"/>
          <w:sz w:val="24"/>
          <w:szCs w:val="24"/>
        </w:rPr>
        <w:t>prosopopoeia</w:t>
      </w:r>
      <w:proofErr w:type="spellEnd"/>
      <w:r w:rsidRPr="000F182A">
        <w:rPr>
          <w:rFonts w:ascii="Garamond" w:hAnsi="Garamond" w:cs="Times New Roman"/>
          <w:sz w:val="24"/>
          <w:szCs w:val="24"/>
        </w:rPr>
        <w:t>’ (</w:t>
      </w:r>
      <w:proofErr w:type="spellStart"/>
      <w:r w:rsidRPr="000F182A">
        <w:rPr>
          <w:rFonts w:ascii="Garamond" w:hAnsi="Garamond" w:cs="Times New Roman"/>
          <w:sz w:val="24"/>
          <w:szCs w:val="24"/>
        </w:rPr>
        <w:t>Paxson</w:t>
      </w:r>
      <w:proofErr w:type="spellEnd"/>
      <w:r w:rsidRPr="000F182A">
        <w:rPr>
          <w:rFonts w:ascii="Garamond" w:hAnsi="Garamond" w:cs="Times New Roman"/>
          <w:sz w:val="24"/>
          <w:szCs w:val="24"/>
        </w:rPr>
        <w:t xml:space="preserve">, p.12). The first description of personification, more or less as we understand it today, in Western rhetorical theory occurs in Demetrius of </w:t>
      </w:r>
      <w:proofErr w:type="spellStart"/>
      <w:r w:rsidRPr="000F182A">
        <w:rPr>
          <w:rFonts w:ascii="Garamond" w:hAnsi="Garamond" w:cs="Times New Roman"/>
          <w:sz w:val="24"/>
          <w:szCs w:val="24"/>
        </w:rPr>
        <w:t>Phalerum’s</w:t>
      </w:r>
      <w:proofErr w:type="spellEnd"/>
      <w:r w:rsidRPr="000F182A">
        <w:rPr>
          <w:rFonts w:ascii="Garamond" w:hAnsi="Garamond" w:cs="Times New Roman"/>
          <w:sz w:val="24"/>
          <w:szCs w:val="24"/>
        </w:rPr>
        <w:t xml:space="preserve"> third century BC treatise </w:t>
      </w:r>
      <w:r w:rsidRPr="000F182A">
        <w:rPr>
          <w:rFonts w:ascii="Garamond" w:hAnsi="Garamond" w:cs="Times New Roman"/>
          <w:i/>
          <w:sz w:val="24"/>
          <w:szCs w:val="24"/>
        </w:rPr>
        <w:t>On Style</w:t>
      </w:r>
      <w:r w:rsidRPr="000F182A">
        <w:rPr>
          <w:rFonts w:ascii="Garamond" w:hAnsi="Garamond" w:cs="Times New Roman"/>
          <w:sz w:val="24"/>
          <w:szCs w:val="24"/>
        </w:rPr>
        <w:t xml:space="preserve">. His definition is brief but relatively broad. He writes, ‘Another figure of thought – the so-called </w:t>
      </w:r>
      <w:proofErr w:type="spellStart"/>
      <w:r w:rsidRPr="000F182A">
        <w:rPr>
          <w:rFonts w:ascii="Garamond" w:hAnsi="Garamond" w:cs="Times New Roman"/>
          <w:i/>
          <w:sz w:val="24"/>
          <w:szCs w:val="24"/>
        </w:rPr>
        <w:t>prosopopoeia</w:t>
      </w:r>
      <w:proofErr w:type="spellEnd"/>
      <w:r w:rsidRPr="000F182A">
        <w:rPr>
          <w:rFonts w:ascii="Garamond" w:hAnsi="Garamond" w:cs="Times New Roman"/>
          <w:sz w:val="24"/>
          <w:szCs w:val="24"/>
        </w:rPr>
        <w:t>– may be employed to produce energy of style, as in the words, “Imagine that your ancestors, or Hellas, or your native land, assuming a woman’s form, should address such</w:t>
      </w:r>
      <w:r w:rsidR="002236FF">
        <w:rPr>
          <w:rFonts w:ascii="Garamond" w:hAnsi="Garamond" w:cs="Times New Roman"/>
          <w:sz w:val="24"/>
          <w:szCs w:val="24"/>
        </w:rPr>
        <w:t xml:space="preserve"> and such a reproach to you”’. (</w:t>
      </w:r>
      <w:proofErr w:type="spellStart"/>
      <w:r w:rsidR="002236FF">
        <w:rPr>
          <w:rFonts w:ascii="Garamond" w:hAnsi="Garamond" w:cs="Times New Roman"/>
          <w:sz w:val="24"/>
          <w:szCs w:val="24"/>
        </w:rPr>
        <w:t>Paxson</w:t>
      </w:r>
      <w:proofErr w:type="spellEnd"/>
      <w:r w:rsidR="002236FF">
        <w:rPr>
          <w:rFonts w:ascii="Garamond" w:hAnsi="Garamond" w:cs="Times New Roman"/>
          <w:sz w:val="24"/>
          <w:szCs w:val="24"/>
        </w:rPr>
        <w:t>, p.12)</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Quintilian was also a major contributor to the definition of personification. </w:t>
      </w:r>
      <w:proofErr w:type="gramStart"/>
      <w:r w:rsidRPr="000F182A">
        <w:rPr>
          <w:rFonts w:ascii="Garamond" w:hAnsi="Garamond" w:cs="Times New Roman"/>
          <w:sz w:val="24"/>
          <w:szCs w:val="24"/>
        </w:rPr>
        <w:t xml:space="preserve">The </w:t>
      </w:r>
      <w:proofErr w:type="spellStart"/>
      <w:r w:rsidRPr="000F182A">
        <w:rPr>
          <w:rFonts w:ascii="Garamond" w:hAnsi="Garamond" w:cs="Times New Roman"/>
          <w:i/>
          <w:sz w:val="24"/>
          <w:szCs w:val="24"/>
        </w:rPr>
        <w:t>InstitutioOratoria</w:t>
      </w:r>
      <w:r w:rsidRPr="000F182A">
        <w:rPr>
          <w:rFonts w:ascii="Garamond" w:hAnsi="Garamond" w:cs="Times New Roman"/>
          <w:sz w:val="24"/>
          <w:szCs w:val="24"/>
        </w:rPr>
        <w:t>treats</w:t>
      </w:r>
      <w:proofErr w:type="spellEnd"/>
      <w:r w:rsidRPr="000F182A">
        <w:rPr>
          <w:rFonts w:ascii="Garamond" w:hAnsi="Garamond" w:cs="Times New Roman"/>
          <w:sz w:val="24"/>
          <w:szCs w:val="24"/>
        </w:rPr>
        <w:t xml:space="preserve"> </w:t>
      </w:r>
      <w:proofErr w:type="spellStart"/>
      <w:r w:rsidRPr="000F182A">
        <w:rPr>
          <w:rFonts w:ascii="Garamond" w:hAnsi="Garamond" w:cs="Times New Roman"/>
          <w:i/>
          <w:sz w:val="24"/>
          <w:szCs w:val="24"/>
        </w:rPr>
        <w:t>prosopopoeia</w:t>
      </w:r>
      <w:r w:rsidRPr="000F182A">
        <w:rPr>
          <w:rFonts w:ascii="Garamond" w:hAnsi="Garamond" w:cs="Times New Roman"/>
          <w:sz w:val="24"/>
          <w:szCs w:val="24"/>
        </w:rPr>
        <w:t>at</w:t>
      </w:r>
      <w:proofErr w:type="spellEnd"/>
      <w:r w:rsidRPr="000F182A">
        <w:rPr>
          <w:rFonts w:ascii="Garamond" w:hAnsi="Garamond" w:cs="Times New Roman"/>
          <w:sz w:val="24"/>
          <w:szCs w:val="24"/>
        </w:rPr>
        <w:t xml:space="preserve"> great length.</w:t>
      </w:r>
      <w:proofErr w:type="gramEnd"/>
      <w:r w:rsidRPr="000F182A">
        <w:rPr>
          <w:rFonts w:ascii="Garamond" w:hAnsi="Garamond" w:cs="Times New Roman"/>
          <w:sz w:val="24"/>
          <w:szCs w:val="24"/>
        </w:rPr>
        <w:t xml:space="preserve"> As </w:t>
      </w:r>
      <w:proofErr w:type="spellStart"/>
      <w:r w:rsidRPr="000F182A">
        <w:rPr>
          <w:rFonts w:ascii="Garamond" w:hAnsi="Garamond" w:cs="Times New Roman"/>
          <w:sz w:val="24"/>
          <w:szCs w:val="24"/>
        </w:rPr>
        <w:t>Paxson</w:t>
      </w:r>
      <w:proofErr w:type="spellEnd"/>
      <w:r w:rsidRPr="000F182A">
        <w:rPr>
          <w:rFonts w:ascii="Garamond" w:hAnsi="Garamond" w:cs="Times New Roman"/>
          <w:sz w:val="24"/>
          <w:szCs w:val="24"/>
        </w:rPr>
        <w:t xml:space="preserve"> argues, ‘Quintilian’s final pronouncement on personification in the </w:t>
      </w:r>
      <w:proofErr w:type="spellStart"/>
      <w:r w:rsidRPr="000F182A">
        <w:rPr>
          <w:rFonts w:ascii="Garamond" w:hAnsi="Garamond" w:cs="Times New Roman"/>
          <w:i/>
          <w:sz w:val="24"/>
          <w:szCs w:val="24"/>
        </w:rPr>
        <w:t>Institutio</w:t>
      </w:r>
      <w:r w:rsidRPr="000F182A">
        <w:rPr>
          <w:rFonts w:ascii="Garamond" w:hAnsi="Garamond" w:cs="Times New Roman"/>
          <w:sz w:val="24"/>
          <w:szCs w:val="24"/>
        </w:rPr>
        <w:t>displays</w:t>
      </w:r>
      <w:proofErr w:type="spellEnd"/>
      <w:r w:rsidRPr="000F182A">
        <w:rPr>
          <w:rFonts w:ascii="Garamond" w:hAnsi="Garamond" w:cs="Times New Roman"/>
          <w:sz w:val="24"/>
          <w:szCs w:val="24"/>
        </w:rPr>
        <w:t xml:space="preserve"> [a] </w:t>
      </w:r>
      <w:proofErr w:type="spellStart"/>
      <w:r w:rsidRPr="000F182A">
        <w:rPr>
          <w:rFonts w:ascii="Garamond" w:hAnsi="Garamond" w:cs="Times New Roman"/>
          <w:sz w:val="24"/>
          <w:szCs w:val="24"/>
        </w:rPr>
        <w:t>semiological</w:t>
      </w:r>
      <w:proofErr w:type="spellEnd"/>
      <w:r w:rsidRPr="000F182A">
        <w:rPr>
          <w:rFonts w:ascii="Garamond" w:hAnsi="Garamond" w:cs="Times New Roman"/>
          <w:sz w:val="24"/>
          <w:szCs w:val="24"/>
        </w:rPr>
        <w:t xml:space="preserve"> crux in terms more sociologically loaded for poetics in the 1990s.’ In other words Quintilian already identifies some of the complexities of the trope which have not been fully explored until relatively recently. He quotes Quintilian:</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ind w:left="709" w:right="1252"/>
        <w:jc w:val="both"/>
        <w:rPr>
          <w:rFonts w:ascii="Garamond" w:hAnsi="Garamond" w:cs="Times New Roman"/>
          <w:sz w:val="24"/>
          <w:szCs w:val="24"/>
        </w:rPr>
      </w:pPr>
      <w:r w:rsidRPr="000F182A">
        <w:rPr>
          <w:rFonts w:ascii="Garamond" w:hAnsi="Garamond" w:cs="Times New Roman"/>
          <w:sz w:val="24"/>
          <w:szCs w:val="24"/>
        </w:rPr>
        <w:t>Further, it is not merely true that the variety required in impersonation will be in proportion to the variety presented by the case, for impersonation demands even greater variety, since it involves the portrayal of the emotions of children, women, nations, and even voiceless things, all of which require t</w:t>
      </w:r>
      <w:r w:rsidR="002236FF">
        <w:rPr>
          <w:rFonts w:ascii="Garamond" w:hAnsi="Garamond" w:cs="Times New Roman"/>
          <w:sz w:val="24"/>
          <w:szCs w:val="24"/>
        </w:rPr>
        <w:t>o be represented in character. (</w:t>
      </w:r>
      <w:proofErr w:type="spellStart"/>
      <w:r w:rsidR="002236FF">
        <w:rPr>
          <w:rFonts w:ascii="Garamond" w:hAnsi="Garamond" w:cs="Times New Roman"/>
          <w:sz w:val="24"/>
          <w:szCs w:val="24"/>
        </w:rPr>
        <w:t>Paxson</w:t>
      </w:r>
      <w:proofErr w:type="spellEnd"/>
      <w:r w:rsidR="002236FF">
        <w:rPr>
          <w:rFonts w:ascii="Garamond" w:hAnsi="Garamond" w:cs="Times New Roman"/>
          <w:sz w:val="24"/>
          <w:szCs w:val="24"/>
        </w:rPr>
        <w:t>, p.19)</w:t>
      </w:r>
    </w:p>
    <w:p w:rsidR="000F182A" w:rsidRPr="000F182A" w:rsidRDefault="000F182A" w:rsidP="000F182A">
      <w:pPr>
        <w:spacing w:after="0" w:line="240" w:lineRule="auto"/>
        <w:ind w:left="709" w:right="1252"/>
        <w:jc w:val="both"/>
        <w:rPr>
          <w:rFonts w:ascii="Garamond" w:hAnsi="Garamond" w:cs="Times New Roman"/>
          <w:sz w:val="24"/>
          <w:szCs w:val="24"/>
        </w:rPr>
      </w:pPr>
    </w:p>
    <w:p w:rsidR="00374587" w:rsidRDefault="000F182A"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 sophistication of </w:t>
      </w:r>
      <w:r w:rsidR="00374587" w:rsidRPr="000F182A">
        <w:rPr>
          <w:rFonts w:ascii="Garamond" w:hAnsi="Garamond" w:cs="Times New Roman"/>
          <w:sz w:val="24"/>
          <w:szCs w:val="24"/>
        </w:rPr>
        <w:t xml:space="preserve">Quintilian’s understanding of the trope is unsurpassed until the Renaissance when discussion of personification again excited debate.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In 1675, in Bernard </w:t>
      </w:r>
      <w:proofErr w:type="spellStart"/>
      <w:r w:rsidRPr="000F182A">
        <w:rPr>
          <w:rFonts w:ascii="Garamond" w:hAnsi="Garamond" w:cs="Times New Roman"/>
          <w:sz w:val="24"/>
          <w:szCs w:val="24"/>
        </w:rPr>
        <w:t>Lamy’s</w:t>
      </w:r>
      <w:r w:rsidRPr="000F182A">
        <w:rPr>
          <w:rFonts w:ascii="Garamond" w:hAnsi="Garamond" w:cs="Times New Roman"/>
          <w:i/>
          <w:sz w:val="24"/>
          <w:szCs w:val="24"/>
        </w:rPr>
        <w:t>De</w:t>
      </w:r>
      <w:proofErr w:type="spellEnd"/>
      <w:r w:rsidRPr="000F182A">
        <w:rPr>
          <w:rFonts w:ascii="Garamond" w:hAnsi="Garamond" w:cs="Times New Roman"/>
          <w:i/>
          <w:sz w:val="24"/>
          <w:szCs w:val="24"/>
        </w:rPr>
        <w:t xml:space="preserve"> </w:t>
      </w:r>
      <w:proofErr w:type="spellStart"/>
      <w:r w:rsidRPr="000F182A">
        <w:rPr>
          <w:rFonts w:ascii="Garamond" w:hAnsi="Garamond" w:cs="Times New Roman"/>
          <w:i/>
          <w:sz w:val="24"/>
          <w:szCs w:val="24"/>
        </w:rPr>
        <w:t>l’art</w:t>
      </w:r>
      <w:proofErr w:type="spellEnd"/>
      <w:r w:rsidRPr="000F182A">
        <w:rPr>
          <w:rFonts w:ascii="Garamond" w:hAnsi="Garamond" w:cs="Times New Roman"/>
          <w:i/>
          <w:sz w:val="24"/>
          <w:szCs w:val="24"/>
        </w:rPr>
        <w:t xml:space="preserve"> de </w:t>
      </w:r>
      <w:proofErr w:type="spellStart"/>
      <w:proofErr w:type="gramStart"/>
      <w:r w:rsidRPr="000F182A">
        <w:rPr>
          <w:rFonts w:ascii="Garamond" w:hAnsi="Garamond" w:cs="Times New Roman"/>
          <w:i/>
          <w:sz w:val="24"/>
          <w:szCs w:val="24"/>
        </w:rPr>
        <w:t>Parler</w:t>
      </w:r>
      <w:proofErr w:type="spellEnd"/>
      <w:r w:rsidRPr="000F182A">
        <w:rPr>
          <w:rFonts w:ascii="Garamond" w:hAnsi="Garamond" w:cs="Times New Roman"/>
          <w:sz w:val="24"/>
          <w:szCs w:val="24"/>
        </w:rPr>
        <w:t>(</w:t>
      </w:r>
      <w:proofErr w:type="gramEnd"/>
      <w:r w:rsidRPr="000F182A">
        <w:rPr>
          <w:rFonts w:ascii="Garamond" w:hAnsi="Garamond" w:cs="Times New Roman"/>
          <w:sz w:val="24"/>
          <w:szCs w:val="24"/>
        </w:rPr>
        <w:t>‘On the Art of Speech’), a manual for speech-makers and poets, personification is closely associated, for the first time, with strong emotion:</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732197">
      <w:pPr>
        <w:tabs>
          <w:tab w:val="left" w:pos="9498"/>
        </w:tabs>
        <w:spacing w:after="0" w:line="240" w:lineRule="auto"/>
        <w:ind w:left="709" w:right="1252"/>
        <w:jc w:val="both"/>
        <w:rPr>
          <w:rFonts w:ascii="Garamond" w:hAnsi="Garamond" w:cs="Times New Roman"/>
          <w:sz w:val="24"/>
          <w:szCs w:val="24"/>
        </w:rPr>
      </w:pPr>
      <w:r w:rsidRPr="000F182A">
        <w:rPr>
          <w:rFonts w:ascii="Garamond" w:hAnsi="Garamond" w:cs="Times New Roman"/>
          <w:sz w:val="24"/>
          <w:szCs w:val="24"/>
        </w:rPr>
        <w:lastRenderedPageBreak/>
        <w:t xml:space="preserve">When a passion is violent, it renders them mad in some measure that are </w:t>
      </w:r>
      <w:proofErr w:type="spellStart"/>
      <w:r w:rsidRPr="000F182A">
        <w:rPr>
          <w:rFonts w:ascii="Garamond" w:hAnsi="Garamond" w:cs="Times New Roman"/>
          <w:sz w:val="24"/>
          <w:szCs w:val="24"/>
        </w:rPr>
        <w:t>possess’d</w:t>
      </w:r>
      <w:proofErr w:type="spellEnd"/>
      <w:r w:rsidRPr="000F182A">
        <w:rPr>
          <w:rFonts w:ascii="Garamond" w:hAnsi="Garamond" w:cs="Times New Roman"/>
          <w:sz w:val="24"/>
          <w:szCs w:val="24"/>
        </w:rPr>
        <w:t xml:space="preserve"> with i</w:t>
      </w:r>
      <w:r w:rsidR="000F182A" w:rsidRPr="000F182A">
        <w:rPr>
          <w:rFonts w:ascii="Garamond" w:hAnsi="Garamond" w:cs="Times New Roman"/>
          <w:sz w:val="24"/>
          <w:szCs w:val="24"/>
        </w:rPr>
        <w:t>t. In that case we entertain our</w:t>
      </w:r>
      <w:r w:rsidRPr="000F182A">
        <w:rPr>
          <w:rFonts w:ascii="Garamond" w:hAnsi="Garamond" w:cs="Times New Roman"/>
          <w:sz w:val="24"/>
          <w:szCs w:val="24"/>
        </w:rPr>
        <w:t>selves with Rocks, and with dead Men, as if they were living, and make them spe</w:t>
      </w:r>
      <w:r w:rsidR="002236FF">
        <w:rPr>
          <w:rFonts w:ascii="Garamond" w:hAnsi="Garamond" w:cs="Times New Roman"/>
          <w:sz w:val="24"/>
          <w:szCs w:val="24"/>
        </w:rPr>
        <w:t>ak as if they had Souls. (</w:t>
      </w:r>
      <w:proofErr w:type="spellStart"/>
      <w:r w:rsidR="002236FF">
        <w:rPr>
          <w:rFonts w:ascii="Garamond" w:hAnsi="Garamond" w:cs="Times New Roman"/>
          <w:sz w:val="24"/>
          <w:szCs w:val="24"/>
        </w:rPr>
        <w:t>Paxson</w:t>
      </w:r>
      <w:proofErr w:type="spellEnd"/>
      <w:r w:rsidR="002236FF">
        <w:rPr>
          <w:rFonts w:ascii="Garamond" w:hAnsi="Garamond" w:cs="Times New Roman"/>
          <w:sz w:val="24"/>
          <w:szCs w:val="24"/>
        </w:rPr>
        <w:t>, p.25)</w:t>
      </w:r>
    </w:p>
    <w:p w:rsidR="000F182A" w:rsidRPr="000F182A" w:rsidRDefault="000F182A" w:rsidP="000F182A">
      <w:pPr>
        <w:spacing w:after="0" w:line="240" w:lineRule="auto"/>
        <w:jc w:val="both"/>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Here the suggestion is that the urge to personify might have a psychotic, delusional, hallucinatory dimension…</w:t>
      </w: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By the eighteenth century personification has become such a popular subject of discussion that it is impossible to provide any kind of brief overview. And commentators are far from concise. Henry Home, Lord Kames, in his </w:t>
      </w:r>
      <w:r w:rsidRPr="000F182A">
        <w:rPr>
          <w:rFonts w:ascii="Garamond" w:hAnsi="Garamond" w:cs="Times New Roman"/>
          <w:i/>
          <w:sz w:val="24"/>
          <w:szCs w:val="24"/>
        </w:rPr>
        <w:t>Elements of Criticism</w:t>
      </w:r>
      <w:r w:rsidRPr="000F182A">
        <w:rPr>
          <w:rFonts w:ascii="Garamond" w:hAnsi="Garamond" w:cs="Times New Roman"/>
          <w:sz w:val="24"/>
          <w:szCs w:val="24"/>
        </w:rPr>
        <w:t xml:space="preserve">, a manual for critics and writers, devotes no fewer than thirteen pages to a discussion of personification! Most of </w:t>
      </w:r>
      <w:proofErr w:type="spellStart"/>
      <w:r w:rsidRPr="000F182A">
        <w:rPr>
          <w:rFonts w:ascii="Garamond" w:hAnsi="Garamond" w:cs="Times New Roman"/>
          <w:sz w:val="24"/>
          <w:szCs w:val="24"/>
        </w:rPr>
        <w:t>Kames’s</w:t>
      </w:r>
      <w:proofErr w:type="spellEnd"/>
      <w:r w:rsidRPr="000F182A">
        <w:rPr>
          <w:rFonts w:ascii="Garamond" w:hAnsi="Garamond" w:cs="Times New Roman"/>
          <w:sz w:val="24"/>
          <w:szCs w:val="24"/>
        </w:rPr>
        <w:t xml:space="preserve"> examples are taken from Shakespeare or Virgil. As for </w:t>
      </w:r>
      <w:proofErr w:type="spellStart"/>
      <w:r w:rsidRPr="000F182A">
        <w:rPr>
          <w:rFonts w:ascii="Garamond" w:hAnsi="Garamond" w:cs="Times New Roman"/>
          <w:sz w:val="24"/>
          <w:szCs w:val="24"/>
        </w:rPr>
        <w:t>Lamy</w:t>
      </w:r>
      <w:proofErr w:type="spellEnd"/>
      <w:r w:rsidRPr="000F182A">
        <w:rPr>
          <w:rFonts w:ascii="Garamond" w:hAnsi="Garamond" w:cs="Times New Roman"/>
          <w:sz w:val="24"/>
          <w:szCs w:val="24"/>
        </w:rPr>
        <w:t xml:space="preserve">, it is highly-charged emotional states that give rise to personification. This leads Kames to propose two types of personification. ‘Passionate’ personification stimulates the invention of characters in discourse. It is superior to the other kind because it originates in sincere strong feeling. ‘Descriptive’ personification, on the other hand, is mere ornament. </w:t>
      </w:r>
      <w:proofErr w:type="gramStart"/>
      <w:r w:rsidRPr="000F182A">
        <w:rPr>
          <w:rFonts w:ascii="Garamond" w:hAnsi="Garamond" w:cs="Times New Roman"/>
          <w:sz w:val="24"/>
          <w:szCs w:val="24"/>
        </w:rPr>
        <w:t>Kames was</w:t>
      </w:r>
      <w:proofErr w:type="gramEnd"/>
      <w:r w:rsidRPr="000F182A">
        <w:rPr>
          <w:rFonts w:ascii="Garamond" w:hAnsi="Garamond" w:cs="Times New Roman"/>
          <w:sz w:val="24"/>
          <w:szCs w:val="24"/>
        </w:rPr>
        <w:t xml:space="preserve">, however, no great friend of personification, warning writers against frequent use of a figure which he described as generally of ‘ridiculous appearance’. In a similar vein, he termed Virgil’s over-use of the trope ‘insufferable’. I do enjoy the lack of restraint of many eighteenth-century writers!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 eighteenth-century French tradition of rhetorical discussion of the trope of personification is more theoretically rigorous and reaches its apogee in the writings of Pierre </w:t>
      </w:r>
      <w:proofErr w:type="spellStart"/>
      <w:r w:rsidRPr="000F182A">
        <w:rPr>
          <w:rFonts w:ascii="Garamond" w:hAnsi="Garamond" w:cs="Times New Roman"/>
          <w:sz w:val="24"/>
          <w:szCs w:val="24"/>
        </w:rPr>
        <w:t>Fontanier</w:t>
      </w:r>
      <w:proofErr w:type="spellEnd"/>
      <w:r w:rsidRPr="000F182A">
        <w:rPr>
          <w:rFonts w:ascii="Garamond" w:hAnsi="Garamond" w:cs="Times New Roman"/>
          <w:sz w:val="24"/>
          <w:szCs w:val="24"/>
        </w:rPr>
        <w:t xml:space="preserve">, in particular his magisterial, </w:t>
      </w:r>
      <w:r w:rsidRPr="000F182A">
        <w:rPr>
          <w:rStyle w:val="HTMLCite"/>
          <w:rFonts w:ascii="Garamond" w:hAnsi="Garamond" w:cs="Times New Roman"/>
          <w:sz w:val="24"/>
          <w:szCs w:val="24"/>
          <w:shd w:val="clear" w:color="auto" w:fill="FFFFFF"/>
        </w:rPr>
        <w:t xml:space="preserve">Manuel </w:t>
      </w:r>
      <w:proofErr w:type="spellStart"/>
      <w:r w:rsidRPr="000F182A">
        <w:rPr>
          <w:rStyle w:val="HTMLCite"/>
          <w:rFonts w:ascii="Garamond" w:hAnsi="Garamond" w:cs="Times New Roman"/>
          <w:sz w:val="24"/>
          <w:szCs w:val="24"/>
          <w:shd w:val="clear" w:color="auto" w:fill="FFFFFF"/>
        </w:rPr>
        <w:t>classique</w:t>
      </w:r>
      <w:proofErr w:type="spellEnd"/>
      <w:r w:rsidRPr="000F182A">
        <w:rPr>
          <w:rStyle w:val="HTMLCite"/>
          <w:rFonts w:ascii="Garamond" w:hAnsi="Garamond" w:cs="Times New Roman"/>
          <w:sz w:val="24"/>
          <w:szCs w:val="24"/>
          <w:shd w:val="clear" w:color="auto" w:fill="FFFFFF"/>
        </w:rPr>
        <w:t xml:space="preserve"> pour </w:t>
      </w:r>
      <w:proofErr w:type="spellStart"/>
      <w:r w:rsidRPr="000F182A">
        <w:rPr>
          <w:rStyle w:val="HTMLCite"/>
          <w:rFonts w:ascii="Garamond" w:hAnsi="Garamond" w:cs="Times New Roman"/>
          <w:sz w:val="24"/>
          <w:szCs w:val="24"/>
          <w:shd w:val="clear" w:color="auto" w:fill="FFFFFF"/>
        </w:rPr>
        <w:t>l'étude</w:t>
      </w:r>
      <w:proofErr w:type="spellEnd"/>
      <w:r w:rsidRPr="000F182A">
        <w:rPr>
          <w:rStyle w:val="HTMLCite"/>
          <w:rFonts w:ascii="Garamond" w:hAnsi="Garamond" w:cs="Times New Roman"/>
          <w:sz w:val="24"/>
          <w:szCs w:val="24"/>
          <w:shd w:val="clear" w:color="auto" w:fill="FFFFFF"/>
        </w:rPr>
        <w:t xml:space="preserve"> des tropes, </w:t>
      </w:r>
      <w:proofErr w:type="spellStart"/>
      <w:r w:rsidRPr="000F182A">
        <w:rPr>
          <w:rStyle w:val="HTMLCite"/>
          <w:rFonts w:ascii="Garamond" w:hAnsi="Garamond" w:cs="Times New Roman"/>
          <w:sz w:val="24"/>
          <w:szCs w:val="24"/>
          <w:shd w:val="clear" w:color="auto" w:fill="FFFFFF"/>
        </w:rPr>
        <w:t>ouÉléments</w:t>
      </w:r>
      <w:proofErr w:type="spellEnd"/>
      <w:r w:rsidRPr="000F182A">
        <w:rPr>
          <w:rStyle w:val="HTMLCite"/>
          <w:rFonts w:ascii="Garamond" w:hAnsi="Garamond" w:cs="Times New Roman"/>
          <w:sz w:val="24"/>
          <w:szCs w:val="24"/>
          <w:shd w:val="clear" w:color="auto" w:fill="FFFFFF"/>
        </w:rPr>
        <w:t xml:space="preserve"> de la science du </w:t>
      </w:r>
      <w:proofErr w:type="spellStart"/>
      <w:r w:rsidRPr="000F182A">
        <w:rPr>
          <w:rStyle w:val="HTMLCite"/>
          <w:rFonts w:ascii="Garamond" w:hAnsi="Garamond" w:cs="Times New Roman"/>
          <w:sz w:val="24"/>
          <w:szCs w:val="24"/>
          <w:shd w:val="clear" w:color="auto" w:fill="FFFFFF"/>
        </w:rPr>
        <w:t>sens</w:t>
      </w:r>
      <w:proofErr w:type="spellEnd"/>
      <w:r w:rsidRPr="000F182A">
        <w:rPr>
          <w:rStyle w:val="HTMLCite"/>
          <w:rFonts w:ascii="Garamond" w:hAnsi="Garamond" w:cs="Times New Roman"/>
          <w:sz w:val="24"/>
          <w:szCs w:val="24"/>
          <w:shd w:val="clear" w:color="auto" w:fill="FFFFFF"/>
        </w:rPr>
        <w:t xml:space="preserve"> des mots (Classical Manual for the Study of Tropes, or Elements of the science of the Meaning of Words, </w:t>
      </w:r>
      <w:r w:rsidRPr="000F182A">
        <w:rPr>
          <w:rFonts w:ascii="Garamond" w:hAnsi="Garamond" w:cs="Times New Roman"/>
          <w:sz w:val="24"/>
          <w:szCs w:val="24"/>
          <w:shd w:val="clear" w:color="auto" w:fill="FFFFFF"/>
        </w:rPr>
        <w:t>Paris, Belin-</w:t>
      </w:r>
      <w:proofErr w:type="spellStart"/>
      <w:r w:rsidRPr="000F182A">
        <w:rPr>
          <w:rFonts w:ascii="Garamond" w:hAnsi="Garamond" w:cs="Times New Roman"/>
          <w:sz w:val="24"/>
          <w:szCs w:val="24"/>
          <w:shd w:val="clear" w:color="auto" w:fill="FFFFFF"/>
        </w:rPr>
        <w:t>Leprieur</w:t>
      </w:r>
      <w:proofErr w:type="spellEnd"/>
      <w:r w:rsidRPr="000F182A">
        <w:rPr>
          <w:rFonts w:ascii="Garamond" w:hAnsi="Garamond" w:cs="Times New Roman"/>
          <w:sz w:val="24"/>
          <w:szCs w:val="24"/>
          <w:shd w:val="clear" w:color="auto" w:fill="FFFFFF"/>
        </w:rPr>
        <w:t>,</w:t>
      </w:r>
      <w:r w:rsidRPr="000F182A">
        <w:rPr>
          <w:rStyle w:val="apple-converted-space"/>
          <w:rFonts w:ascii="Garamond" w:hAnsi="Garamond" w:cs="Times New Roman"/>
          <w:sz w:val="24"/>
          <w:szCs w:val="24"/>
          <w:shd w:val="clear" w:color="auto" w:fill="FFFFFF"/>
        </w:rPr>
        <w:t> </w:t>
      </w:r>
      <w:r w:rsidRPr="000F182A">
        <w:rPr>
          <w:rFonts w:ascii="Garamond" w:hAnsi="Garamond" w:cs="Times New Roman"/>
          <w:sz w:val="24"/>
          <w:szCs w:val="24"/>
        </w:rPr>
        <w:t>1821). His definition is concise and original in terms of the relationship he proposes between personification and other rhetorical tropes:</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Personification involves making an inanimate, non-sentient being, or an abstract and wholly ideal being, a kind of real physical being, endowed with feeling and life, that is, what we would call a person; and this, simply as a function of speech, or </w:t>
      </w:r>
      <w:r w:rsidR="008E5286">
        <w:rPr>
          <w:rFonts w:ascii="Garamond" w:hAnsi="Garamond" w:cs="Times New Roman"/>
          <w:sz w:val="24"/>
          <w:szCs w:val="24"/>
        </w:rPr>
        <w:t>by a completely verbal fiction…</w:t>
      </w:r>
      <w:r w:rsidRPr="000F182A">
        <w:rPr>
          <w:rFonts w:ascii="Garamond" w:hAnsi="Garamond" w:cs="Times New Roman"/>
          <w:sz w:val="24"/>
          <w:szCs w:val="24"/>
        </w:rPr>
        <w:t xml:space="preserve">. It takes place as a function of metonymy, </w:t>
      </w:r>
      <w:proofErr w:type="spellStart"/>
      <w:r w:rsidRPr="000F182A">
        <w:rPr>
          <w:rFonts w:ascii="Garamond" w:hAnsi="Garamond" w:cs="Times New Roman"/>
          <w:sz w:val="24"/>
          <w:szCs w:val="24"/>
        </w:rPr>
        <w:t>synecdoque</w:t>
      </w:r>
      <w:proofErr w:type="spellEnd"/>
      <w:r w:rsidRPr="000F182A">
        <w:rPr>
          <w:rFonts w:ascii="Garamond" w:hAnsi="Garamond" w:cs="Times New Roman"/>
          <w:sz w:val="24"/>
          <w:szCs w:val="24"/>
        </w:rPr>
        <w:t xml:space="preserve">, or metaphor. (Cited by </w:t>
      </w:r>
      <w:proofErr w:type="spellStart"/>
      <w:r w:rsidRPr="000F182A">
        <w:rPr>
          <w:rFonts w:ascii="Garamond" w:hAnsi="Garamond" w:cs="Times New Roman"/>
          <w:sz w:val="24"/>
          <w:szCs w:val="24"/>
        </w:rPr>
        <w:t>Paxson</w:t>
      </w:r>
      <w:proofErr w:type="spellEnd"/>
      <w:r w:rsidRPr="000F182A">
        <w:rPr>
          <w:rFonts w:ascii="Garamond" w:hAnsi="Garamond" w:cs="Times New Roman"/>
          <w:sz w:val="24"/>
          <w:szCs w:val="24"/>
        </w:rPr>
        <w:t>, p.26)</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shd w:val="clear" w:color="auto" w:fill="FFFFFF"/>
        </w:rPr>
      </w:pPr>
      <w:r w:rsidRPr="000F182A">
        <w:rPr>
          <w:rFonts w:ascii="Garamond" w:hAnsi="Garamond" w:cs="Times New Roman"/>
          <w:sz w:val="24"/>
          <w:szCs w:val="24"/>
        </w:rPr>
        <w:t xml:space="preserve">Personification, according to </w:t>
      </w:r>
      <w:proofErr w:type="spellStart"/>
      <w:r w:rsidRPr="000F182A">
        <w:rPr>
          <w:rFonts w:ascii="Garamond" w:hAnsi="Garamond" w:cs="Times New Roman"/>
          <w:sz w:val="24"/>
          <w:szCs w:val="24"/>
        </w:rPr>
        <w:t>Fontanier</w:t>
      </w:r>
      <w:proofErr w:type="spellEnd"/>
      <w:r w:rsidRPr="000F182A">
        <w:rPr>
          <w:rFonts w:ascii="Garamond" w:hAnsi="Garamond" w:cs="Times New Roman"/>
          <w:sz w:val="24"/>
          <w:szCs w:val="24"/>
        </w:rPr>
        <w:t xml:space="preserve">, concerns life and non-life, sentience, abstract formlessness, substantial form, the power of speech, etc. He also explores the relationship between personification, metaphor, metonymy, and synecdoche; metaphor, briefly defined as </w:t>
      </w:r>
      <w:r w:rsidRPr="000F182A">
        <w:rPr>
          <w:rFonts w:ascii="Garamond" w:hAnsi="Garamond" w:cs="Times New Roman"/>
          <w:sz w:val="24"/>
          <w:szCs w:val="24"/>
          <w:shd w:val="clear" w:color="auto" w:fill="FFFFFF"/>
        </w:rPr>
        <w:t>a figure of speech in which a word or phrase is applied to an object or action to which it is not literally applicable, for example the expression, ‘all the world’s a stage’. Metonymy might be briefly described as the substitution of the name of an attribute or adjunct for that of the thing meant, for example</w:t>
      </w:r>
      <w:r w:rsidRPr="000F182A">
        <w:rPr>
          <w:rStyle w:val="apple-converted-space"/>
          <w:rFonts w:ascii="Garamond" w:hAnsi="Garamond" w:cs="Times New Roman"/>
          <w:sz w:val="24"/>
          <w:szCs w:val="24"/>
          <w:shd w:val="clear" w:color="auto" w:fill="FFFFFF"/>
        </w:rPr>
        <w:t> </w:t>
      </w:r>
      <w:r w:rsidRPr="000F182A">
        <w:rPr>
          <w:rStyle w:val="apple-converted-space"/>
          <w:rFonts w:ascii="Garamond" w:hAnsi="Garamond" w:cs="Times New Roman"/>
          <w:i/>
          <w:sz w:val="24"/>
          <w:szCs w:val="24"/>
          <w:shd w:val="clear" w:color="auto" w:fill="FFFFFF"/>
        </w:rPr>
        <w:t xml:space="preserve">the crown </w:t>
      </w:r>
      <w:r w:rsidRPr="000F182A">
        <w:rPr>
          <w:rFonts w:ascii="Garamond" w:hAnsi="Garamond" w:cs="Times New Roman"/>
          <w:sz w:val="24"/>
          <w:szCs w:val="24"/>
          <w:shd w:val="clear" w:color="auto" w:fill="FFFFFF"/>
        </w:rPr>
        <w:t>for</w:t>
      </w:r>
      <w:r w:rsidRPr="000F182A">
        <w:rPr>
          <w:rStyle w:val="apple-converted-space"/>
          <w:rFonts w:ascii="Garamond" w:hAnsi="Garamond" w:cs="Times New Roman"/>
          <w:sz w:val="24"/>
          <w:szCs w:val="24"/>
          <w:shd w:val="clear" w:color="auto" w:fill="FFFFFF"/>
        </w:rPr>
        <w:t xml:space="preserve"> the monarch. </w:t>
      </w:r>
      <w:r w:rsidRPr="000F182A">
        <w:rPr>
          <w:rFonts w:ascii="Garamond" w:hAnsi="Garamond" w:cs="Times New Roman"/>
          <w:sz w:val="24"/>
          <w:szCs w:val="24"/>
          <w:shd w:val="clear" w:color="auto" w:fill="FFFFFF"/>
        </w:rPr>
        <w:t>And synecdoche might, crudely, be defined as a figure of speech in which a part is made to represent the whole or vice versa, as in</w:t>
      </w:r>
      <w:r w:rsidRPr="000F182A">
        <w:rPr>
          <w:rStyle w:val="apple-converted-space"/>
          <w:rFonts w:ascii="Garamond" w:hAnsi="Garamond" w:cs="Times New Roman"/>
          <w:sz w:val="24"/>
          <w:szCs w:val="24"/>
          <w:shd w:val="clear" w:color="auto" w:fill="FFFFFF"/>
        </w:rPr>
        <w:t> </w:t>
      </w:r>
      <w:r w:rsidRPr="000F182A">
        <w:rPr>
          <w:rFonts w:ascii="Garamond" w:hAnsi="Garamond" w:cs="Times New Roman"/>
          <w:i/>
          <w:iCs/>
          <w:sz w:val="24"/>
          <w:szCs w:val="24"/>
          <w:shd w:val="clear" w:color="auto" w:fill="FFFFFF"/>
        </w:rPr>
        <w:t>England lost by six goals</w:t>
      </w:r>
      <w:r w:rsidRPr="000F182A">
        <w:rPr>
          <w:rStyle w:val="apple-converted-space"/>
          <w:rFonts w:ascii="Garamond" w:hAnsi="Garamond" w:cs="Times New Roman"/>
          <w:sz w:val="24"/>
          <w:szCs w:val="24"/>
          <w:shd w:val="clear" w:color="auto" w:fill="FFFFFF"/>
        </w:rPr>
        <w:t> </w:t>
      </w:r>
      <w:r w:rsidRPr="000F182A">
        <w:rPr>
          <w:rFonts w:ascii="Garamond" w:hAnsi="Garamond" w:cs="Times New Roman"/>
          <w:sz w:val="24"/>
          <w:szCs w:val="24"/>
          <w:shd w:val="clear" w:color="auto" w:fill="FFFFFF"/>
        </w:rPr>
        <w:t xml:space="preserve">(meaning ‘the English football team’).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Recent theorists of rhetoric, Gérard </w:t>
      </w:r>
      <w:proofErr w:type="spellStart"/>
      <w:r w:rsidRPr="000F182A">
        <w:rPr>
          <w:rFonts w:ascii="Garamond" w:hAnsi="Garamond" w:cs="Times New Roman"/>
          <w:sz w:val="24"/>
          <w:szCs w:val="24"/>
        </w:rPr>
        <w:t>Genette</w:t>
      </w:r>
      <w:proofErr w:type="spellEnd"/>
      <w:r w:rsidRPr="000F182A">
        <w:rPr>
          <w:rFonts w:ascii="Garamond" w:hAnsi="Garamond" w:cs="Times New Roman"/>
          <w:sz w:val="24"/>
          <w:szCs w:val="24"/>
        </w:rPr>
        <w:t xml:space="preserve"> (who, incidentally, edited </w:t>
      </w:r>
      <w:proofErr w:type="spellStart"/>
      <w:r w:rsidRPr="000F182A">
        <w:rPr>
          <w:rFonts w:ascii="Garamond" w:hAnsi="Garamond" w:cs="Times New Roman"/>
          <w:sz w:val="24"/>
          <w:szCs w:val="24"/>
        </w:rPr>
        <w:t>Fontanier’s</w:t>
      </w:r>
      <w:r w:rsidRPr="000F182A">
        <w:rPr>
          <w:rFonts w:ascii="Garamond" w:hAnsi="Garamond" w:cs="Times New Roman"/>
          <w:i/>
          <w:sz w:val="24"/>
          <w:szCs w:val="24"/>
        </w:rPr>
        <w:t>Les</w:t>
      </w:r>
      <w:proofErr w:type="spellEnd"/>
      <w:r w:rsidRPr="000F182A">
        <w:rPr>
          <w:rFonts w:ascii="Garamond" w:hAnsi="Garamond" w:cs="Times New Roman"/>
          <w:i/>
          <w:sz w:val="24"/>
          <w:szCs w:val="24"/>
        </w:rPr>
        <w:t xml:space="preserve"> figures du </w:t>
      </w:r>
      <w:proofErr w:type="spellStart"/>
      <w:r w:rsidRPr="000F182A">
        <w:rPr>
          <w:rFonts w:ascii="Garamond" w:hAnsi="Garamond" w:cs="Times New Roman"/>
          <w:i/>
          <w:sz w:val="24"/>
          <w:szCs w:val="24"/>
        </w:rPr>
        <w:t>Discours</w:t>
      </w:r>
      <w:proofErr w:type="spellEnd"/>
      <w:r w:rsidRPr="000F182A">
        <w:rPr>
          <w:rFonts w:ascii="Garamond" w:hAnsi="Garamond" w:cs="Times New Roman"/>
          <w:sz w:val="24"/>
          <w:szCs w:val="24"/>
        </w:rPr>
        <w:t xml:space="preserve">), and particularly Paul de Man, have made the study of personification central to literary theory. For de Man, personification is ‘the master trope of poetic discourse’. Rhetoric has come a long way from the time when personification was considered ‘wooden, tedious, obvious, simple and juvenile’!  </w:t>
      </w:r>
    </w:p>
    <w:p w:rsidR="00242DC5" w:rsidRPr="000F182A" w:rsidRDefault="00242DC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So how does Shakespeare use personification, or, to put it another way, what does Shakespeare make of the trope? I want to consider four interwoven themes which are prevalent in </w:t>
      </w:r>
      <w:r w:rsidRPr="000F182A">
        <w:rPr>
          <w:rFonts w:ascii="Garamond" w:hAnsi="Garamond" w:cs="Times New Roman"/>
          <w:i/>
          <w:sz w:val="24"/>
          <w:szCs w:val="24"/>
        </w:rPr>
        <w:t>The Sonnets</w:t>
      </w:r>
      <w:r w:rsidRPr="000F182A">
        <w:rPr>
          <w:rFonts w:ascii="Garamond" w:hAnsi="Garamond" w:cs="Times New Roman"/>
          <w:sz w:val="24"/>
          <w:szCs w:val="24"/>
        </w:rPr>
        <w:t>: time, ageing, love, and the art of poetry-making itself.</w:t>
      </w:r>
    </w:p>
    <w:p w:rsidR="000F182A" w:rsidRPr="000F182A" w:rsidRDefault="000F182A" w:rsidP="000F182A">
      <w:pPr>
        <w:spacing w:after="0" w:line="240" w:lineRule="auto"/>
        <w:jc w:val="both"/>
        <w:rPr>
          <w:rFonts w:ascii="Garamond" w:hAnsi="Garamond" w:cs="Times New Roman"/>
          <w:sz w:val="24"/>
          <w:szCs w:val="24"/>
        </w:rPr>
      </w:pPr>
    </w:p>
    <w:p w:rsidR="00374587" w:rsidRPr="00CF48D6" w:rsidRDefault="00374587" w:rsidP="00CF48D6">
      <w:pPr>
        <w:spacing w:after="0" w:line="240" w:lineRule="auto"/>
        <w:jc w:val="both"/>
        <w:rPr>
          <w:rFonts w:ascii="Garamond" w:hAnsi="Garamond" w:cs="Times New Roman"/>
          <w:sz w:val="24"/>
          <w:szCs w:val="24"/>
        </w:rPr>
      </w:pPr>
      <w:r w:rsidRPr="000F182A">
        <w:rPr>
          <w:rFonts w:ascii="Garamond" w:hAnsi="Garamond" w:cs="Times New Roman"/>
          <w:sz w:val="24"/>
          <w:szCs w:val="24"/>
        </w:rPr>
        <w:t>Let’s begin with sonn</w:t>
      </w:r>
      <w:r w:rsidR="00D456B4">
        <w:rPr>
          <w:rFonts w:ascii="Garamond" w:hAnsi="Garamond" w:cs="Times New Roman"/>
          <w:sz w:val="24"/>
          <w:szCs w:val="24"/>
        </w:rPr>
        <w:t>et 60, read by Sir John Gielgud.</w:t>
      </w:r>
    </w:p>
    <w:p w:rsidR="00374587" w:rsidRPr="000F182A" w:rsidRDefault="00374587" w:rsidP="000F182A">
      <w:pPr>
        <w:shd w:val="clear" w:color="auto" w:fill="FFFFFF"/>
        <w:spacing w:after="0" w:line="240" w:lineRule="auto"/>
        <w:ind w:left="45"/>
        <w:jc w:val="both"/>
        <w:textAlignment w:val="center"/>
        <w:rPr>
          <w:rFonts w:ascii="Garamond" w:eastAsia="Times New Roman" w:hAnsi="Garamond" w:cs="Times New Roman"/>
          <w:sz w:val="24"/>
          <w:szCs w:val="24"/>
          <w:lang w:eastAsia="en-GB"/>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 sonnet explores the idea of mortality. Only in the final couplet is the loved one mentioned, in the final line, as the one who might be saved from the total oblivion of time's annihilation. But despite the rebellious tone, the closing couplet hardly rescues the reader from the thought that everything that is mortal must pass away, for the minutes, and our minutes spent remembering, continue to advance, in the same way as the waves, ceaselessly pounding the shore. </w:t>
      </w:r>
    </w:p>
    <w:p w:rsidR="00374587" w:rsidRDefault="00374587" w:rsidP="000F182A">
      <w:pPr>
        <w:shd w:val="clear" w:color="auto" w:fill="FFFFFF"/>
        <w:spacing w:after="0" w:line="240" w:lineRule="auto"/>
        <w:jc w:val="both"/>
        <w:rPr>
          <w:rFonts w:ascii="Garamond" w:hAnsi="Garamond" w:cs="Times New Roman"/>
          <w:sz w:val="24"/>
          <w:szCs w:val="24"/>
        </w:rPr>
      </w:pPr>
    </w:p>
    <w:p w:rsidR="000F182A" w:rsidRDefault="000F182A" w:rsidP="000F182A">
      <w:pPr>
        <w:shd w:val="clear" w:color="auto" w:fill="FFFFFF"/>
        <w:spacing w:after="0" w:line="240" w:lineRule="auto"/>
        <w:jc w:val="both"/>
        <w:rPr>
          <w:rFonts w:ascii="Garamond" w:hAnsi="Garamond" w:cs="Times New Roman"/>
          <w:sz w:val="24"/>
          <w:szCs w:val="24"/>
        </w:rPr>
      </w:pPr>
    </w:p>
    <w:p w:rsidR="00CF48D6" w:rsidRDefault="00CF48D6" w:rsidP="000F182A">
      <w:pPr>
        <w:shd w:val="clear" w:color="auto" w:fill="FFFFFF"/>
        <w:spacing w:after="0" w:line="240" w:lineRule="auto"/>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Fonts w:ascii="Garamond" w:hAnsi="Garamond" w:cs="Times New Roman"/>
          <w:sz w:val="24"/>
          <w:szCs w:val="24"/>
        </w:rPr>
        <w:lastRenderedPageBreak/>
        <w:t>So let’s briefly consider the sonnet by line.</w:t>
      </w:r>
      <w:r w:rsidR="00E22B96">
        <w:rPr>
          <w:rFonts w:ascii="Garamond" w:hAnsi="Garamond" w:cs="Times New Roman"/>
          <w:sz w:val="24"/>
          <w:szCs w:val="24"/>
        </w:rPr>
        <w:t xml:space="preserve"> (My gloss of the sonnet is partly based on the excellent gloss provided @ www.shakespeares-sonnets.org.)</w:t>
      </w:r>
      <w:bookmarkStart w:id="0" w:name="_GoBack"/>
      <w:bookmarkEnd w:id="0"/>
    </w:p>
    <w:p w:rsidR="000F182A" w:rsidRPr="000F182A" w:rsidRDefault="000F182A" w:rsidP="000F182A">
      <w:pPr>
        <w:shd w:val="clear" w:color="auto" w:fill="FFFFFF"/>
        <w:spacing w:after="0" w:line="240" w:lineRule="auto"/>
        <w:jc w:val="both"/>
        <w:rPr>
          <w:rStyle w:val="Emphasis"/>
          <w:rFonts w:ascii="Garamond" w:hAnsi="Garamond" w:cs="Times New Roman"/>
          <w:i w:val="0"/>
          <w:iCs w:val="0"/>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1. Like as the waves make towards the pebbled shore,</w:t>
      </w:r>
    </w:p>
    <w:p w:rsidR="00374587" w:rsidRPr="000F182A" w:rsidRDefault="00374587" w:rsidP="000F182A">
      <w:pPr>
        <w:shd w:val="clear" w:color="auto" w:fill="FFFFFF"/>
        <w:spacing w:after="0" w:line="240" w:lineRule="auto"/>
        <w:ind w:left="720"/>
        <w:jc w:val="both"/>
        <w:rPr>
          <w:rFonts w:ascii="Garamond" w:hAnsi="Garamond" w:cs="Times New Roman"/>
          <w:sz w:val="24"/>
          <w:szCs w:val="24"/>
        </w:rPr>
      </w:pPr>
      <w:r w:rsidRPr="000F182A">
        <w:rPr>
          <w:rFonts w:ascii="Garamond" w:hAnsi="Garamond" w:cs="Times New Roman"/>
          <w:i/>
          <w:iCs/>
          <w:sz w:val="24"/>
          <w:szCs w:val="24"/>
        </w:rPr>
        <w:t>Like as</w:t>
      </w:r>
      <w:r w:rsidRPr="000F182A">
        <w:rPr>
          <w:rFonts w:ascii="Garamond" w:hAnsi="Garamond" w:cs="Times New Roman"/>
          <w:iCs/>
          <w:sz w:val="24"/>
          <w:szCs w:val="24"/>
        </w:rPr>
        <w:t xml:space="preserve">, in like manner; </w:t>
      </w:r>
      <w:r w:rsidRPr="000F182A">
        <w:rPr>
          <w:rFonts w:ascii="Garamond" w:hAnsi="Garamond" w:cs="Times New Roman"/>
          <w:i/>
          <w:iCs/>
          <w:sz w:val="24"/>
          <w:szCs w:val="24"/>
        </w:rPr>
        <w:t>make towards</w:t>
      </w:r>
      <w:r w:rsidRPr="000F182A">
        <w:rPr>
          <w:rStyle w:val="apple-converted-space"/>
          <w:rFonts w:ascii="Garamond" w:hAnsi="Garamond" w:cs="Times New Roman"/>
          <w:i/>
          <w:iCs/>
          <w:sz w:val="24"/>
          <w:szCs w:val="24"/>
        </w:rPr>
        <w:t> </w:t>
      </w:r>
      <w:r w:rsidRPr="000F182A">
        <w:rPr>
          <w:rFonts w:ascii="Garamond" w:hAnsi="Garamond" w:cs="Times New Roman"/>
          <w:sz w:val="24"/>
          <w:szCs w:val="24"/>
        </w:rPr>
        <w:t>= proceed in the direction of (OED 35.b.)</w:t>
      </w:r>
      <w:r w:rsidRPr="000F182A">
        <w:rPr>
          <w:rStyle w:val="apple-converted-space"/>
          <w:rFonts w:ascii="Garamond" w:hAnsi="Garamond" w:cs="Times New Roman"/>
          <w:sz w:val="24"/>
          <w:szCs w:val="24"/>
        </w:rPr>
        <w:t> </w:t>
      </w:r>
    </w:p>
    <w:p w:rsidR="00374587" w:rsidRPr="000F182A" w:rsidRDefault="00374587" w:rsidP="000F182A">
      <w:pPr>
        <w:pStyle w:val="NormalWeb"/>
        <w:shd w:val="clear" w:color="auto" w:fill="FFFFFF"/>
        <w:spacing w:before="0" w:beforeAutospacing="0" w:after="0" w:afterAutospacing="0"/>
        <w:ind w:left="720"/>
        <w:jc w:val="both"/>
        <w:rPr>
          <w:rFonts w:ascii="Garamond" w:hAnsi="Garamond"/>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 xml:space="preserve">2. So do our minutes hasten to their </w:t>
      </w:r>
      <w:proofErr w:type="gramStart"/>
      <w:r w:rsidRPr="000F182A">
        <w:rPr>
          <w:rStyle w:val="Emphasis"/>
          <w:rFonts w:ascii="Garamond" w:hAnsi="Garamond" w:cs="Times New Roman"/>
          <w:sz w:val="24"/>
          <w:szCs w:val="24"/>
        </w:rPr>
        <w:t>end;</w:t>
      </w:r>
      <w:proofErr w:type="gramEnd"/>
    </w:p>
    <w:p w:rsidR="00374587" w:rsidRDefault="00374587" w:rsidP="000F182A">
      <w:pPr>
        <w:shd w:val="clear" w:color="auto" w:fill="FFFFFF"/>
        <w:spacing w:after="0" w:line="240" w:lineRule="auto"/>
        <w:ind w:left="720"/>
        <w:jc w:val="both"/>
        <w:rPr>
          <w:rFonts w:ascii="Garamond" w:hAnsi="Garamond" w:cs="Times New Roman"/>
          <w:sz w:val="24"/>
          <w:szCs w:val="24"/>
        </w:rPr>
      </w:pPr>
      <w:r w:rsidRPr="000F182A">
        <w:rPr>
          <w:rFonts w:ascii="Garamond" w:hAnsi="Garamond" w:cs="Times New Roman"/>
          <w:sz w:val="24"/>
          <w:szCs w:val="24"/>
        </w:rPr>
        <w:t xml:space="preserve">The imagery is of the dissipation and disappearance of every wave as it breaks on the shore. The sea may seem like a strange simile for our mortality as the sea has </w:t>
      </w:r>
      <w:proofErr w:type="gramStart"/>
      <w:r w:rsidRPr="000F182A">
        <w:rPr>
          <w:rFonts w:ascii="Garamond" w:hAnsi="Garamond" w:cs="Times New Roman"/>
          <w:sz w:val="24"/>
          <w:szCs w:val="24"/>
        </w:rPr>
        <w:t>a permanence</w:t>
      </w:r>
      <w:proofErr w:type="gramEnd"/>
      <w:r w:rsidRPr="000F182A">
        <w:rPr>
          <w:rFonts w:ascii="Garamond" w:hAnsi="Garamond" w:cs="Times New Roman"/>
          <w:sz w:val="24"/>
          <w:szCs w:val="24"/>
        </w:rPr>
        <w:t xml:space="preserve">. But the individual waves can be convincingly equated to the disappearance of the minutes. </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 xml:space="preserve">3. Each changing place with </w:t>
      </w:r>
      <w:proofErr w:type="gramStart"/>
      <w:r w:rsidRPr="000F182A">
        <w:rPr>
          <w:rStyle w:val="Emphasis"/>
          <w:rFonts w:ascii="Garamond" w:hAnsi="Garamond" w:cs="Times New Roman"/>
          <w:sz w:val="24"/>
          <w:szCs w:val="24"/>
        </w:rPr>
        <w:t>that</w:t>
      </w:r>
      <w:proofErr w:type="gramEnd"/>
      <w:r w:rsidRPr="000F182A">
        <w:rPr>
          <w:rStyle w:val="Emphasis"/>
          <w:rFonts w:ascii="Garamond" w:hAnsi="Garamond" w:cs="Times New Roman"/>
          <w:sz w:val="24"/>
          <w:szCs w:val="24"/>
        </w:rPr>
        <w:t xml:space="preserve"> which goes before,</w:t>
      </w:r>
    </w:p>
    <w:p w:rsidR="00374587" w:rsidRDefault="00374587" w:rsidP="000F182A">
      <w:pPr>
        <w:shd w:val="clear" w:color="auto" w:fill="FFFFFF"/>
        <w:spacing w:after="0" w:line="240" w:lineRule="auto"/>
        <w:ind w:left="720"/>
        <w:jc w:val="both"/>
        <w:rPr>
          <w:rFonts w:ascii="Garamond" w:hAnsi="Garamond" w:cs="Times New Roman"/>
          <w:sz w:val="24"/>
          <w:szCs w:val="24"/>
        </w:rPr>
      </w:pPr>
      <w:r w:rsidRPr="000F182A">
        <w:rPr>
          <w:rFonts w:ascii="Garamond" w:hAnsi="Garamond" w:cs="Times New Roman"/>
          <w:sz w:val="24"/>
          <w:szCs w:val="24"/>
        </w:rPr>
        <w:t xml:space="preserve">Waves appear to replace each other. </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4. In sequent toil all forwards do contend.</w:t>
      </w:r>
    </w:p>
    <w:p w:rsidR="00374587" w:rsidRDefault="00374587" w:rsidP="000F182A">
      <w:pPr>
        <w:shd w:val="clear" w:color="auto" w:fill="FFFFFF"/>
        <w:spacing w:after="0" w:line="240" w:lineRule="auto"/>
        <w:ind w:left="720"/>
        <w:jc w:val="both"/>
        <w:rPr>
          <w:rFonts w:ascii="Garamond" w:hAnsi="Garamond" w:cs="Times New Roman"/>
          <w:sz w:val="24"/>
          <w:szCs w:val="24"/>
        </w:rPr>
      </w:pPr>
      <w:r w:rsidRPr="000F182A">
        <w:rPr>
          <w:rFonts w:ascii="Garamond" w:hAnsi="Garamond" w:cs="Times New Roman"/>
          <w:i/>
          <w:iCs/>
          <w:sz w:val="24"/>
          <w:szCs w:val="24"/>
        </w:rPr>
        <w:t>In sequent toil</w:t>
      </w:r>
      <w:r w:rsidRPr="000F182A">
        <w:rPr>
          <w:rFonts w:ascii="Garamond" w:hAnsi="Garamond" w:cs="Times New Roman"/>
          <w:iCs/>
          <w:sz w:val="24"/>
          <w:szCs w:val="24"/>
        </w:rPr>
        <w:t xml:space="preserve">, </w:t>
      </w:r>
      <w:r w:rsidRPr="000F182A">
        <w:rPr>
          <w:rFonts w:ascii="Garamond" w:hAnsi="Garamond" w:cs="Times New Roman"/>
          <w:sz w:val="24"/>
          <w:szCs w:val="24"/>
        </w:rPr>
        <w:t xml:space="preserve">in consecutive laborious movement; </w:t>
      </w:r>
      <w:r w:rsidRPr="000F182A">
        <w:rPr>
          <w:rFonts w:ascii="Garamond" w:hAnsi="Garamond" w:cs="Times New Roman"/>
          <w:i/>
          <w:iCs/>
          <w:sz w:val="24"/>
          <w:szCs w:val="24"/>
        </w:rPr>
        <w:t>toil</w:t>
      </w:r>
      <w:r w:rsidRPr="000F182A">
        <w:rPr>
          <w:rStyle w:val="apple-converted-space"/>
          <w:rFonts w:ascii="Garamond" w:hAnsi="Garamond" w:cs="Times New Roman"/>
          <w:i/>
          <w:iCs/>
          <w:sz w:val="24"/>
          <w:szCs w:val="24"/>
        </w:rPr>
        <w:t> </w:t>
      </w:r>
      <w:r w:rsidRPr="000F182A">
        <w:rPr>
          <w:rFonts w:ascii="Garamond" w:hAnsi="Garamond" w:cs="Times New Roman"/>
          <w:sz w:val="24"/>
          <w:szCs w:val="24"/>
        </w:rPr>
        <w:t>suggests exhausting labour, and relentless struggle of life. The word</w:t>
      </w:r>
      <w:r w:rsidRPr="000F182A">
        <w:rPr>
          <w:rStyle w:val="apple-converted-space"/>
          <w:rFonts w:ascii="Garamond" w:hAnsi="Garamond" w:cs="Times New Roman"/>
          <w:sz w:val="24"/>
          <w:szCs w:val="24"/>
        </w:rPr>
        <w:t> </w:t>
      </w:r>
      <w:r w:rsidRPr="000F182A">
        <w:rPr>
          <w:rFonts w:ascii="Garamond" w:hAnsi="Garamond" w:cs="Times New Roman"/>
          <w:i/>
          <w:iCs/>
          <w:sz w:val="24"/>
          <w:szCs w:val="24"/>
        </w:rPr>
        <w:t>toil</w:t>
      </w:r>
      <w:r w:rsidRPr="000F182A">
        <w:rPr>
          <w:rStyle w:val="apple-converted-space"/>
          <w:rFonts w:ascii="Garamond" w:hAnsi="Garamond" w:cs="Times New Roman"/>
          <w:sz w:val="24"/>
          <w:szCs w:val="24"/>
        </w:rPr>
        <w:t> </w:t>
      </w:r>
      <w:r w:rsidRPr="000F182A">
        <w:rPr>
          <w:rFonts w:ascii="Garamond" w:hAnsi="Garamond" w:cs="Times New Roman"/>
          <w:sz w:val="24"/>
          <w:szCs w:val="24"/>
        </w:rPr>
        <w:t>is often suggestive of the conflict of war (</w:t>
      </w:r>
      <w:proofErr w:type="spellStart"/>
      <w:proofErr w:type="gramStart"/>
      <w:r w:rsidRPr="000F182A">
        <w:rPr>
          <w:rFonts w:ascii="Garamond" w:hAnsi="Garamond" w:cs="Times New Roman"/>
          <w:sz w:val="24"/>
          <w:szCs w:val="24"/>
        </w:rPr>
        <w:t>OED.n</w:t>
      </w:r>
      <w:proofErr w:type="spellEnd"/>
      <w:r w:rsidRPr="000F182A">
        <w:rPr>
          <w:rFonts w:ascii="Garamond" w:hAnsi="Garamond" w:cs="Times New Roman"/>
          <w:sz w:val="24"/>
          <w:szCs w:val="24"/>
        </w:rPr>
        <w:t>(</w:t>
      </w:r>
      <w:proofErr w:type="gramEnd"/>
      <w:r w:rsidRPr="000F182A">
        <w:rPr>
          <w:rFonts w:ascii="Garamond" w:hAnsi="Garamond" w:cs="Times New Roman"/>
          <w:sz w:val="24"/>
          <w:szCs w:val="24"/>
        </w:rPr>
        <w:t>1).1 &amp; 2). The waves march forward, like troops, to fight, and expire on the shore.</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5. Nativity, once in the main of light,</w:t>
      </w:r>
    </w:p>
    <w:p w:rsidR="006D1DB8" w:rsidRPr="000F182A" w:rsidRDefault="00374587" w:rsidP="006D1DB8">
      <w:pPr>
        <w:shd w:val="clear" w:color="auto" w:fill="FFFFFF"/>
        <w:spacing w:after="0" w:line="240" w:lineRule="auto"/>
        <w:ind w:left="720"/>
        <w:jc w:val="both"/>
        <w:rPr>
          <w:rFonts w:ascii="Garamond" w:hAnsi="Garamond" w:cs="Times New Roman"/>
          <w:sz w:val="24"/>
          <w:szCs w:val="24"/>
        </w:rPr>
      </w:pPr>
      <w:proofErr w:type="gramStart"/>
      <w:r w:rsidRPr="000F182A">
        <w:rPr>
          <w:rFonts w:ascii="Garamond" w:hAnsi="Garamond" w:cs="Times New Roman"/>
          <w:i/>
          <w:iCs/>
          <w:sz w:val="24"/>
          <w:szCs w:val="24"/>
        </w:rPr>
        <w:t xml:space="preserve">Nativity, </w:t>
      </w:r>
      <w:r w:rsidRPr="000F182A">
        <w:rPr>
          <w:rFonts w:ascii="Garamond" w:hAnsi="Garamond" w:cs="Times New Roman"/>
          <w:sz w:val="24"/>
          <w:szCs w:val="24"/>
        </w:rPr>
        <w:t>birth.</w:t>
      </w:r>
      <w:proofErr w:type="gramEnd"/>
      <w:r w:rsidRPr="000F182A">
        <w:rPr>
          <w:rFonts w:ascii="Garamond" w:hAnsi="Garamond" w:cs="Times New Roman"/>
          <w:sz w:val="24"/>
          <w:szCs w:val="24"/>
        </w:rPr>
        <w:t xml:space="preserve"> A new born child is implied</w:t>
      </w:r>
    </w:p>
    <w:p w:rsidR="00374587" w:rsidRDefault="00374587" w:rsidP="000F182A">
      <w:pPr>
        <w:pStyle w:val="NormalWeb"/>
        <w:shd w:val="clear" w:color="auto" w:fill="FFFFFF"/>
        <w:spacing w:before="0" w:beforeAutospacing="0" w:after="0" w:afterAutospacing="0"/>
        <w:ind w:left="720"/>
        <w:jc w:val="both"/>
        <w:rPr>
          <w:rFonts w:ascii="Garamond" w:hAnsi="Garamond"/>
        </w:rPr>
      </w:pPr>
      <w:proofErr w:type="gramStart"/>
      <w:r w:rsidRPr="000F182A">
        <w:rPr>
          <w:rFonts w:ascii="Garamond" w:hAnsi="Garamond"/>
          <w:i/>
          <w:iCs/>
        </w:rPr>
        <w:t>the</w:t>
      </w:r>
      <w:proofErr w:type="gramEnd"/>
      <w:r w:rsidRPr="000F182A">
        <w:rPr>
          <w:rFonts w:ascii="Garamond" w:hAnsi="Garamond"/>
          <w:i/>
          <w:iCs/>
        </w:rPr>
        <w:t xml:space="preserve"> main of light</w:t>
      </w:r>
      <w:r w:rsidRPr="000F182A">
        <w:rPr>
          <w:rStyle w:val="apple-converted-space"/>
          <w:rFonts w:ascii="Garamond" w:hAnsi="Garamond"/>
        </w:rPr>
        <w:t> </w:t>
      </w:r>
      <w:r w:rsidRPr="000F182A">
        <w:rPr>
          <w:rFonts w:ascii="Garamond" w:hAnsi="Garamond"/>
        </w:rPr>
        <w:t xml:space="preserve">- the full glare of light; </w:t>
      </w:r>
      <w:r w:rsidRPr="000F182A">
        <w:rPr>
          <w:rFonts w:ascii="Garamond" w:hAnsi="Garamond"/>
          <w:i/>
          <w:iCs/>
        </w:rPr>
        <w:t>the main</w:t>
      </w:r>
      <w:r w:rsidRPr="000F182A">
        <w:rPr>
          <w:rStyle w:val="apple-converted-space"/>
          <w:rFonts w:ascii="Garamond" w:hAnsi="Garamond"/>
        </w:rPr>
        <w:t> </w:t>
      </w:r>
      <w:r w:rsidRPr="000F182A">
        <w:rPr>
          <w:rFonts w:ascii="Garamond" w:hAnsi="Garamond"/>
        </w:rPr>
        <w:t xml:space="preserve">refers to the sea, and being in the main implies being out in the open sea.  </w:t>
      </w:r>
    </w:p>
    <w:p w:rsidR="000F182A" w:rsidRPr="000F182A" w:rsidRDefault="000F182A" w:rsidP="000F182A">
      <w:pPr>
        <w:pStyle w:val="NormalWeb"/>
        <w:shd w:val="clear" w:color="auto" w:fill="FFFFFF"/>
        <w:spacing w:before="0" w:beforeAutospacing="0" w:after="0" w:afterAutospacing="0"/>
        <w:ind w:left="720"/>
        <w:jc w:val="both"/>
        <w:rPr>
          <w:rFonts w:ascii="Garamond" w:hAnsi="Garamond"/>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 xml:space="preserve">6. Crawls to maturity, wherewith being </w:t>
      </w:r>
      <w:proofErr w:type="spellStart"/>
      <w:r w:rsidRPr="000F182A">
        <w:rPr>
          <w:rStyle w:val="Emphasis"/>
          <w:rFonts w:ascii="Garamond" w:hAnsi="Garamond" w:cs="Times New Roman"/>
          <w:sz w:val="24"/>
          <w:szCs w:val="24"/>
        </w:rPr>
        <w:t>crown'd</w:t>
      </w:r>
      <w:proofErr w:type="spellEnd"/>
      <w:r w:rsidRPr="000F182A">
        <w:rPr>
          <w:rStyle w:val="Emphasis"/>
          <w:rFonts w:ascii="Garamond" w:hAnsi="Garamond" w:cs="Times New Roman"/>
          <w:sz w:val="24"/>
          <w:szCs w:val="24"/>
        </w:rPr>
        <w:t>,</w:t>
      </w:r>
    </w:p>
    <w:p w:rsidR="000F182A" w:rsidRDefault="00374587" w:rsidP="00D36A05">
      <w:pPr>
        <w:shd w:val="clear" w:color="auto" w:fill="FFFFFF"/>
        <w:spacing w:after="0" w:line="240" w:lineRule="auto"/>
        <w:ind w:left="720"/>
        <w:rPr>
          <w:rFonts w:ascii="Garamond" w:hAnsi="Garamond" w:cs="Times New Roman"/>
          <w:sz w:val="24"/>
          <w:szCs w:val="24"/>
        </w:rPr>
      </w:pPr>
      <w:r w:rsidRPr="000F182A">
        <w:rPr>
          <w:rFonts w:ascii="Garamond" w:hAnsi="Garamond" w:cs="Times New Roman"/>
          <w:i/>
          <w:iCs/>
          <w:sz w:val="24"/>
          <w:szCs w:val="24"/>
        </w:rPr>
        <w:t>Crawls</w:t>
      </w:r>
      <w:r w:rsidRPr="000F182A">
        <w:rPr>
          <w:rStyle w:val="apple-converted-space"/>
          <w:rFonts w:ascii="Garamond" w:hAnsi="Garamond" w:cs="Times New Roman"/>
          <w:i/>
          <w:iCs/>
          <w:sz w:val="24"/>
          <w:szCs w:val="24"/>
        </w:rPr>
        <w:t> </w:t>
      </w:r>
      <w:r w:rsidRPr="000F182A">
        <w:rPr>
          <w:rFonts w:ascii="Garamond" w:hAnsi="Garamond" w:cs="Times New Roman"/>
          <w:sz w:val="24"/>
          <w:szCs w:val="24"/>
        </w:rPr>
        <w:t>- as a baby crawls; also implies slowness, as the years of youth seem to pass slowly. T</w:t>
      </w:r>
      <w:r w:rsidR="00D36A05">
        <w:rPr>
          <w:rFonts w:ascii="Garamond" w:hAnsi="Garamond" w:cs="Times New Roman"/>
          <w:sz w:val="24"/>
          <w:szCs w:val="24"/>
        </w:rPr>
        <w:t xml:space="preserve">he slowness </w:t>
      </w:r>
      <w:r w:rsidRPr="000F182A">
        <w:rPr>
          <w:rFonts w:ascii="Garamond" w:hAnsi="Garamond" w:cs="Times New Roman"/>
          <w:sz w:val="24"/>
          <w:szCs w:val="24"/>
        </w:rPr>
        <w:t>also equates with the crabbedness of age.</w:t>
      </w:r>
      <w:r w:rsidRPr="000F182A">
        <w:rPr>
          <w:rStyle w:val="apple-converted-space"/>
          <w:rFonts w:ascii="Garamond" w:hAnsi="Garamond" w:cs="Times New Roman"/>
          <w:sz w:val="24"/>
          <w:szCs w:val="24"/>
        </w:rPr>
        <w:t> </w:t>
      </w:r>
      <w:r w:rsidRPr="000F182A">
        <w:rPr>
          <w:rFonts w:ascii="Garamond" w:hAnsi="Garamond" w:cs="Times New Roman"/>
          <w:i/>
          <w:iCs/>
          <w:sz w:val="24"/>
          <w:szCs w:val="24"/>
        </w:rPr>
        <w:br/>
      </w:r>
      <w:proofErr w:type="gramStart"/>
      <w:r w:rsidRPr="000F182A">
        <w:rPr>
          <w:rFonts w:ascii="Garamond" w:hAnsi="Garamond" w:cs="Times New Roman"/>
          <w:i/>
          <w:iCs/>
          <w:sz w:val="24"/>
          <w:szCs w:val="24"/>
        </w:rPr>
        <w:t>wherewith</w:t>
      </w:r>
      <w:proofErr w:type="gramEnd"/>
      <w:r w:rsidRPr="000F182A">
        <w:rPr>
          <w:rFonts w:ascii="Garamond" w:hAnsi="Garamond" w:cs="Times New Roman"/>
          <w:i/>
          <w:iCs/>
          <w:sz w:val="24"/>
          <w:szCs w:val="24"/>
        </w:rPr>
        <w:t xml:space="preserve">, </w:t>
      </w:r>
      <w:r w:rsidRPr="000F182A">
        <w:rPr>
          <w:rFonts w:ascii="Garamond" w:hAnsi="Garamond" w:cs="Times New Roman"/>
          <w:sz w:val="24"/>
          <w:szCs w:val="24"/>
        </w:rPr>
        <w:t>with which i.e., maturity.</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7. Crooked eclipses '</w:t>
      </w:r>
      <w:proofErr w:type="spellStart"/>
      <w:r w:rsidRPr="000F182A">
        <w:rPr>
          <w:rStyle w:val="Emphasis"/>
          <w:rFonts w:ascii="Garamond" w:hAnsi="Garamond" w:cs="Times New Roman"/>
          <w:sz w:val="24"/>
          <w:szCs w:val="24"/>
        </w:rPr>
        <w:t>gainst</w:t>
      </w:r>
      <w:proofErr w:type="spellEnd"/>
      <w:r w:rsidRPr="000F182A">
        <w:rPr>
          <w:rStyle w:val="Emphasis"/>
          <w:rFonts w:ascii="Garamond" w:hAnsi="Garamond" w:cs="Times New Roman"/>
          <w:sz w:val="24"/>
          <w:szCs w:val="24"/>
        </w:rPr>
        <w:t xml:space="preserve"> his glory fight,</w:t>
      </w:r>
    </w:p>
    <w:p w:rsidR="000F182A" w:rsidRDefault="00374587" w:rsidP="000F182A">
      <w:pPr>
        <w:shd w:val="clear" w:color="auto" w:fill="FFFFFF"/>
        <w:spacing w:after="0" w:line="240" w:lineRule="auto"/>
        <w:ind w:left="720"/>
        <w:jc w:val="both"/>
        <w:rPr>
          <w:rStyle w:val="apple-converted-space"/>
          <w:rFonts w:ascii="Garamond" w:hAnsi="Garamond" w:cs="Times New Roman"/>
          <w:sz w:val="24"/>
          <w:szCs w:val="24"/>
        </w:rPr>
      </w:pPr>
      <w:r w:rsidRPr="000F182A">
        <w:rPr>
          <w:rFonts w:ascii="Garamond" w:hAnsi="Garamond" w:cs="Times New Roman"/>
          <w:i/>
          <w:iCs/>
          <w:sz w:val="24"/>
          <w:szCs w:val="24"/>
        </w:rPr>
        <w:t xml:space="preserve">Crooked eclipses </w:t>
      </w:r>
      <w:r w:rsidRPr="000F182A">
        <w:rPr>
          <w:rFonts w:ascii="Garamond" w:hAnsi="Garamond" w:cs="Times New Roman"/>
          <w:iCs/>
          <w:sz w:val="24"/>
          <w:szCs w:val="24"/>
        </w:rPr>
        <w:t>ma</w:t>
      </w:r>
      <w:r w:rsidRPr="000F182A">
        <w:rPr>
          <w:rFonts w:ascii="Garamond" w:hAnsi="Garamond" w:cs="Times New Roman"/>
          <w:sz w:val="24"/>
          <w:szCs w:val="24"/>
        </w:rPr>
        <w:t xml:space="preserve">lignant eclipses of sun or moon. Eclipses were considered to be harmful. Sudden misfortunes were often attributed to an eclipse, so here, </w:t>
      </w:r>
      <w:proofErr w:type="gramStart"/>
      <w:r w:rsidRPr="000F182A">
        <w:rPr>
          <w:rFonts w:ascii="Garamond" w:hAnsi="Garamond" w:cs="Times New Roman"/>
          <w:i/>
          <w:sz w:val="24"/>
          <w:szCs w:val="24"/>
        </w:rPr>
        <w:t xml:space="preserve">eclipse </w:t>
      </w:r>
      <w:r w:rsidRPr="000F182A">
        <w:rPr>
          <w:rFonts w:ascii="Garamond" w:hAnsi="Garamond" w:cs="Times New Roman"/>
          <w:sz w:val="24"/>
          <w:szCs w:val="24"/>
        </w:rPr>
        <w:t xml:space="preserve"> means</w:t>
      </w:r>
      <w:proofErr w:type="gramEnd"/>
      <w:r w:rsidRPr="000F182A">
        <w:rPr>
          <w:rFonts w:ascii="Garamond" w:hAnsi="Garamond" w:cs="Times New Roman"/>
          <w:sz w:val="24"/>
          <w:szCs w:val="24"/>
        </w:rPr>
        <w:t xml:space="preserve"> a 'blight caused by bad luck’. An eclipse may also be described in terms of the struggle of darkness against the light; figuratively against the glory of youth and maturity.</w:t>
      </w:r>
      <w:r w:rsidRPr="000F182A">
        <w:rPr>
          <w:rStyle w:val="apple-converted-space"/>
          <w:rFonts w:ascii="Garamond" w:hAnsi="Garamond" w:cs="Times New Roman"/>
          <w:sz w:val="24"/>
          <w:szCs w:val="24"/>
        </w:rPr>
        <w:t> </w:t>
      </w:r>
    </w:p>
    <w:p w:rsidR="00374587" w:rsidRPr="000F182A" w:rsidRDefault="00374587"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8. And Time that gave doth now his gift confound.</w:t>
      </w:r>
    </w:p>
    <w:p w:rsidR="00374587" w:rsidRDefault="00374587" w:rsidP="00D36A05">
      <w:pPr>
        <w:shd w:val="clear" w:color="auto" w:fill="FFFFFF"/>
        <w:spacing w:after="0" w:line="240" w:lineRule="auto"/>
        <w:ind w:left="720"/>
        <w:rPr>
          <w:rFonts w:ascii="Garamond" w:hAnsi="Garamond" w:cs="Times New Roman"/>
          <w:sz w:val="24"/>
          <w:szCs w:val="24"/>
        </w:rPr>
      </w:pPr>
      <w:proofErr w:type="gramStart"/>
      <w:r w:rsidRPr="000F182A">
        <w:rPr>
          <w:rFonts w:ascii="Garamond" w:hAnsi="Garamond" w:cs="Times New Roman"/>
          <w:i/>
          <w:iCs/>
          <w:sz w:val="24"/>
          <w:szCs w:val="24"/>
        </w:rPr>
        <w:t>his</w:t>
      </w:r>
      <w:proofErr w:type="gramEnd"/>
      <w:r w:rsidRPr="000F182A">
        <w:rPr>
          <w:rFonts w:ascii="Garamond" w:hAnsi="Garamond" w:cs="Times New Roman"/>
          <w:i/>
          <w:iCs/>
          <w:sz w:val="24"/>
          <w:szCs w:val="24"/>
        </w:rPr>
        <w:t xml:space="preserve"> gift</w:t>
      </w:r>
      <w:r w:rsidRPr="000F182A">
        <w:rPr>
          <w:rStyle w:val="apple-converted-space"/>
          <w:rFonts w:ascii="Garamond" w:hAnsi="Garamond" w:cs="Times New Roman"/>
          <w:sz w:val="24"/>
          <w:szCs w:val="24"/>
        </w:rPr>
        <w:t xml:space="preserve">; </w:t>
      </w:r>
      <w:r w:rsidRPr="000F182A">
        <w:rPr>
          <w:rFonts w:ascii="Garamond" w:hAnsi="Garamond" w:cs="Times New Roman"/>
          <w:sz w:val="24"/>
          <w:szCs w:val="24"/>
        </w:rPr>
        <w:t>Time's gift is life and everything it brings.</w:t>
      </w:r>
      <w:r w:rsidRPr="000F182A">
        <w:rPr>
          <w:rStyle w:val="apple-converted-space"/>
          <w:rFonts w:ascii="Garamond" w:hAnsi="Garamond" w:cs="Times New Roman"/>
          <w:sz w:val="24"/>
          <w:szCs w:val="24"/>
        </w:rPr>
        <w:t> </w:t>
      </w:r>
      <w:r w:rsidRPr="000F182A">
        <w:rPr>
          <w:rFonts w:ascii="Garamond" w:hAnsi="Garamond" w:cs="Times New Roman"/>
          <w:i/>
          <w:iCs/>
          <w:sz w:val="24"/>
          <w:szCs w:val="24"/>
        </w:rPr>
        <w:br/>
      </w:r>
      <w:proofErr w:type="gramStart"/>
      <w:r w:rsidRPr="000F182A">
        <w:rPr>
          <w:rFonts w:ascii="Garamond" w:hAnsi="Garamond" w:cs="Times New Roman"/>
          <w:i/>
          <w:iCs/>
          <w:sz w:val="24"/>
          <w:szCs w:val="24"/>
        </w:rPr>
        <w:t>confound</w:t>
      </w:r>
      <w:proofErr w:type="gramEnd"/>
      <w:r w:rsidRPr="000F182A">
        <w:rPr>
          <w:rFonts w:ascii="Garamond" w:hAnsi="Garamond" w:cs="Times New Roman"/>
          <w:iCs/>
          <w:sz w:val="24"/>
          <w:szCs w:val="24"/>
        </w:rPr>
        <w:t xml:space="preserve">, </w:t>
      </w:r>
      <w:r w:rsidRPr="000F182A">
        <w:rPr>
          <w:rFonts w:ascii="Garamond" w:hAnsi="Garamond" w:cs="Times New Roman"/>
          <w:sz w:val="24"/>
          <w:szCs w:val="24"/>
        </w:rPr>
        <w:t>destroy.</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9. Time doth transfix the flourish set on youth</w:t>
      </w:r>
    </w:p>
    <w:p w:rsidR="00374587" w:rsidRDefault="00374587" w:rsidP="000F182A">
      <w:pPr>
        <w:pStyle w:val="NormalWeb"/>
        <w:shd w:val="clear" w:color="auto" w:fill="FFFFFF"/>
        <w:spacing w:before="0" w:beforeAutospacing="0" w:after="0" w:afterAutospacing="0"/>
        <w:ind w:left="720"/>
        <w:jc w:val="both"/>
        <w:rPr>
          <w:rFonts w:ascii="Garamond" w:hAnsi="Garamond"/>
        </w:rPr>
      </w:pPr>
      <w:r w:rsidRPr="000F182A">
        <w:rPr>
          <w:rStyle w:val="Emphasis"/>
          <w:rFonts w:ascii="Garamond" w:hAnsi="Garamond"/>
        </w:rPr>
        <w:t xml:space="preserve">Flourish, time of </w:t>
      </w:r>
      <w:r w:rsidRPr="000F182A">
        <w:rPr>
          <w:rFonts w:ascii="Garamond" w:hAnsi="Garamond"/>
        </w:rPr>
        <w:t xml:space="preserve">perfection, the splendour of youth; </w:t>
      </w:r>
      <w:r w:rsidRPr="000F182A">
        <w:rPr>
          <w:rStyle w:val="Emphasis"/>
          <w:rFonts w:ascii="Garamond" w:hAnsi="Garamond"/>
        </w:rPr>
        <w:t>transfix</w:t>
      </w:r>
      <w:proofErr w:type="gramStart"/>
      <w:r w:rsidRPr="000F182A">
        <w:rPr>
          <w:rStyle w:val="apple-converted-space"/>
          <w:rFonts w:ascii="Garamond" w:hAnsi="Garamond"/>
          <w:i/>
          <w:iCs/>
        </w:rPr>
        <w:t> </w:t>
      </w:r>
      <w:r w:rsidRPr="000F182A">
        <w:rPr>
          <w:rFonts w:ascii="Garamond" w:hAnsi="Garamond"/>
        </w:rPr>
        <w:t xml:space="preserve"> means</w:t>
      </w:r>
      <w:proofErr w:type="gramEnd"/>
      <w:r w:rsidRPr="000F182A">
        <w:rPr>
          <w:rFonts w:ascii="Garamond" w:hAnsi="Garamond"/>
        </w:rPr>
        <w:t xml:space="preserve"> to run through, to pierce, with a lance or sword. </w:t>
      </w:r>
    </w:p>
    <w:p w:rsidR="000F182A" w:rsidRPr="000F182A" w:rsidRDefault="000F182A" w:rsidP="000F182A">
      <w:pPr>
        <w:pStyle w:val="NormalWeb"/>
        <w:shd w:val="clear" w:color="auto" w:fill="FFFFFF"/>
        <w:spacing w:before="0" w:beforeAutospacing="0" w:after="0" w:afterAutospacing="0"/>
        <w:ind w:left="720"/>
        <w:jc w:val="both"/>
        <w:rPr>
          <w:rFonts w:ascii="Garamond" w:hAnsi="Garamond"/>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10. And delves the parallels in beauty's brow,</w:t>
      </w:r>
    </w:p>
    <w:p w:rsidR="00374587" w:rsidRDefault="00374587" w:rsidP="000F182A">
      <w:pPr>
        <w:shd w:val="clear" w:color="auto" w:fill="FFFFFF"/>
        <w:spacing w:after="0" w:line="240" w:lineRule="auto"/>
        <w:ind w:left="720"/>
        <w:jc w:val="both"/>
        <w:rPr>
          <w:rFonts w:ascii="Garamond" w:hAnsi="Garamond" w:cs="Times New Roman"/>
          <w:sz w:val="24"/>
          <w:szCs w:val="24"/>
        </w:rPr>
      </w:pPr>
      <w:proofErr w:type="gramStart"/>
      <w:r w:rsidRPr="000F182A">
        <w:rPr>
          <w:rFonts w:ascii="Garamond" w:hAnsi="Garamond" w:cs="Times New Roman"/>
          <w:i/>
          <w:iCs/>
          <w:sz w:val="24"/>
          <w:szCs w:val="24"/>
        </w:rPr>
        <w:t>delves</w:t>
      </w:r>
      <w:proofErr w:type="gramEnd"/>
      <w:r w:rsidRPr="000F182A">
        <w:rPr>
          <w:rFonts w:ascii="Garamond" w:hAnsi="Garamond" w:cs="Times New Roman"/>
          <w:i/>
          <w:iCs/>
          <w:sz w:val="24"/>
          <w:szCs w:val="24"/>
        </w:rPr>
        <w:t xml:space="preserve"> the parallels</w:t>
      </w:r>
      <w:r w:rsidRPr="000F182A">
        <w:rPr>
          <w:rFonts w:ascii="Garamond" w:hAnsi="Garamond" w:cs="Times New Roman"/>
          <w:iCs/>
          <w:sz w:val="24"/>
          <w:szCs w:val="24"/>
        </w:rPr>
        <w:t xml:space="preserve">, </w:t>
      </w:r>
      <w:r w:rsidRPr="000F182A">
        <w:rPr>
          <w:rFonts w:ascii="Garamond" w:hAnsi="Garamond" w:cs="Times New Roman"/>
          <w:sz w:val="24"/>
          <w:szCs w:val="24"/>
        </w:rPr>
        <w:t xml:space="preserve">digs the furrows; </w:t>
      </w:r>
      <w:r w:rsidRPr="000F182A">
        <w:rPr>
          <w:rFonts w:ascii="Garamond" w:hAnsi="Garamond" w:cs="Times New Roman"/>
          <w:i/>
          <w:iCs/>
          <w:sz w:val="24"/>
          <w:szCs w:val="24"/>
        </w:rPr>
        <w:t>parallels</w:t>
      </w:r>
      <w:r w:rsidRPr="000F182A">
        <w:rPr>
          <w:rStyle w:val="apple-converted-space"/>
          <w:rFonts w:ascii="Garamond" w:hAnsi="Garamond" w:cs="Times New Roman"/>
          <w:i/>
          <w:iCs/>
          <w:sz w:val="24"/>
          <w:szCs w:val="24"/>
        </w:rPr>
        <w:t> </w:t>
      </w:r>
      <w:r w:rsidRPr="000F182A">
        <w:rPr>
          <w:rFonts w:ascii="Garamond" w:hAnsi="Garamond" w:cs="Times New Roman"/>
          <w:sz w:val="24"/>
          <w:szCs w:val="24"/>
        </w:rPr>
        <w:t xml:space="preserve">were defensive ditches used in siege warfare. The lines are also compared with the wrinkles which line the forehead as the human face ages. </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 xml:space="preserve">11. </w:t>
      </w:r>
      <w:proofErr w:type="gramStart"/>
      <w:r w:rsidRPr="000F182A">
        <w:rPr>
          <w:rStyle w:val="Emphasis"/>
          <w:rFonts w:ascii="Garamond" w:hAnsi="Garamond" w:cs="Times New Roman"/>
          <w:sz w:val="24"/>
          <w:szCs w:val="24"/>
        </w:rPr>
        <w:t>Feeds</w:t>
      </w:r>
      <w:proofErr w:type="gramEnd"/>
      <w:r w:rsidRPr="000F182A">
        <w:rPr>
          <w:rStyle w:val="Emphasis"/>
          <w:rFonts w:ascii="Garamond" w:hAnsi="Garamond" w:cs="Times New Roman"/>
          <w:sz w:val="24"/>
          <w:szCs w:val="24"/>
        </w:rPr>
        <w:t xml:space="preserve"> on the rarities of nature's truth,</w:t>
      </w:r>
    </w:p>
    <w:p w:rsidR="00374587" w:rsidRDefault="00374587" w:rsidP="000F182A">
      <w:pPr>
        <w:shd w:val="clear" w:color="auto" w:fill="FFFFFF"/>
        <w:spacing w:after="0" w:line="240" w:lineRule="auto"/>
        <w:ind w:left="720"/>
        <w:jc w:val="both"/>
        <w:rPr>
          <w:rFonts w:ascii="Garamond" w:hAnsi="Garamond" w:cs="Times New Roman"/>
          <w:sz w:val="24"/>
          <w:szCs w:val="24"/>
        </w:rPr>
      </w:pPr>
      <w:proofErr w:type="gramStart"/>
      <w:r w:rsidRPr="000F182A">
        <w:rPr>
          <w:rFonts w:ascii="Garamond" w:hAnsi="Garamond" w:cs="Times New Roman"/>
          <w:i/>
          <w:iCs/>
          <w:sz w:val="24"/>
          <w:szCs w:val="24"/>
        </w:rPr>
        <w:t>the</w:t>
      </w:r>
      <w:proofErr w:type="gramEnd"/>
      <w:r w:rsidRPr="000F182A">
        <w:rPr>
          <w:rFonts w:ascii="Garamond" w:hAnsi="Garamond" w:cs="Times New Roman"/>
          <w:i/>
          <w:iCs/>
          <w:sz w:val="24"/>
          <w:szCs w:val="24"/>
        </w:rPr>
        <w:t xml:space="preserve"> rarities of nature's truth</w:t>
      </w:r>
      <w:r w:rsidRPr="000F182A">
        <w:rPr>
          <w:rStyle w:val="apple-converted-space"/>
          <w:rFonts w:ascii="Garamond" w:hAnsi="Garamond" w:cs="Times New Roman"/>
          <w:i/>
          <w:iCs/>
          <w:sz w:val="24"/>
          <w:szCs w:val="24"/>
        </w:rPr>
        <w:t> </w:t>
      </w:r>
      <w:r w:rsidRPr="000F182A">
        <w:rPr>
          <w:rFonts w:ascii="Garamond" w:hAnsi="Garamond" w:cs="Times New Roman"/>
          <w:sz w:val="24"/>
          <w:szCs w:val="24"/>
        </w:rPr>
        <w:t xml:space="preserve">- the image is of a rapacious creature feeding on rare things; </w:t>
      </w:r>
      <w:r w:rsidRPr="000F182A">
        <w:rPr>
          <w:rFonts w:ascii="Garamond" w:hAnsi="Garamond" w:cs="Times New Roman"/>
          <w:i/>
          <w:iCs/>
          <w:sz w:val="24"/>
          <w:szCs w:val="24"/>
        </w:rPr>
        <w:t>truth</w:t>
      </w:r>
      <w:r w:rsidRPr="000F182A">
        <w:rPr>
          <w:rStyle w:val="apple-converted-space"/>
          <w:rFonts w:ascii="Garamond" w:hAnsi="Garamond" w:cs="Times New Roman"/>
          <w:i/>
          <w:iCs/>
          <w:sz w:val="24"/>
          <w:szCs w:val="24"/>
        </w:rPr>
        <w:t> </w:t>
      </w:r>
      <w:r w:rsidRPr="000F182A">
        <w:rPr>
          <w:rFonts w:ascii="Garamond" w:hAnsi="Garamond" w:cs="Times New Roman"/>
          <w:sz w:val="24"/>
          <w:szCs w:val="24"/>
        </w:rPr>
        <w:t>always rhymes with</w:t>
      </w:r>
      <w:r w:rsidRPr="000F182A">
        <w:rPr>
          <w:rStyle w:val="apple-converted-space"/>
          <w:rFonts w:ascii="Garamond" w:hAnsi="Garamond" w:cs="Times New Roman"/>
          <w:sz w:val="24"/>
          <w:szCs w:val="24"/>
        </w:rPr>
        <w:t> </w:t>
      </w:r>
      <w:r w:rsidRPr="000F182A">
        <w:rPr>
          <w:rFonts w:ascii="Garamond" w:hAnsi="Garamond" w:cs="Times New Roman"/>
          <w:i/>
          <w:iCs/>
          <w:sz w:val="24"/>
          <w:szCs w:val="24"/>
        </w:rPr>
        <w:t>youth</w:t>
      </w:r>
      <w:r w:rsidRPr="000F182A">
        <w:rPr>
          <w:rStyle w:val="apple-converted-space"/>
          <w:rFonts w:ascii="Garamond" w:hAnsi="Garamond" w:cs="Times New Roman"/>
          <w:sz w:val="24"/>
          <w:szCs w:val="24"/>
        </w:rPr>
        <w:t> </w:t>
      </w:r>
      <w:r w:rsidRPr="000F182A">
        <w:rPr>
          <w:rFonts w:ascii="Garamond" w:hAnsi="Garamond" w:cs="Times New Roman"/>
          <w:sz w:val="24"/>
          <w:szCs w:val="24"/>
        </w:rPr>
        <w:t>in the Sonnets.</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12. And nothing stands but for his scythe to mow:</w:t>
      </w:r>
    </w:p>
    <w:p w:rsidR="00374587" w:rsidRDefault="00374587" w:rsidP="00D36A05">
      <w:pPr>
        <w:shd w:val="clear" w:color="auto" w:fill="FFFFFF"/>
        <w:spacing w:after="0" w:line="240" w:lineRule="auto"/>
        <w:ind w:left="720"/>
        <w:rPr>
          <w:rFonts w:ascii="Garamond" w:hAnsi="Garamond" w:cs="Times New Roman"/>
          <w:sz w:val="24"/>
          <w:szCs w:val="24"/>
        </w:rPr>
      </w:pPr>
      <w:r w:rsidRPr="000F182A">
        <w:rPr>
          <w:rFonts w:ascii="Garamond" w:hAnsi="Garamond" w:cs="Times New Roman"/>
          <w:i/>
          <w:iCs/>
          <w:sz w:val="24"/>
          <w:szCs w:val="24"/>
        </w:rPr>
        <w:t>Stands</w:t>
      </w:r>
      <w:r w:rsidRPr="000F182A">
        <w:rPr>
          <w:rFonts w:ascii="Garamond" w:hAnsi="Garamond" w:cs="Times New Roman"/>
          <w:iCs/>
          <w:sz w:val="24"/>
          <w:szCs w:val="24"/>
        </w:rPr>
        <w:t xml:space="preserve">, </w:t>
      </w:r>
      <w:r w:rsidRPr="000F182A">
        <w:rPr>
          <w:rFonts w:ascii="Garamond" w:hAnsi="Garamond" w:cs="Times New Roman"/>
          <w:sz w:val="24"/>
          <w:szCs w:val="24"/>
        </w:rPr>
        <w:t xml:space="preserve">exists, </w:t>
      </w:r>
      <w:proofErr w:type="gramStart"/>
      <w:r w:rsidRPr="000F182A">
        <w:rPr>
          <w:rFonts w:ascii="Garamond" w:hAnsi="Garamond" w:cs="Times New Roman"/>
          <w:sz w:val="24"/>
          <w:szCs w:val="24"/>
        </w:rPr>
        <w:t>grows</w:t>
      </w:r>
      <w:proofErr w:type="gramEnd"/>
      <w:r w:rsidRPr="000F182A">
        <w:rPr>
          <w:rFonts w:ascii="Garamond" w:hAnsi="Garamond" w:cs="Times New Roman"/>
          <w:sz w:val="24"/>
          <w:szCs w:val="24"/>
        </w:rPr>
        <w:t>.</w:t>
      </w:r>
      <w:r w:rsidRPr="000F182A">
        <w:rPr>
          <w:rStyle w:val="apple-converted-space"/>
          <w:rFonts w:ascii="Garamond" w:hAnsi="Garamond" w:cs="Times New Roman"/>
          <w:sz w:val="24"/>
          <w:szCs w:val="24"/>
        </w:rPr>
        <w:t> </w:t>
      </w:r>
      <w:r w:rsidRPr="000F182A">
        <w:rPr>
          <w:rFonts w:ascii="Garamond" w:hAnsi="Garamond" w:cs="Times New Roman"/>
          <w:i/>
          <w:iCs/>
          <w:sz w:val="24"/>
          <w:szCs w:val="24"/>
        </w:rPr>
        <w:br/>
      </w:r>
      <w:proofErr w:type="gramStart"/>
      <w:r w:rsidRPr="000F182A">
        <w:rPr>
          <w:rFonts w:ascii="Garamond" w:hAnsi="Garamond" w:cs="Times New Roman"/>
          <w:i/>
          <w:iCs/>
          <w:sz w:val="24"/>
          <w:szCs w:val="24"/>
        </w:rPr>
        <w:t>his</w:t>
      </w:r>
      <w:proofErr w:type="gramEnd"/>
      <w:r w:rsidRPr="000F182A">
        <w:rPr>
          <w:rFonts w:ascii="Garamond" w:hAnsi="Garamond" w:cs="Times New Roman"/>
          <w:i/>
          <w:iCs/>
          <w:sz w:val="24"/>
          <w:szCs w:val="24"/>
        </w:rPr>
        <w:t xml:space="preserve"> scythe</w:t>
      </w:r>
      <w:r w:rsidRPr="000F182A">
        <w:rPr>
          <w:rStyle w:val="apple-converted-space"/>
          <w:rFonts w:ascii="Garamond" w:hAnsi="Garamond" w:cs="Times New Roman"/>
          <w:sz w:val="24"/>
          <w:szCs w:val="24"/>
        </w:rPr>
        <w:t> </w:t>
      </w:r>
      <w:r w:rsidRPr="000F182A">
        <w:rPr>
          <w:rFonts w:ascii="Garamond" w:hAnsi="Garamond" w:cs="Times New Roman"/>
          <w:sz w:val="24"/>
          <w:szCs w:val="24"/>
        </w:rPr>
        <w:t xml:space="preserve">= Time's scythe. The scythe was used for mowing hay. Time and Death were frequently portrayed as a skeleton carrying a scythe. </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13. And yet to times in hope, my verse shall stand</w:t>
      </w:r>
    </w:p>
    <w:p w:rsidR="00374587" w:rsidRPr="000F182A" w:rsidRDefault="00374587" w:rsidP="000F182A">
      <w:pPr>
        <w:shd w:val="clear" w:color="auto" w:fill="FFFFFF"/>
        <w:spacing w:after="0" w:line="240" w:lineRule="auto"/>
        <w:ind w:left="720"/>
        <w:jc w:val="both"/>
        <w:rPr>
          <w:rFonts w:ascii="Garamond" w:hAnsi="Garamond" w:cs="Times New Roman"/>
          <w:sz w:val="24"/>
          <w:szCs w:val="24"/>
        </w:rPr>
      </w:pPr>
      <w:r w:rsidRPr="000F182A">
        <w:rPr>
          <w:rFonts w:ascii="Garamond" w:hAnsi="Garamond" w:cs="Times New Roman"/>
          <w:i/>
          <w:iCs/>
          <w:sz w:val="24"/>
          <w:szCs w:val="24"/>
        </w:rPr>
        <w:t>Stand</w:t>
      </w:r>
      <w:r w:rsidRPr="000F182A">
        <w:rPr>
          <w:rFonts w:ascii="Garamond" w:hAnsi="Garamond" w:cs="Times New Roman"/>
          <w:iCs/>
          <w:sz w:val="24"/>
          <w:szCs w:val="24"/>
        </w:rPr>
        <w:t xml:space="preserve">, exists, but also </w:t>
      </w:r>
      <w:r w:rsidRPr="000F182A">
        <w:rPr>
          <w:rFonts w:ascii="Garamond" w:hAnsi="Garamond" w:cs="Times New Roman"/>
          <w:sz w:val="24"/>
          <w:szCs w:val="24"/>
        </w:rPr>
        <w:t xml:space="preserve">'stands up to', 'defies'. </w:t>
      </w:r>
    </w:p>
    <w:p w:rsidR="00374587" w:rsidRDefault="00374587" w:rsidP="000F182A">
      <w:pPr>
        <w:shd w:val="clear" w:color="auto" w:fill="FFFFFF"/>
        <w:spacing w:after="0" w:line="240" w:lineRule="auto"/>
        <w:ind w:left="720"/>
        <w:jc w:val="both"/>
        <w:rPr>
          <w:rFonts w:ascii="Garamond" w:hAnsi="Garamond" w:cs="Times New Roman"/>
          <w:sz w:val="24"/>
          <w:szCs w:val="24"/>
          <w:shd w:val="clear" w:color="auto" w:fill="FFFFFF"/>
        </w:rPr>
      </w:pPr>
      <w:r w:rsidRPr="000F182A">
        <w:rPr>
          <w:rFonts w:ascii="Garamond" w:hAnsi="Garamond" w:cs="Times New Roman"/>
          <w:sz w:val="24"/>
          <w:szCs w:val="24"/>
          <w:shd w:val="clear" w:color="auto" w:fill="FFFFFF"/>
        </w:rPr>
        <w:t xml:space="preserve">The repetition of ‘stand(s)’ is a </w:t>
      </w:r>
      <w:proofErr w:type="spellStart"/>
      <w:r w:rsidRPr="000F182A">
        <w:rPr>
          <w:rFonts w:ascii="Garamond" w:hAnsi="Garamond" w:cs="Times New Roman"/>
          <w:i/>
          <w:sz w:val="24"/>
          <w:szCs w:val="24"/>
          <w:shd w:val="clear" w:color="auto" w:fill="FFFFFF"/>
        </w:rPr>
        <w:t>ploce</w:t>
      </w:r>
      <w:proofErr w:type="spellEnd"/>
      <w:r w:rsidRPr="000F182A">
        <w:rPr>
          <w:rFonts w:ascii="Garamond" w:hAnsi="Garamond" w:cs="Times New Roman"/>
          <w:sz w:val="24"/>
          <w:szCs w:val="24"/>
          <w:shd w:val="clear" w:color="auto" w:fill="FFFFFF"/>
        </w:rPr>
        <w:t>, a</w:t>
      </w:r>
      <w:r w:rsidRPr="000F182A">
        <w:rPr>
          <w:rStyle w:val="apple-converted-space"/>
          <w:rFonts w:ascii="Garamond" w:hAnsi="Garamond" w:cs="Times New Roman"/>
          <w:sz w:val="24"/>
          <w:szCs w:val="24"/>
          <w:shd w:val="clear" w:color="auto" w:fill="FFFFFF"/>
        </w:rPr>
        <w:t> </w:t>
      </w:r>
      <w:hyperlink r:id="rId14" w:tooltip="Figure of speech" w:history="1">
        <w:r w:rsidRPr="000F182A">
          <w:rPr>
            <w:rStyle w:val="Hyperlink"/>
            <w:rFonts w:ascii="Garamond" w:hAnsi="Garamond" w:cs="Times New Roman"/>
            <w:color w:val="auto"/>
            <w:sz w:val="24"/>
            <w:szCs w:val="24"/>
            <w:shd w:val="clear" w:color="auto" w:fill="FFFFFF"/>
          </w:rPr>
          <w:t>figure of speech</w:t>
        </w:r>
      </w:hyperlink>
      <w:r w:rsidRPr="000F182A">
        <w:rPr>
          <w:rStyle w:val="apple-converted-space"/>
          <w:rFonts w:ascii="Garamond" w:hAnsi="Garamond" w:cs="Times New Roman"/>
          <w:sz w:val="24"/>
          <w:szCs w:val="24"/>
          <w:shd w:val="clear" w:color="auto" w:fill="FFFFFF"/>
        </w:rPr>
        <w:t> </w:t>
      </w:r>
      <w:r w:rsidRPr="000F182A">
        <w:rPr>
          <w:rFonts w:ascii="Garamond" w:hAnsi="Garamond" w:cs="Times New Roman"/>
          <w:sz w:val="24"/>
          <w:szCs w:val="24"/>
          <w:shd w:val="clear" w:color="auto" w:fill="FFFFFF"/>
        </w:rPr>
        <w:t>in which a word is separated or repeated by way of emphasis.</w:t>
      </w:r>
    </w:p>
    <w:p w:rsidR="000F182A" w:rsidRPr="000F182A" w:rsidRDefault="000F182A" w:rsidP="000F182A">
      <w:pPr>
        <w:shd w:val="clear" w:color="auto" w:fill="FFFFFF"/>
        <w:spacing w:after="0" w:line="240" w:lineRule="auto"/>
        <w:ind w:left="720"/>
        <w:jc w:val="both"/>
        <w:rPr>
          <w:rFonts w:ascii="Garamond" w:hAnsi="Garamond" w:cs="Times New Roman"/>
          <w:sz w:val="24"/>
          <w:szCs w:val="24"/>
        </w:rPr>
      </w:pPr>
    </w:p>
    <w:p w:rsidR="00374587" w:rsidRPr="000F182A" w:rsidRDefault="00374587" w:rsidP="000F182A">
      <w:pPr>
        <w:shd w:val="clear" w:color="auto" w:fill="FFFFFF"/>
        <w:spacing w:after="0" w:line="240" w:lineRule="auto"/>
        <w:jc w:val="both"/>
        <w:rPr>
          <w:rFonts w:ascii="Garamond" w:hAnsi="Garamond" w:cs="Times New Roman"/>
          <w:sz w:val="24"/>
          <w:szCs w:val="24"/>
        </w:rPr>
      </w:pPr>
      <w:r w:rsidRPr="000F182A">
        <w:rPr>
          <w:rStyle w:val="Emphasis"/>
          <w:rFonts w:ascii="Garamond" w:hAnsi="Garamond" w:cs="Times New Roman"/>
          <w:sz w:val="24"/>
          <w:szCs w:val="24"/>
        </w:rPr>
        <w:t>14. Praising thy worth, despite his cruel hand.</w:t>
      </w:r>
    </w:p>
    <w:p w:rsidR="00374587" w:rsidRPr="000F182A" w:rsidRDefault="00374587" w:rsidP="00D36A05">
      <w:pPr>
        <w:shd w:val="clear" w:color="auto" w:fill="FFFFFF"/>
        <w:spacing w:after="0" w:line="240" w:lineRule="auto"/>
        <w:ind w:left="720"/>
        <w:rPr>
          <w:rFonts w:ascii="Garamond" w:hAnsi="Garamond" w:cs="Times New Roman"/>
          <w:sz w:val="24"/>
          <w:szCs w:val="24"/>
        </w:rPr>
      </w:pPr>
      <w:proofErr w:type="gramStart"/>
      <w:r w:rsidRPr="000F182A">
        <w:rPr>
          <w:rFonts w:ascii="Garamond" w:hAnsi="Garamond" w:cs="Times New Roman"/>
          <w:i/>
          <w:iCs/>
          <w:sz w:val="24"/>
          <w:szCs w:val="24"/>
        </w:rPr>
        <w:t>thy</w:t>
      </w:r>
      <w:proofErr w:type="gramEnd"/>
      <w:r w:rsidRPr="000F182A">
        <w:rPr>
          <w:rFonts w:ascii="Garamond" w:hAnsi="Garamond" w:cs="Times New Roman"/>
          <w:i/>
          <w:iCs/>
          <w:sz w:val="24"/>
          <w:szCs w:val="24"/>
        </w:rPr>
        <w:t xml:space="preserve"> worth</w:t>
      </w:r>
      <w:r w:rsidRPr="000F182A">
        <w:rPr>
          <w:rFonts w:ascii="Garamond" w:hAnsi="Garamond" w:cs="Times New Roman"/>
          <w:iCs/>
          <w:sz w:val="24"/>
          <w:szCs w:val="24"/>
        </w:rPr>
        <w:t>,</w:t>
      </w:r>
      <w:r w:rsidRPr="000F182A">
        <w:rPr>
          <w:rFonts w:ascii="Garamond" w:hAnsi="Garamond" w:cs="Times New Roman"/>
          <w:sz w:val="24"/>
          <w:szCs w:val="24"/>
        </w:rPr>
        <w:t xml:space="preserve"> although the poem leads up to this, it is the only mention of the youth in the sonnet. </w:t>
      </w:r>
      <w:r w:rsidRPr="000F182A">
        <w:rPr>
          <w:rFonts w:ascii="Garamond" w:hAnsi="Garamond" w:cs="Times New Roman"/>
          <w:i/>
          <w:sz w:val="24"/>
          <w:szCs w:val="24"/>
        </w:rPr>
        <w:t>Th</w:t>
      </w:r>
      <w:r w:rsidRPr="000F182A">
        <w:rPr>
          <w:rFonts w:ascii="Garamond" w:hAnsi="Garamond" w:cs="Times New Roman"/>
          <w:i/>
          <w:iCs/>
          <w:sz w:val="24"/>
          <w:szCs w:val="24"/>
        </w:rPr>
        <w:t>e rarities of nature's truth</w:t>
      </w:r>
      <w:r w:rsidRPr="000F182A">
        <w:rPr>
          <w:rStyle w:val="apple-converted-space"/>
          <w:rFonts w:ascii="Garamond" w:hAnsi="Garamond" w:cs="Times New Roman"/>
          <w:i/>
          <w:iCs/>
          <w:sz w:val="24"/>
          <w:szCs w:val="24"/>
        </w:rPr>
        <w:t> </w:t>
      </w:r>
      <w:r w:rsidRPr="000F182A">
        <w:rPr>
          <w:rFonts w:ascii="Garamond" w:hAnsi="Garamond" w:cs="Times New Roman"/>
          <w:sz w:val="24"/>
          <w:szCs w:val="24"/>
        </w:rPr>
        <w:t>and</w:t>
      </w:r>
      <w:r w:rsidRPr="000F182A">
        <w:rPr>
          <w:rStyle w:val="apple-converted-space"/>
          <w:rFonts w:ascii="Garamond" w:hAnsi="Garamond" w:cs="Times New Roman"/>
          <w:sz w:val="24"/>
          <w:szCs w:val="24"/>
        </w:rPr>
        <w:t> </w:t>
      </w:r>
      <w:r w:rsidRPr="000F182A">
        <w:rPr>
          <w:rFonts w:ascii="Garamond" w:hAnsi="Garamond" w:cs="Times New Roman"/>
          <w:i/>
          <w:iCs/>
          <w:sz w:val="24"/>
          <w:szCs w:val="24"/>
        </w:rPr>
        <w:t xml:space="preserve">the flourish set </w:t>
      </w:r>
      <w:proofErr w:type="gramStart"/>
      <w:r w:rsidRPr="000F182A">
        <w:rPr>
          <w:rFonts w:ascii="Garamond" w:hAnsi="Garamond" w:cs="Times New Roman"/>
          <w:i/>
          <w:iCs/>
          <w:sz w:val="24"/>
          <w:szCs w:val="24"/>
        </w:rPr>
        <w:t>on,</w:t>
      </w:r>
      <w:proofErr w:type="gramEnd"/>
      <w:r w:rsidRPr="000F182A">
        <w:rPr>
          <w:rFonts w:ascii="Garamond" w:hAnsi="Garamond" w:cs="Times New Roman"/>
          <w:i/>
          <w:iCs/>
          <w:sz w:val="24"/>
          <w:szCs w:val="24"/>
        </w:rPr>
        <w:t xml:space="preserve"> are </w:t>
      </w:r>
      <w:r w:rsidRPr="000F182A">
        <w:rPr>
          <w:rFonts w:ascii="Garamond" w:hAnsi="Garamond" w:cs="Times New Roman"/>
          <w:sz w:val="24"/>
          <w:szCs w:val="24"/>
        </w:rPr>
        <w:t>references to the poet’s loved one.</w:t>
      </w:r>
      <w:r w:rsidRPr="000F182A">
        <w:rPr>
          <w:rStyle w:val="apple-converted-space"/>
          <w:rFonts w:ascii="Garamond" w:hAnsi="Garamond" w:cs="Times New Roman"/>
          <w:sz w:val="24"/>
          <w:szCs w:val="24"/>
        </w:rPr>
        <w:t> </w:t>
      </w:r>
      <w:r w:rsidRPr="000F182A">
        <w:rPr>
          <w:rFonts w:ascii="Garamond" w:hAnsi="Garamond" w:cs="Times New Roman"/>
          <w:i/>
          <w:iCs/>
          <w:sz w:val="24"/>
          <w:szCs w:val="24"/>
        </w:rPr>
        <w:br/>
      </w:r>
      <w:proofErr w:type="gramStart"/>
      <w:r w:rsidRPr="000F182A">
        <w:rPr>
          <w:rFonts w:ascii="Garamond" w:hAnsi="Garamond" w:cs="Times New Roman"/>
          <w:i/>
          <w:iCs/>
          <w:sz w:val="24"/>
          <w:szCs w:val="24"/>
        </w:rPr>
        <w:t>his</w:t>
      </w:r>
      <w:proofErr w:type="gramEnd"/>
      <w:r w:rsidRPr="000F182A">
        <w:rPr>
          <w:rFonts w:ascii="Garamond" w:hAnsi="Garamond" w:cs="Times New Roman"/>
          <w:i/>
          <w:iCs/>
          <w:sz w:val="24"/>
          <w:szCs w:val="24"/>
        </w:rPr>
        <w:t xml:space="preserve"> cruel hand, </w:t>
      </w:r>
      <w:r w:rsidRPr="000F182A">
        <w:rPr>
          <w:rFonts w:ascii="Garamond" w:hAnsi="Garamond" w:cs="Times New Roman"/>
          <w:sz w:val="24"/>
          <w:szCs w:val="24"/>
        </w:rPr>
        <w:t xml:space="preserve">Time's cruel hand, and the </w:t>
      </w:r>
      <w:r w:rsidRPr="000F182A">
        <w:rPr>
          <w:rFonts w:ascii="Garamond" w:hAnsi="Garamond" w:cs="Times New Roman"/>
          <w:i/>
          <w:sz w:val="24"/>
          <w:szCs w:val="24"/>
        </w:rPr>
        <w:t>hand</w:t>
      </w:r>
      <w:r w:rsidRPr="000F182A">
        <w:rPr>
          <w:rFonts w:ascii="Garamond" w:hAnsi="Garamond" w:cs="Times New Roman"/>
          <w:sz w:val="24"/>
          <w:szCs w:val="24"/>
        </w:rPr>
        <w:t>’ of a clock</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Shakespeare is drawing here on Ovid’s </w:t>
      </w:r>
      <w:r w:rsidR="00CD711F">
        <w:rPr>
          <w:rFonts w:ascii="Garamond" w:hAnsi="Garamond" w:cs="Times New Roman"/>
          <w:i/>
          <w:sz w:val="24"/>
          <w:szCs w:val="24"/>
        </w:rPr>
        <w:t>Metamorphoses</w:t>
      </w:r>
      <w:r w:rsidRPr="000F182A">
        <w:rPr>
          <w:rFonts w:ascii="Garamond" w:hAnsi="Garamond" w:cs="Times New Roman"/>
          <w:sz w:val="24"/>
          <w:szCs w:val="24"/>
        </w:rPr>
        <w:t>:</w:t>
      </w:r>
    </w:p>
    <w:p w:rsidR="000F182A" w:rsidRPr="000F182A" w:rsidRDefault="000F182A" w:rsidP="000F182A">
      <w:pPr>
        <w:spacing w:after="0" w:line="240" w:lineRule="auto"/>
        <w:jc w:val="both"/>
        <w:rPr>
          <w:rFonts w:ascii="Garamond" w:hAnsi="Garamond" w:cs="Times New Roman"/>
          <w:sz w:val="24"/>
          <w:szCs w:val="24"/>
        </w:rPr>
      </w:pPr>
    </w:p>
    <w:p w:rsidR="00732197" w:rsidRDefault="00374587" w:rsidP="00732197">
      <w:pPr>
        <w:spacing w:after="0" w:line="240" w:lineRule="auto"/>
        <w:ind w:left="567" w:right="1252"/>
        <w:jc w:val="both"/>
        <w:rPr>
          <w:rFonts w:ascii="Garamond" w:hAnsi="Garamond" w:cs="Times New Roman"/>
          <w:sz w:val="24"/>
          <w:szCs w:val="24"/>
        </w:rPr>
      </w:pPr>
      <w:r w:rsidRPr="000F182A">
        <w:rPr>
          <w:rFonts w:ascii="Garamond" w:hAnsi="Garamond" w:cs="Times New Roman"/>
          <w:sz w:val="24"/>
          <w:szCs w:val="24"/>
        </w:rPr>
        <w:t xml:space="preserve">But </w:t>
      </w:r>
      <w:proofErr w:type="spellStart"/>
      <w:r w:rsidRPr="000F182A">
        <w:rPr>
          <w:rFonts w:ascii="Garamond" w:hAnsi="Garamond" w:cs="Times New Roman"/>
          <w:sz w:val="24"/>
          <w:szCs w:val="24"/>
        </w:rPr>
        <w:t>looke</w:t>
      </w:r>
      <w:proofErr w:type="spellEnd"/>
    </w:p>
    <w:p w:rsidR="00732197" w:rsidRDefault="00374587" w:rsidP="00732197">
      <w:pPr>
        <w:spacing w:after="0" w:line="240" w:lineRule="auto"/>
        <w:ind w:left="567" w:right="1252"/>
        <w:jc w:val="both"/>
        <w:rPr>
          <w:rFonts w:ascii="Garamond" w:hAnsi="Garamond" w:cs="Times New Roman"/>
          <w:sz w:val="24"/>
          <w:szCs w:val="24"/>
        </w:rPr>
      </w:pPr>
      <w:r w:rsidRPr="000F182A">
        <w:rPr>
          <w:rFonts w:ascii="Garamond" w:hAnsi="Garamond" w:cs="Times New Roman"/>
          <w:sz w:val="24"/>
          <w:szCs w:val="24"/>
        </w:rPr>
        <w:t xml:space="preserve">As every wave </w:t>
      </w:r>
      <w:proofErr w:type="spellStart"/>
      <w:r w:rsidRPr="000F182A">
        <w:rPr>
          <w:rFonts w:ascii="Garamond" w:hAnsi="Garamond" w:cs="Times New Roman"/>
          <w:sz w:val="24"/>
          <w:szCs w:val="24"/>
        </w:rPr>
        <w:t>dryves</w:t>
      </w:r>
      <w:proofErr w:type="spellEnd"/>
      <w:r w:rsidRPr="000F182A">
        <w:rPr>
          <w:rFonts w:ascii="Garamond" w:hAnsi="Garamond" w:cs="Times New Roman"/>
          <w:sz w:val="24"/>
          <w:szCs w:val="24"/>
        </w:rPr>
        <w:t xml:space="preserve"> other </w:t>
      </w:r>
      <w:proofErr w:type="spellStart"/>
      <w:r w:rsidRPr="000F182A">
        <w:rPr>
          <w:rFonts w:ascii="Garamond" w:hAnsi="Garamond" w:cs="Times New Roman"/>
          <w:sz w:val="24"/>
          <w:szCs w:val="24"/>
        </w:rPr>
        <w:t>foorth</w:t>
      </w:r>
      <w:proofErr w:type="spellEnd"/>
      <w:r w:rsidRPr="000F182A">
        <w:rPr>
          <w:rFonts w:ascii="Garamond" w:hAnsi="Garamond" w:cs="Times New Roman"/>
          <w:sz w:val="24"/>
          <w:szCs w:val="24"/>
        </w:rPr>
        <w:t>, and that that comes behind</w:t>
      </w:r>
    </w:p>
    <w:p w:rsidR="00732197" w:rsidRDefault="00374587" w:rsidP="00732197">
      <w:pPr>
        <w:spacing w:after="0" w:line="240" w:lineRule="auto"/>
        <w:ind w:left="567" w:right="1252"/>
        <w:jc w:val="both"/>
        <w:rPr>
          <w:rFonts w:ascii="Garamond" w:hAnsi="Garamond" w:cs="Times New Roman"/>
          <w:sz w:val="24"/>
          <w:szCs w:val="24"/>
        </w:rPr>
      </w:pPr>
      <w:r w:rsidRPr="000F182A">
        <w:rPr>
          <w:rFonts w:ascii="Garamond" w:hAnsi="Garamond" w:cs="Times New Roman"/>
          <w:sz w:val="24"/>
          <w:szCs w:val="24"/>
        </w:rPr>
        <w:t xml:space="preserve">Bothe </w:t>
      </w:r>
      <w:proofErr w:type="spellStart"/>
      <w:r w:rsidRPr="000F182A">
        <w:rPr>
          <w:rFonts w:ascii="Garamond" w:hAnsi="Garamond" w:cs="Times New Roman"/>
          <w:sz w:val="24"/>
          <w:szCs w:val="24"/>
        </w:rPr>
        <w:t>thrusteth</w:t>
      </w:r>
      <w:proofErr w:type="spellEnd"/>
      <w:r w:rsidRPr="000F182A">
        <w:rPr>
          <w:rFonts w:ascii="Garamond" w:hAnsi="Garamond" w:cs="Times New Roman"/>
          <w:sz w:val="24"/>
          <w:szCs w:val="24"/>
        </w:rPr>
        <w:t xml:space="preserve"> and is thrust itself: even so the </w:t>
      </w:r>
      <w:proofErr w:type="spellStart"/>
      <w:r w:rsidRPr="000F182A">
        <w:rPr>
          <w:rFonts w:ascii="Garamond" w:hAnsi="Garamond" w:cs="Times New Roman"/>
          <w:sz w:val="24"/>
          <w:szCs w:val="24"/>
        </w:rPr>
        <w:t>tymes</w:t>
      </w:r>
      <w:proofErr w:type="spellEnd"/>
      <w:r w:rsidRPr="000F182A">
        <w:rPr>
          <w:rFonts w:ascii="Garamond" w:hAnsi="Garamond" w:cs="Times New Roman"/>
          <w:sz w:val="24"/>
          <w:szCs w:val="24"/>
        </w:rPr>
        <w:t xml:space="preserve"> by kind</w:t>
      </w:r>
    </w:p>
    <w:p w:rsidR="00732197" w:rsidRDefault="00374587" w:rsidP="00732197">
      <w:pPr>
        <w:spacing w:after="0" w:line="240" w:lineRule="auto"/>
        <w:ind w:left="567" w:right="1252"/>
        <w:jc w:val="both"/>
        <w:rPr>
          <w:rFonts w:ascii="Garamond" w:hAnsi="Garamond" w:cs="Times New Roman"/>
          <w:sz w:val="24"/>
          <w:szCs w:val="24"/>
        </w:rPr>
      </w:pPr>
      <w:r w:rsidRPr="000F182A">
        <w:rPr>
          <w:rFonts w:ascii="Garamond" w:hAnsi="Garamond" w:cs="Times New Roman"/>
          <w:sz w:val="24"/>
          <w:szCs w:val="24"/>
        </w:rPr>
        <w:t xml:space="preserve">Doo fly and follow </w:t>
      </w:r>
      <w:proofErr w:type="spellStart"/>
      <w:proofErr w:type="gramStart"/>
      <w:r w:rsidRPr="000F182A">
        <w:rPr>
          <w:rFonts w:ascii="Garamond" w:hAnsi="Garamond" w:cs="Times New Roman"/>
          <w:sz w:val="24"/>
          <w:szCs w:val="24"/>
        </w:rPr>
        <w:t>bothe</w:t>
      </w:r>
      <w:proofErr w:type="spellEnd"/>
      <w:proofErr w:type="gramEnd"/>
      <w:r w:rsidRPr="000F182A">
        <w:rPr>
          <w:rFonts w:ascii="Garamond" w:hAnsi="Garamond" w:cs="Times New Roman"/>
          <w:sz w:val="24"/>
          <w:szCs w:val="24"/>
        </w:rPr>
        <w:t xml:space="preserve"> at once, and evermore renew.</w:t>
      </w:r>
    </w:p>
    <w:p w:rsidR="00732197" w:rsidRDefault="00374587" w:rsidP="00732197">
      <w:pPr>
        <w:spacing w:after="0" w:line="240" w:lineRule="auto"/>
        <w:ind w:left="567" w:right="1252"/>
        <w:jc w:val="both"/>
        <w:rPr>
          <w:rFonts w:ascii="Garamond" w:hAnsi="Garamond" w:cs="Times New Roman"/>
          <w:sz w:val="24"/>
          <w:szCs w:val="24"/>
        </w:rPr>
      </w:pPr>
      <w:r w:rsidRPr="000F182A">
        <w:rPr>
          <w:rFonts w:ascii="Garamond" w:hAnsi="Garamond" w:cs="Times New Roman"/>
          <w:sz w:val="24"/>
          <w:szCs w:val="24"/>
        </w:rPr>
        <w:t xml:space="preserve">For that that was before is left, and </w:t>
      </w:r>
      <w:proofErr w:type="spellStart"/>
      <w:r w:rsidRPr="000F182A">
        <w:rPr>
          <w:rFonts w:ascii="Garamond" w:hAnsi="Garamond" w:cs="Times New Roman"/>
          <w:sz w:val="24"/>
          <w:szCs w:val="24"/>
        </w:rPr>
        <w:t>streyght</w:t>
      </w:r>
      <w:proofErr w:type="spellEnd"/>
      <w:r w:rsidRPr="000F182A">
        <w:rPr>
          <w:rFonts w:ascii="Garamond" w:hAnsi="Garamond" w:cs="Times New Roman"/>
          <w:sz w:val="24"/>
          <w:szCs w:val="24"/>
        </w:rPr>
        <w:t xml:space="preserve"> there doth </w:t>
      </w:r>
      <w:proofErr w:type="spellStart"/>
      <w:r w:rsidRPr="000F182A">
        <w:rPr>
          <w:rFonts w:ascii="Garamond" w:hAnsi="Garamond" w:cs="Times New Roman"/>
          <w:sz w:val="24"/>
          <w:szCs w:val="24"/>
        </w:rPr>
        <w:t>ensew</w:t>
      </w:r>
      <w:proofErr w:type="spellEnd"/>
    </w:p>
    <w:p w:rsidR="00374587" w:rsidRDefault="00374587" w:rsidP="00732197">
      <w:pPr>
        <w:spacing w:after="0" w:line="240" w:lineRule="auto"/>
        <w:ind w:left="567" w:right="1252"/>
        <w:jc w:val="both"/>
        <w:rPr>
          <w:rFonts w:ascii="Garamond" w:hAnsi="Garamond" w:cs="Times New Roman"/>
          <w:sz w:val="24"/>
          <w:szCs w:val="24"/>
        </w:rPr>
      </w:pPr>
      <w:proofErr w:type="spellStart"/>
      <w:proofErr w:type="gramStart"/>
      <w:r w:rsidRPr="000F182A">
        <w:rPr>
          <w:rFonts w:ascii="Garamond" w:hAnsi="Garamond" w:cs="Times New Roman"/>
          <w:sz w:val="24"/>
          <w:szCs w:val="24"/>
        </w:rPr>
        <w:t>Anoother</w:t>
      </w:r>
      <w:proofErr w:type="spellEnd"/>
      <w:r w:rsidRPr="000F182A">
        <w:rPr>
          <w:rFonts w:ascii="Garamond" w:hAnsi="Garamond" w:cs="Times New Roman"/>
          <w:sz w:val="24"/>
          <w:szCs w:val="24"/>
        </w:rPr>
        <w:t xml:space="preserve"> that was never </w:t>
      </w:r>
      <w:proofErr w:type="spellStart"/>
      <w:r w:rsidRPr="000F182A">
        <w:rPr>
          <w:rFonts w:ascii="Garamond" w:hAnsi="Garamond" w:cs="Times New Roman"/>
          <w:sz w:val="24"/>
          <w:szCs w:val="24"/>
        </w:rPr>
        <w:t>erst</w:t>
      </w:r>
      <w:proofErr w:type="spellEnd"/>
      <w:r w:rsidRPr="000F182A">
        <w:rPr>
          <w:rFonts w:ascii="Garamond" w:hAnsi="Garamond" w:cs="Times New Roman"/>
          <w:sz w:val="24"/>
          <w:szCs w:val="24"/>
        </w:rPr>
        <w:t>.</w:t>
      </w:r>
      <w:proofErr w:type="gramEnd"/>
    </w:p>
    <w:p w:rsidR="000F182A" w:rsidRPr="000F182A" w:rsidRDefault="000F182A" w:rsidP="000F182A">
      <w:pPr>
        <w:spacing w:after="0" w:line="240" w:lineRule="auto"/>
        <w:ind w:left="567" w:right="1252"/>
        <w:jc w:val="both"/>
        <w:rPr>
          <w:rFonts w:ascii="Garamond" w:hAnsi="Garamond" w:cs="Times New Roman"/>
          <w:sz w:val="24"/>
          <w:szCs w:val="24"/>
        </w:rPr>
      </w:pPr>
    </w:p>
    <w:p w:rsidR="00374587" w:rsidRPr="000F182A" w:rsidRDefault="00374587" w:rsidP="00791968">
      <w:pPr>
        <w:spacing w:after="0" w:line="240" w:lineRule="auto"/>
        <w:ind w:right="1252"/>
        <w:jc w:val="both"/>
        <w:rPr>
          <w:rFonts w:ascii="Garamond" w:hAnsi="Garamond" w:cs="Times New Roman"/>
          <w:sz w:val="24"/>
          <w:szCs w:val="24"/>
        </w:rPr>
      </w:pPr>
      <w:r w:rsidRPr="000F182A">
        <w:rPr>
          <w:rFonts w:ascii="Garamond" w:hAnsi="Garamond" w:cs="Times New Roman"/>
          <w:sz w:val="24"/>
          <w:szCs w:val="24"/>
        </w:rPr>
        <w:t>[</w:t>
      </w:r>
      <w:proofErr w:type="gramStart"/>
      <w:r w:rsidRPr="000F182A">
        <w:rPr>
          <w:rFonts w:ascii="Garamond" w:hAnsi="Garamond" w:cs="Times New Roman"/>
          <w:sz w:val="24"/>
          <w:szCs w:val="24"/>
        </w:rPr>
        <w:t>trans</w:t>
      </w:r>
      <w:proofErr w:type="gramEnd"/>
      <w:r w:rsidRPr="000F182A">
        <w:rPr>
          <w:rFonts w:ascii="Garamond" w:hAnsi="Garamond" w:cs="Times New Roman"/>
          <w:sz w:val="24"/>
          <w:szCs w:val="24"/>
        </w:rPr>
        <w:t xml:space="preserve">. Arthur Golding, </w:t>
      </w:r>
      <w:r w:rsidRPr="000F182A">
        <w:rPr>
          <w:rFonts w:ascii="Garamond" w:hAnsi="Garamond" w:cs="Times New Roman"/>
          <w:i/>
          <w:sz w:val="24"/>
          <w:szCs w:val="24"/>
        </w:rPr>
        <w:t xml:space="preserve">The XV Books of… Metamorphoses </w:t>
      </w:r>
      <w:r w:rsidRPr="000F182A">
        <w:rPr>
          <w:rFonts w:ascii="Garamond" w:hAnsi="Garamond" w:cs="Times New Roman"/>
          <w:sz w:val="24"/>
          <w:szCs w:val="24"/>
        </w:rPr>
        <w:t xml:space="preserve">(1567), </w:t>
      </w:r>
      <w:proofErr w:type="spellStart"/>
      <w:r w:rsidRPr="000F182A">
        <w:rPr>
          <w:rFonts w:ascii="Garamond" w:hAnsi="Garamond" w:cs="Times New Roman"/>
          <w:sz w:val="24"/>
          <w:szCs w:val="24"/>
        </w:rPr>
        <w:t>ed.J.F.Nims</w:t>
      </w:r>
      <w:proofErr w:type="spellEnd"/>
      <w:r w:rsidRPr="000F182A">
        <w:rPr>
          <w:rFonts w:ascii="Garamond" w:hAnsi="Garamond" w:cs="Times New Roman"/>
          <w:sz w:val="24"/>
          <w:szCs w:val="24"/>
        </w:rPr>
        <w:t xml:space="preserve"> (1965) (200-5)]</w:t>
      </w:r>
    </w:p>
    <w:p w:rsidR="00374587" w:rsidRPr="000F182A" w:rsidRDefault="00374587"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Ovid brings the movement of the waves into relation with time, and time is personified, </w:t>
      </w:r>
      <w:r w:rsidR="00791968">
        <w:rPr>
          <w:rFonts w:ascii="Garamond" w:hAnsi="Garamond" w:cs="Times New Roman"/>
          <w:sz w:val="24"/>
          <w:szCs w:val="24"/>
        </w:rPr>
        <w:t xml:space="preserve">‘The </w:t>
      </w:r>
      <w:proofErr w:type="spellStart"/>
      <w:r w:rsidR="00791968">
        <w:rPr>
          <w:rFonts w:ascii="Garamond" w:hAnsi="Garamond" w:cs="Times New Roman"/>
          <w:sz w:val="24"/>
          <w:szCs w:val="24"/>
        </w:rPr>
        <w:t>Tymes</w:t>
      </w:r>
      <w:proofErr w:type="spellEnd"/>
      <w:r w:rsidR="00791968">
        <w:rPr>
          <w:rFonts w:ascii="Garamond" w:hAnsi="Garamond" w:cs="Times New Roman"/>
          <w:sz w:val="24"/>
          <w:szCs w:val="24"/>
        </w:rPr>
        <w:t>… /Doo fly…’</w:t>
      </w:r>
      <w:r w:rsidRPr="000F182A">
        <w:rPr>
          <w:rFonts w:ascii="Garamond" w:hAnsi="Garamond" w:cs="Times New Roman"/>
          <w:sz w:val="24"/>
          <w:szCs w:val="24"/>
        </w:rPr>
        <w:t xml:space="preserve"> But Shakespeare’s use of personification is much m</w:t>
      </w:r>
      <w:r w:rsidR="00CD711F">
        <w:rPr>
          <w:rFonts w:ascii="Garamond" w:hAnsi="Garamond" w:cs="Times New Roman"/>
          <w:sz w:val="24"/>
          <w:szCs w:val="24"/>
        </w:rPr>
        <w:t>ore layered and complicated.</w:t>
      </w:r>
      <w:r w:rsidRPr="000F182A">
        <w:rPr>
          <w:rFonts w:ascii="Garamond" w:hAnsi="Garamond" w:cs="Times New Roman"/>
          <w:sz w:val="24"/>
          <w:szCs w:val="24"/>
        </w:rPr>
        <w:t xml:space="preserve"> The last of the sixty minutes of the hour are represented by the numbering of the sonnet – 60. Could this be seen as a form of personification as the abstract notion of a unit of time is made ‘concrete’ in the number 60, and in the ‘concrete’ existence of the poem? The minutes are personified, ‘</w:t>
      </w:r>
      <w:r w:rsidRPr="000F182A">
        <w:rPr>
          <w:rFonts w:ascii="Garamond" w:hAnsi="Garamond" w:cs="Times New Roman"/>
          <w:i/>
          <w:sz w:val="24"/>
          <w:szCs w:val="24"/>
        </w:rPr>
        <w:t>hastening</w:t>
      </w:r>
      <w:r w:rsidRPr="000F182A">
        <w:rPr>
          <w:rFonts w:ascii="Garamond" w:hAnsi="Garamond" w:cs="Times New Roman"/>
          <w:sz w:val="24"/>
          <w:szCs w:val="24"/>
        </w:rPr>
        <w:t xml:space="preserve"> to their end’. The point about chronological time is that it passes with mathematical precision and cannot speed up, or slow down, except in terms of our subjective experience of it. </w:t>
      </w:r>
      <w:proofErr w:type="gramStart"/>
      <w:r w:rsidRPr="000F182A">
        <w:rPr>
          <w:rFonts w:ascii="Garamond" w:hAnsi="Garamond" w:cs="Times New Roman"/>
          <w:sz w:val="24"/>
          <w:szCs w:val="24"/>
        </w:rPr>
        <w:t>And the waves, in the first line, ‘make towards the pebbled shore’, suggesting intentionality, perhaps.</w:t>
      </w:r>
      <w:proofErr w:type="gramEnd"/>
      <w:r w:rsidRPr="000F182A">
        <w:rPr>
          <w:rFonts w:ascii="Garamond" w:hAnsi="Garamond" w:cs="Times New Roman"/>
          <w:sz w:val="24"/>
          <w:szCs w:val="24"/>
        </w:rPr>
        <w:t xml:space="preserve"> And the comparison of the forward movement of the waves and the forward movement of minutes are both described as ‘In sequent toil’ and ‘forwards do contend’. Waves are not animate phenomena, they move as a function of the power provided by the wind. Likewise minutes only move forward in the representation of them on an analogue watch or clock face. ‘Nativity’, or birth, is then personified, it ‘crawls to maturity’. Babies crawl and humans slowly develop from childhood to maturity. Old people might also be described as crawling their way. </w:t>
      </w:r>
      <w:proofErr w:type="gramStart"/>
      <w:r w:rsidRPr="000F182A">
        <w:rPr>
          <w:rFonts w:ascii="Garamond" w:hAnsi="Garamond" w:cs="Times New Roman"/>
          <w:sz w:val="24"/>
          <w:szCs w:val="24"/>
        </w:rPr>
        <w:t>Further, ‘Nativity’, ‘that which is born’, is ‘crowned’, alluding to Christ’s crown of thorns.</w:t>
      </w:r>
      <w:proofErr w:type="gramEnd"/>
      <w:r w:rsidRPr="000F182A">
        <w:rPr>
          <w:rFonts w:ascii="Garamond" w:hAnsi="Garamond" w:cs="Times New Roman"/>
          <w:sz w:val="24"/>
          <w:szCs w:val="24"/>
        </w:rPr>
        <w:t xml:space="preserve"> The ‘main of light’ refers to the ‘open sea’ and ties in with the image of the ‘pebbled shore’, a terminus, a resting place, in the first line. The ‘Crooked eclipses… fight’, a further personification. Eclipses are both the product of asymmetrical movements by the planets, and </w:t>
      </w:r>
      <w:r w:rsidRPr="000F182A">
        <w:rPr>
          <w:rFonts w:ascii="Garamond" w:hAnsi="Garamond" w:cs="Times New Roman"/>
          <w:i/>
          <w:sz w:val="24"/>
          <w:szCs w:val="24"/>
        </w:rPr>
        <w:t>crooked</w:t>
      </w:r>
      <w:r w:rsidRPr="000F182A">
        <w:rPr>
          <w:rFonts w:ascii="Garamond" w:hAnsi="Garamond" w:cs="Times New Roman"/>
          <w:sz w:val="24"/>
          <w:szCs w:val="24"/>
        </w:rPr>
        <w:t xml:space="preserve"> in the sense of malign in their effects on humankind. Old people also become ‘crooked’. Time is then personified, ‘Time, that gave… doth his gift confound’; ‘confound’ meaning destroy. This line alludes to the </w:t>
      </w:r>
      <w:r w:rsidRPr="000F182A">
        <w:rPr>
          <w:rFonts w:ascii="Garamond" w:hAnsi="Garamond" w:cs="Times New Roman"/>
          <w:i/>
          <w:sz w:val="24"/>
          <w:szCs w:val="24"/>
        </w:rPr>
        <w:t>Book of Common Prayer</w:t>
      </w:r>
      <w:r w:rsidRPr="000F182A">
        <w:rPr>
          <w:rFonts w:ascii="Garamond" w:hAnsi="Garamond" w:cs="Times New Roman"/>
          <w:sz w:val="24"/>
          <w:szCs w:val="24"/>
        </w:rPr>
        <w:t xml:space="preserve">, ‘Order for the Burial of the Dead’, from </w:t>
      </w:r>
      <w:r w:rsidRPr="000F182A">
        <w:rPr>
          <w:rFonts w:ascii="Garamond" w:hAnsi="Garamond" w:cs="Times New Roman"/>
          <w:i/>
          <w:sz w:val="24"/>
          <w:szCs w:val="24"/>
        </w:rPr>
        <w:t>Job, 1.21</w:t>
      </w:r>
      <w:r w:rsidRPr="000F182A">
        <w:rPr>
          <w:rFonts w:ascii="Garamond" w:hAnsi="Garamond" w:cs="Times New Roman"/>
          <w:sz w:val="24"/>
          <w:szCs w:val="24"/>
        </w:rPr>
        <w:t>, ‘The Lord giveth, and the Lord taketh away.’ So is there a sense that time has been personified as God? This immediately changes in the next line, ‘Time doth transfix…</w:t>
      </w:r>
      <w:proofErr w:type="gramStart"/>
      <w:r w:rsidRPr="000F182A">
        <w:rPr>
          <w:rFonts w:ascii="Garamond" w:hAnsi="Garamond" w:cs="Times New Roman"/>
          <w:sz w:val="24"/>
          <w:szCs w:val="24"/>
        </w:rPr>
        <w:t>’.</w:t>
      </w:r>
      <w:proofErr w:type="gramEnd"/>
      <w:r w:rsidRPr="000F182A">
        <w:rPr>
          <w:rFonts w:ascii="Garamond" w:hAnsi="Garamond" w:cs="Times New Roman"/>
          <w:sz w:val="24"/>
          <w:szCs w:val="24"/>
        </w:rPr>
        <w:t xml:space="preserve"> In modern English ‘transfix’ is metaphorical. In Shakespearean English ‘transfix’ means to ‘pierce or impale’, suggesting the scythe traditionally associated with time, ‘the grim reaper’; however, a counteracting sense of ‘transfix’, meaning ‘fix, imprint’ is developed by the following line, which implies that time destroys the lineaments of beauty not by destroying but by caricaturing them. Time also ‘delves the parallels’, meaning digs parallel lines, </w:t>
      </w:r>
      <w:proofErr w:type="gramStart"/>
      <w:r w:rsidRPr="000F182A">
        <w:rPr>
          <w:rFonts w:ascii="Garamond" w:hAnsi="Garamond" w:cs="Times New Roman"/>
          <w:sz w:val="24"/>
          <w:szCs w:val="24"/>
        </w:rPr>
        <w:t>another</w:t>
      </w:r>
      <w:proofErr w:type="gramEnd"/>
      <w:r w:rsidRPr="000F182A">
        <w:rPr>
          <w:rFonts w:ascii="Garamond" w:hAnsi="Garamond" w:cs="Times New Roman"/>
          <w:sz w:val="24"/>
          <w:szCs w:val="24"/>
        </w:rPr>
        <w:t xml:space="preserve"> personification. Time also ‘feeds’ (line11), suggesting a rapacious, destructive appetite which is an animal or human trait, not something obviously associated with time, an abstract. Finally, the poet’s ‘verse’ is personified, ‘stand[</w:t>
      </w:r>
      <w:proofErr w:type="spellStart"/>
      <w:r w:rsidRPr="000F182A">
        <w:rPr>
          <w:rFonts w:ascii="Garamond" w:hAnsi="Garamond" w:cs="Times New Roman"/>
          <w:sz w:val="24"/>
          <w:szCs w:val="24"/>
        </w:rPr>
        <w:t>ing</w:t>
      </w:r>
      <w:proofErr w:type="spellEnd"/>
      <w:r w:rsidRPr="000F182A">
        <w:rPr>
          <w:rFonts w:ascii="Garamond" w:hAnsi="Garamond" w:cs="Times New Roman"/>
          <w:sz w:val="24"/>
          <w:szCs w:val="24"/>
        </w:rPr>
        <w:t xml:space="preserve">]’, rather than being cut down by time’s scythe. </w:t>
      </w:r>
    </w:p>
    <w:p w:rsidR="00AC4C31" w:rsidRPr="000F182A" w:rsidRDefault="00AC4C31"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Personification has been described as ‘a radical tendency of the human psyche, embedded in the very roots of language, basic to every impulse toward dramatic representation’ (Bronson, p.166) Sonnet 60 surely bears this out. The relentlessness of time </w:t>
      </w:r>
      <w:proofErr w:type="gramStart"/>
      <w:r w:rsidRPr="000F182A">
        <w:rPr>
          <w:rFonts w:ascii="Garamond" w:hAnsi="Garamond" w:cs="Times New Roman"/>
          <w:sz w:val="24"/>
          <w:szCs w:val="24"/>
        </w:rPr>
        <w:t>and  human</w:t>
      </w:r>
      <w:proofErr w:type="gramEnd"/>
      <w:r w:rsidRPr="000F182A">
        <w:rPr>
          <w:rFonts w:ascii="Garamond" w:hAnsi="Garamond" w:cs="Times New Roman"/>
          <w:sz w:val="24"/>
          <w:szCs w:val="24"/>
        </w:rPr>
        <w:t xml:space="preserve"> mortality are two of the great themes of poetry in general, and the sonnet, in particular. There is a wonderful tension between our complete lack of control of the passing of time and the extreme control provided by the rigours of the sonnet form.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 Shakespearian sonnet has fourteen lines made up of three quatrains (three groups of four lines) followed by a couplet (two lines). The rhyme scheme of the quatrains is </w:t>
      </w:r>
      <w:proofErr w:type="spellStart"/>
      <w:r w:rsidRPr="000F182A">
        <w:rPr>
          <w:rFonts w:ascii="Garamond" w:hAnsi="Garamond" w:cs="Times New Roman"/>
          <w:sz w:val="24"/>
          <w:szCs w:val="24"/>
        </w:rPr>
        <w:t>ababcdcdefef</w:t>
      </w:r>
      <w:proofErr w:type="spellEnd"/>
      <w:r w:rsidRPr="000F182A">
        <w:rPr>
          <w:rFonts w:ascii="Garamond" w:hAnsi="Garamond" w:cs="Times New Roman"/>
          <w:sz w:val="24"/>
          <w:szCs w:val="24"/>
        </w:rPr>
        <w:t>. The couplet has the rhyme scheme gg. This structure is called the English sonnet or the Shakespearean sonnet, to distinguish it from the Italian Petrarchan sonnet which has two parts: a rhyming octave (</w:t>
      </w:r>
      <w:proofErr w:type="spellStart"/>
      <w:r w:rsidRPr="000F182A">
        <w:rPr>
          <w:rFonts w:ascii="Garamond" w:hAnsi="Garamond" w:cs="Times New Roman"/>
          <w:sz w:val="24"/>
          <w:szCs w:val="24"/>
        </w:rPr>
        <w:t>abbaabba</w:t>
      </w:r>
      <w:proofErr w:type="spellEnd"/>
      <w:r w:rsidRPr="000F182A">
        <w:rPr>
          <w:rFonts w:ascii="Garamond" w:hAnsi="Garamond" w:cs="Times New Roman"/>
          <w:sz w:val="24"/>
          <w:szCs w:val="24"/>
        </w:rPr>
        <w:t>) and a rhyming sestet (</w:t>
      </w:r>
      <w:proofErr w:type="spellStart"/>
      <w:r w:rsidRPr="000F182A">
        <w:rPr>
          <w:rFonts w:ascii="Garamond" w:hAnsi="Garamond" w:cs="Times New Roman"/>
          <w:sz w:val="24"/>
          <w:szCs w:val="24"/>
        </w:rPr>
        <w:t>cdcdcd</w:t>
      </w:r>
      <w:proofErr w:type="spellEnd"/>
      <w:r w:rsidRPr="000F182A">
        <w:rPr>
          <w:rFonts w:ascii="Garamond" w:hAnsi="Garamond" w:cs="Times New Roman"/>
          <w:sz w:val="24"/>
          <w:szCs w:val="24"/>
        </w:rPr>
        <w:t xml:space="preserve">). </w:t>
      </w:r>
    </w:p>
    <w:p w:rsidR="000F182A" w:rsidRPr="000F182A" w:rsidRDefault="000F182A" w:rsidP="000F182A">
      <w:pPr>
        <w:spacing w:after="0" w:line="240" w:lineRule="auto"/>
        <w:jc w:val="both"/>
        <w:rPr>
          <w:rFonts w:ascii="Garamond" w:hAnsi="Garamond" w:cs="Times New Roman"/>
          <w:sz w:val="24"/>
          <w:szCs w:val="24"/>
        </w:rPr>
      </w:pPr>
    </w:p>
    <w:p w:rsidR="00374587" w:rsidRDefault="00374587" w:rsidP="000F182A">
      <w:pPr>
        <w:pStyle w:val="NormalWeb"/>
        <w:shd w:val="clear" w:color="auto" w:fill="FAF8F5"/>
        <w:spacing w:before="0" w:beforeAutospacing="0" w:after="0" w:afterAutospacing="0"/>
        <w:jc w:val="both"/>
        <w:rPr>
          <w:rFonts w:ascii="Garamond" w:hAnsi="Garamond"/>
        </w:rPr>
      </w:pPr>
      <w:r w:rsidRPr="000F182A">
        <w:rPr>
          <w:rFonts w:ascii="Garamond" w:hAnsi="Garamond"/>
          <w:shd w:val="clear" w:color="auto" w:fill="FAF8F5"/>
        </w:rPr>
        <w:t xml:space="preserve">The meter of Shakespeare's sonnets (and many of his plays) is the most common poetic meter in English, the iambic pentameter. ‘Pentameter’ refers to a line that is divided into five sections, or feet’. </w:t>
      </w:r>
      <w:r w:rsidRPr="000F182A">
        <w:rPr>
          <w:rFonts w:ascii="Garamond" w:hAnsi="Garamond"/>
        </w:rPr>
        <w:t>An ‘iamb’ is made up of two syllables: the first syllable is lightly accented and the second syllable is strongly accented, giving the rhythm ‘</w:t>
      </w:r>
      <w:proofErr w:type="spellStart"/>
      <w:r w:rsidRPr="000F182A">
        <w:rPr>
          <w:rFonts w:ascii="Garamond" w:hAnsi="Garamond"/>
        </w:rPr>
        <w:t>daDUM</w:t>
      </w:r>
      <w:proofErr w:type="spellEnd"/>
      <w:r w:rsidRPr="000F182A">
        <w:rPr>
          <w:rFonts w:ascii="Garamond" w:hAnsi="Garamond"/>
        </w:rPr>
        <w:t>’. A complete poetic line of five iambs sounds like:</w:t>
      </w:r>
    </w:p>
    <w:p w:rsidR="000F182A" w:rsidRPr="000F182A" w:rsidRDefault="000F182A" w:rsidP="000F182A">
      <w:pPr>
        <w:pStyle w:val="NormalWeb"/>
        <w:shd w:val="clear" w:color="auto" w:fill="FAF8F5"/>
        <w:spacing w:before="0" w:beforeAutospacing="0" w:after="0" w:afterAutospacing="0"/>
        <w:jc w:val="both"/>
        <w:rPr>
          <w:rFonts w:ascii="Garamond" w:hAnsi="Garamond"/>
        </w:rPr>
      </w:pPr>
    </w:p>
    <w:p w:rsidR="00374587" w:rsidRDefault="00374587" w:rsidP="000F182A">
      <w:pPr>
        <w:shd w:val="clear" w:color="auto" w:fill="FAF8F5"/>
        <w:spacing w:after="0" w:line="240" w:lineRule="auto"/>
        <w:jc w:val="both"/>
        <w:rPr>
          <w:rFonts w:ascii="Garamond" w:eastAsia="Times New Roman" w:hAnsi="Garamond" w:cs="Times New Roman"/>
          <w:sz w:val="24"/>
          <w:szCs w:val="24"/>
          <w:lang w:eastAsia="en-GB"/>
        </w:rPr>
      </w:pPr>
      <w:proofErr w:type="spellStart"/>
      <w:proofErr w:type="gramStart"/>
      <w:r w:rsidRPr="000F182A">
        <w:rPr>
          <w:rFonts w:ascii="Garamond" w:eastAsia="Times New Roman" w:hAnsi="Garamond" w:cs="Times New Roman"/>
          <w:sz w:val="24"/>
          <w:szCs w:val="24"/>
          <w:lang w:eastAsia="en-GB"/>
        </w:rPr>
        <w:t>daDUMdaDUMdaDUMdaDUMdaDUM</w:t>
      </w:r>
      <w:proofErr w:type="spellEnd"/>
      <w:proofErr w:type="gramEnd"/>
      <w:r w:rsidRPr="000F182A">
        <w:rPr>
          <w:rFonts w:ascii="Garamond" w:eastAsia="Times New Roman" w:hAnsi="Garamond" w:cs="Times New Roman"/>
          <w:sz w:val="24"/>
          <w:szCs w:val="24"/>
          <w:lang w:eastAsia="en-GB"/>
        </w:rPr>
        <w:t>.</w:t>
      </w:r>
    </w:p>
    <w:p w:rsidR="000F182A" w:rsidRPr="000F182A" w:rsidRDefault="000F182A" w:rsidP="000F182A">
      <w:pPr>
        <w:shd w:val="clear" w:color="auto" w:fill="FAF8F5"/>
        <w:spacing w:after="0" w:line="240" w:lineRule="auto"/>
        <w:jc w:val="both"/>
        <w:rPr>
          <w:rFonts w:ascii="Garamond" w:eastAsia="Times New Roman" w:hAnsi="Garamond" w:cs="Times New Roman"/>
          <w:sz w:val="24"/>
          <w:szCs w:val="24"/>
          <w:lang w:eastAsia="en-GB"/>
        </w:rPr>
      </w:pPr>
    </w:p>
    <w:p w:rsidR="00374587" w:rsidRDefault="00374587" w:rsidP="00F85326">
      <w:pPr>
        <w:spacing w:after="0" w:line="240" w:lineRule="auto"/>
        <w:ind w:left="709"/>
        <w:jc w:val="both"/>
        <w:rPr>
          <w:rFonts w:ascii="Garamond" w:hAnsi="Garamond" w:cs="Times New Roman"/>
          <w:sz w:val="24"/>
          <w:szCs w:val="24"/>
          <w:shd w:val="clear" w:color="auto" w:fill="FAF8F5"/>
        </w:rPr>
      </w:pPr>
      <w:proofErr w:type="gramStart"/>
      <w:r w:rsidRPr="000F182A">
        <w:rPr>
          <w:rFonts w:ascii="Garamond" w:hAnsi="Garamond" w:cs="Times New Roman"/>
          <w:sz w:val="24"/>
          <w:szCs w:val="24"/>
          <w:shd w:val="clear" w:color="auto" w:fill="FAF8F5"/>
        </w:rPr>
        <w:t>Each</w:t>
      </w:r>
      <w:r w:rsidRPr="000F182A">
        <w:rPr>
          <w:rStyle w:val="apple-converted-space"/>
          <w:rFonts w:ascii="Garamond" w:hAnsi="Garamond" w:cs="Times New Roman"/>
          <w:sz w:val="24"/>
          <w:szCs w:val="24"/>
          <w:shd w:val="clear" w:color="auto" w:fill="FAF8F5"/>
        </w:rPr>
        <w:t> </w:t>
      </w:r>
      <w:r w:rsidRPr="000F182A">
        <w:rPr>
          <w:rStyle w:val="Emphasis"/>
          <w:rFonts w:ascii="Garamond" w:hAnsi="Garamond" w:cs="Times New Roman"/>
          <w:b/>
          <w:bCs/>
          <w:sz w:val="24"/>
          <w:szCs w:val="24"/>
          <w:shd w:val="clear" w:color="auto" w:fill="FAF8F5"/>
        </w:rPr>
        <w:t>chang</w:t>
      </w:r>
      <w:r w:rsidRPr="000F182A">
        <w:rPr>
          <w:rFonts w:ascii="Garamond" w:hAnsi="Garamond" w:cs="Times New Roman"/>
          <w:sz w:val="24"/>
          <w:szCs w:val="24"/>
          <w:shd w:val="clear" w:color="auto" w:fill="FAF8F5"/>
        </w:rPr>
        <w:t>ing</w:t>
      </w:r>
      <w:r w:rsidRPr="000F182A">
        <w:rPr>
          <w:rStyle w:val="apple-converted-space"/>
          <w:rFonts w:ascii="Garamond" w:hAnsi="Garamond" w:cs="Times New Roman"/>
          <w:sz w:val="24"/>
          <w:szCs w:val="24"/>
          <w:shd w:val="clear" w:color="auto" w:fill="FAF8F5"/>
        </w:rPr>
        <w:t> </w:t>
      </w:r>
      <w:r w:rsidRPr="000F182A">
        <w:rPr>
          <w:rStyle w:val="Emphasis"/>
          <w:rFonts w:ascii="Garamond" w:hAnsi="Garamond" w:cs="Times New Roman"/>
          <w:b/>
          <w:bCs/>
          <w:sz w:val="24"/>
          <w:szCs w:val="24"/>
          <w:shd w:val="clear" w:color="auto" w:fill="FAF8F5"/>
        </w:rPr>
        <w:t>place</w:t>
      </w:r>
      <w:r w:rsidRPr="000F182A">
        <w:rPr>
          <w:rStyle w:val="apple-converted-space"/>
          <w:rFonts w:ascii="Garamond" w:hAnsi="Garamond" w:cs="Times New Roman"/>
          <w:sz w:val="24"/>
          <w:szCs w:val="24"/>
          <w:shd w:val="clear" w:color="auto" w:fill="FAF8F5"/>
        </w:rPr>
        <w:t> </w:t>
      </w:r>
      <w:r w:rsidRPr="000F182A">
        <w:rPr>
          <w:rFonts w:ascii="Garamond" w:hAnsi="Garamond" w:cs="Times New Roman"/>
          <w:sz w:val="24"/>
          <w:szCs w:val="24"/>
          <w:shd w:val="clear" w:color="auto" w:fill="FAF8F5"/>
        </w:rPr>
        <w:t>with</w:t>
      </w:r>
      <w:r w:rsidRPr="000F182A">
        <w:rPr>
          <w:rStyle w:val="apple-converted-space"/>
          <w:rFonts w:ascii="Garamond" w:hAnsi="Garamond" w:cs="Times New Roman"/>
          <w:sz w:val="24"/>
          <w:szCs w:val="24"/>
          <w:shd w:val="clear" w:color="auto" w:fill="FAF8F5"/>
        </w:rPr>
        <w:t> </w:t>
      </w:r>
      <w:r w:rsidRPr="000F182A">
        <w:rPr>
          <w:rStyle w:val="Emphasis"/>
          <w:rFonts w:ascii="Garamond" w:hAnsi="Garamond" w:cs="Times New Roman"/>
          <w:b/>
          <w:bCs/>
          <w:sz w:val="24"/>
          <w:szCs w:val="24"/>
          <w:shd w:val="clear" w:color="auto" w:fill="FAF8F5"/>
        </w:rPr>
        <w:t>that</w:t>
      </w:r>
      <w:r w:rsidRPr="000F182A">
        <w:rPr>
          <w:rStyle w:val="apple-converted-space"/>
          <w:rFonts w:ascii="Garamond" w:hAnsi="Garamond" w:cs="Times New Roman"/>
          <w:sz w:val="24"/>
          <w:szCs w:val="24"/>
          <w:shd w:val="clear" w:color="auto" w:fill="FAF8F5"/>
        </w:rPr>
        <w:t> </w:t>
      </w:r>
      <w:r w:rsidRPr="000F182A">
        <w:rPr>
          <w:rFonts w:ascii="Garamond" w:hAnsi="Garamond" w:cs="Times New Roman"/>
          <w:sz w:val="24"/>
          <w:szCs w:val="24"/>
          <w:shd w:val="clear" w:color="auto" w:fill="FAF8F5"/>
        </w:rPr>
        <w:t>which</w:t>
      </w:r>
      <w:r w:rsidRPr="000F182A">
        <w:rPr>
          <w:rStyle w:val="apple-converted-space"/>
          <w:rFonts w:ascii="Garamond" w:hAnsi="Garamond" w:cs="Times New Roman"/>
          <w:sz w:val="24"/>
          <w:szCs w:val="24"/>
          <w:shd w:val="clear" w:color="auto" w:fill="FAF8F5"/>
        </w:rPr>
        <w:t> </w:t>
      </w:r>
      <w:r w:rsidRPr="000F182A">
        <w:rPr>
          <w:rStyle w:val="Emphasis"/>
          <w:rFonts w:ascii="Garamond" w:hAnsi="Garamond" w:cs="Times New Roman"/>
          <w:b/>
          <w:bCs/>
          <w:sz w:val="24"/>
          <w:szCs w:val="24"/>
          <w:shd w:val="clear" w:color="auto" w:fill="FAF8F5"/>
        </w:rPr>
        <w:t>goes</w:t>
      </w:r>
      <w:r w:rsidRPr="000F182A">
        <w:rPr>
          <w:rStyle w:val="apple-converted-space"/>
          <w:rFonts w:ascii="Garamond" w:hAnsi="Garamond" w:cs="Times New Roman"/>
          <w:sz w:val="24"/>
          <w:szCs w:val="24"/>
          <w:shd w:val="clear" w:color="auto" w:fill="FAF8F5"/>
        </w:rPr>
        <w:t> </w:t>
      </w:r>
      <w:r w:rsidRPr="000F182A">
        <w:rPr>
          <w:rFonts w:ascii="Garamond" w:hAnsi="Garamond" w:cs="Times New Roman"/>
          <w:sz w:val="24"/>
          <w:szCs w:val="24"/>
          <w:shd w:val="clear" w:color="auto" w:fill="FAF8F5"/>
        </w:rPr>
        <w:t>be</w:t>
      </w:r>
      <w:r w:rsidRPr="000F182A">
        <w:rPr>
          <w:rStyle w:val="Emphasis"/>
          <w:rFonts w:ascii="Garamond" w:hAnsi="Garamond" w:cs="Times New Roman"/>
          <w:b/>
          <w:bCs/>
          <w:sz w:val="24"/>
          <w:szCs w:val="24"/>
          <w:shd w:val="clear" w:color="auto" w:fill="FAF8F5"/>
        </w:rPr>
        <w:t>fore</w:t>
      </w:r>
      <w:r w:rsidR="00CD711F">
        <w:rPr>
          <w:rFonts w:ascii="Garamond" w:hAnsi="Garamond" w:cs="Times New Roman"/>
          <w:sz w:val="24"/>
          <w:szCs w:val="24"/>
          <w:shd w:val="clear" w:color="auto" w:fill="FAF8F5"/>
        </w:rPr>
        <w:t>.</w:t>
      </w:r>
      <w:proofErr w:type="gramEnd"/>
    </w:p>
    <w:p w:rsidR="000F182A" w:rsidRPr="000F182A" w:rsidRDefault="000F182A" w:rsidP="000F182A">
      <w:pPr>
        <w:spacing w:after="0" w:line="240" w:lineRule="auto"/>
        <w:jc w:val="both"/>
        <w:rPr>
          <w:rFonts w:ascii="Garamond" w:hAnsi="Garamond" w:cs="Times New Roman"/>
          <w:sz w:val="24"/>
          <w:szCs w:val="24"/>
          <w:shd w:val="clear" w:color="auto" w:fill="FAF8F5"/>
        </w:rPr>
      </w:pPr>
    </w:p>
    <w:p w:rsidR="00374587" w:rsidRDefault="00374587" w:rsidP="000F182A">
      <w:pPr>
        <w:spacing w:after="0" w:line="240" w:lineRule="auto"/>
        <w:jc w:val="both"/>
        <w:rPr>
          <w:rFonts w:ascii="Garamond" w:hAnsi="Garamond" w:cs="Times New Roman"/>
          <w:sz w:val="24"/>
          <w:szCs w:val="24"/>
          <w:shd w:val="clear" w:color="auto" w:fill="FAF8F5"/>
        </w:rPr>
      </w:pPr>
      <w:r w:rsidRPr="000F182A">
        <w:rPr>
          <w:rFonts w:ascii="Garamond" w:hAnsi="Garamond" w:cs="Times New Roman"/>
          <w:sz w:val="24"/>
          <w:szCs w:val="24"/>
          <w:shd w:val="clear" w:color="auto" w:fill="FAF8F5"/>
        </w:rPr>
        <w:t>For the sake of effect, some iam</w:t>
      </w:r>
      <w:r w:rsidR="00AC4C31">
        <w:rPr>
          <w:rFonts w:ascii="Garamond" w:hAnsi="Garamond" w:cs="Times New Roman"/>
          <w:sz w:val="24"/>
          <w:szCs w:val="24"/>
          <w:shd w:val="clear" w:color="auto" w:fill="FAF8F5"/>
        </w:rPr>
        <w:t>b</w:t>
      </w:r>
      <w:r w:rsidRPr="000F182A">
        <w:rPr>
          <w:rFonts w:ascii="Garamond" w:hAnsi="Garamond" w:cs="Times New Roman"/>
          <w:sz w:val="24"/>
          <w:szCs w:val="24"/>
          <w:shd w:val="clear" w:color="auto" w:fill="FAF8F5"/>
        </w:rPr>
        <w:t>s work differently.</w:t>
      </w:r>
    </w:p>
    <w:p w:rsidR="00220525" w:rsidRPr="000F182A" w:rsidRDefault="00220525" w:rsidP="000F182A">
      <w:pPr>
        <w:spacing w:after="0" w:line="240" w:lineRule="auto"/>
        <w:jc w:val="both"/>
        <w:rPr>
          <w:rFonts w:ascii="Garamond" w:hAnsi="Garamond" w:cs="Times New Roman"/>
          <w:sz w:val="24"/>
          <w:szCs w:val="24"/>
          <w:shd w:val="clear" w:color="auto" w:fill="FAF8F5"/>
        </w:rPr>
      </w:pPr>
    </w:p>
    <w:p w:rsidR="00374587" w:rsidRDefault="00374587" w:rsidP="000F182A">
      <w:pPr>
        <w:spacing w:after="0" w:line="240" w:lineRule="auto"/>
        <w:jc w:val="both"/>
        <w:rPr>
          <w:rFonts w:ascii="Garamond" w:eastAsia="Times New Roman" w:hAnsi="Garamond" w:cs="Times New Roman"/>
          <w:sz w:val="24"/>
          <w:szCs w:val="24"/>
          <w:lang w:eastAsia="en-GB"/>
        </w:rPr>
      </w:pPr>
      <w:r w:rsidRPr="000F182A">
        <w:rPr>
          <w:rFonts w:ascii="Garamond" w:hAnsi="Garamond" w:cs="Times New Roman"/>
          <w:sz w:val="24"/>
          <w:szCs w:val="24"/>
          <w:shd w:val="clear" w:color="auto" w:fill="FAF8F5"/>
        </w:rPr>
        <w:t xml:space="preserve">The </w:t>
      </w:r>
      <w:r w:rsidRPr="000F182A">
        <w:rPr>
          <w:rFonts w:ascii="Garamond" w:eastAsia="Times New Roman" w:hAnsi="Garamond" w:cs="Times New Roman"/>
          <w:sz w:val="24"/>
          <w:szCs w:val="24"/>
          <w:lang w:eastAsia="en-GB"/>
        </w:rPr>
        <w:t>third iamb of this line is a ‘trochee’ (</w:t>
      </w:r>
      <w:r w:rsidRPr="000F182A">
        <w:rPr>
          <w:rFonts w:ascii="Garamond" w:hAnsi="Garamond" w:cs="Times New Roman"/>
          <w:sz w:val="24"/>
          <w:szCs w:val="24"/>
          <w:shd w:val="clear" w:color="auto" w:fill="FFFFFF"/>
        </w:rPr>
        <w:t>a foot consisting of one long or stressed syllable followed by one short or unstressed syllable)</w:t>
      </w:r>
      <w:r w:rsidRPr="000F182A">
        <w:rPr>
          <w:rFonts w:ascii="Garamond" w:eastAsia="Times New Roman" w:hAnsi="Garamond" w:cs="Times New Roman"/>
          <w:sz w:val="24"/>
          <w:szCs w:val="24"/>
          <w:lang w:eastAsia="en-GB"/>
        </w:rPr>
        <w:t>. This gives us the following rhythm:</w:t>
      </w:r>
    </w:p>
    <w:p w:rsidR="00220525" w:rsidRPr="000F182A" w:rsidRDefault="00220525" w:rsidP="000F182A">
      <w:pPr>
        <w:spacing w:after="0" w:line="240" w:lineRule="auto"/>
        <w:jc w:val="both"/>
        <w:rPr>
          <w:rFonts w:ascii="Garamond" w:eastAsia="Times New Roman" w:hAnsi="Garamond" w:cs="Times New Roman"/>
          <w:sz w:val="24"/>
          <w:szCs w:val="24"/>
          <w:lang w:eastAsia="en-GB"/>
        </w:rPr>
      </w:pPr>
    </w:p>
    <w:p w:rsidR="00374587" w:rsidRDefault="00374587" w:rsidP="00220525">
      <w:pPr>
        <w:shd w:val="clear" w:color="auto" w:fill="FAF8F5"/>
        <w:spacing w:after="0" w:line="240" w:lineRule="auto"/>
        <w:ind w:left="709"/>
        <w:jc w:val="both"/>
        <w:rPr>
          <w:rFonts w:ascii="Garamond" w:eastAsia="Times New Roman" w:hAnsi="Garamond" w:cs="Times New Roman"/>
          <w:sz w:val="24"/>
          <w:szCs w:val="24"/>
          <w:lang w:eastAsia="en-GB"/>
        </w:rPr>
      </w:pPr>
      <w:r w:rsidRPr="000F182A">
        <w:rPr>
          <w:rFonts w:ascii="Garamond" w:eastAsia="Times New Roman" w:hAnsi="Garamond" w:cs="Times New Roman"/>
          <w:b/>
          <w:bCs/>
          <w:i/>
          <w:iCs/>
          <w:sz w:val="24"/>
          <w:szCs w:val="24"/>
          <w:lang w:eastAsia="en-GB"/>
        </w:rPr>
        <w:t>Like</w:t>
      </w:r>
      <w:r w:rsidRPr="000F182A">
        <w:rPr>
          <w:rFonts w:ascii="Garamond" w:eastAsia="Times New Roman" w:hAnsi="Garamond" w:cs="Times New Roman"/>
          <w:sz w:val="24"/>
          <w:szCs w:val="24"/>
          <w:lang w:eastAsia="en-GB"/>
        </w:rPr>
        <w:t> as the </w:t>
      </w:r>
      <w:r w:rsidRPr="000F182A">
        <w:rPr>
          <w:rFonts w:ascii="Garamond" w:eastAsia="Times New Roman" w:hAnsi="Garamond" w:cs="Times New Roman"/>
          <w:b/>
          <w:bCs/>
          <w:i/>
          <w:iCs/>
          <w:sz w:val="24"/>
          <w:szCs w:val="24"/>
          <w:lang w:eastAsia="en-GB"/>
        </w:rPr>
        <w:t>waves</w:t>
      </w:r>
      <w:r w:rsidRPr="000F182A">
        <w:rPr>
          <w:rFonts w:ascii="Garamond" w:eastAsia="Times New Roman" w:hAnsi="Garamond" w:cs="Times New Roman"/>
          <w:b/>
          <w:bCs/>
          <w:sz w:val="24"/>
          <w:szCs w:val="24"/>
          <w:lang w:eastAsia="en-GB"/>
        </w:rPr>
        <w:t> </w:t>
      </w:r>
      <w:r w:rsidRPr="000F182A">
        <w:rPr>
          <w:rFonts w:ascii="Garamond" w:eastAsia="Times New Roman" w:hAnsi="Garamond" w:cs="Times New Roman"/>
          <w:b/>
          <w:bCs/>
          <w:i/>
          <w:iCs/>
          <w:sz w:val="24"/>
          <w:szCs w:val="24"/>
          <w:lang w:eastAsia="en-GB"/>
        </w:rPr>
        <w:t>make</w:t>
      </w:r>
      <w:r w:rsidRPr="000F182A">
        <w:rPr>
          <w:rFonts w:ascii="Garamond" w:eastAsia="Times New Roman" w:hAnsi="Garamond" w:cs="Times New Roman"/>
          <w:sz w:val="24"/>
          <w:szCs w:val="24"/>
          <w:lang w:eastAsia="en-GB"/>
        </w:rPr>
        <w:t> towards the </w:t>
      </w:r>
      <w:r w:rsidRPr="000F182A">
        <w:rPr>
          <w:rFonts w:ascii="Garamond" w:eastAsia="Times New Roman" w:hAnsi="Garamond" w:cs="Times New Roman"/>
          <w:b/>
          <w:bCs/>
          <w:i/>
          <w:iCs/>
          <w:sz w:val="24"/>
          <w:szCs w:val="24"/>
          <w:lang w:eastAsia="en-GB"/>
        </w:rPr>
        <w:t>peb</w:t>
      </w:r>
      <w:r w:rsidRPr="000F182A">
        <w:rPr>
          <w:rFonts w:ascii="Garamond" w:eastAsia="Times New Roman" w:hAnsi="Garamond" w:cs="Times New Roman"/>
          <w:sz w:val="24"/>
          <w:szCs w:val="24"/>
          <w:lang w:eastAsia="en-GB"/>
        </w:rPr>
        <w:t>bled </w:t>
      </w:r>
      <w:r w:rsidRPr="000F182A">
        <w:rPr>
          <w:rFonts w:ascii="Garamond" w:eastAsia="Times New Roman" w:hAnsi="Garamond" w:cs="Times New Roman"/>
          <w:b/>
          <w:bCs/>
          <w:i/>
          <w:iCs/>
          <w:sz w:val="24"/>
          <w:szCs w:val="24"/>
          <w:lang w:eastAsia="en-GB"/>
        </w:rPr>
        <w:t>shore</w:t>
      </w:r>
      <w:r w:rsidR="00CD711F">
        <w:rPr>
          <w:rFonts w:ascii="Garamond" w:eastAsia="Times New Roman" w:hAnsi="Garamond" w:cs="Times New Roman"/>
          <w:sz w:val="24"/>
          <w:szCs w:val="24"/>
          <w:lang w:eastAsia="en-GB"/>
        </w:rPr>
        <w:t xml:space="preserve">, </w:t>
      </w:r>
    </w:p>
    <w:p w:rsidR="00220525" w:rsidRPr="000F182A" w:rsidRDefault="00220525" w:rsidP="000F182A">
      <w:pPr>
        <w:shd w:val="clear" w:color="auto" w:fill="FAF8F5"/>
        <w:spacing w:after="0" w:line="240" w:lineRule="auto"/>
        <w:jc w:val="both"/>
        <w:rPr>
          <w:rFonts w:ascii="Garamond" w:eastAsia="Times New Roman" w:hAnsi="Garamond" w:cs="Times New Roman"/>
          <w:sz w:val="24"/>
          <w:szCs w:val="24"/>
          <w:lang w:eastAsia="en-GB"/>
        </w:rPr>
      </w:pPr>
    </w:p>
    <w:p w:rsidR="00374587" w:rsidRPr="000F182A" w:rsidRDefault="00374587" w:rsidP="000F182A">
      <w:pPr>
        <w:shd w:val="clear" w:color="auto" w:fill="FAF8F5"/>
        <w:spacing w:after="0" w:line="240" w:lineRule="auto"/>
        <w:jc w:val="both"/>
        <w:rPr>
          <w:rFonts w:ascii="Garamond" w:eastAsia="Times New Roman" w:hAnsi="Garamond" w:cs="Times New Roman"/>
          <w:sz w:val="24"/>
          <w:szCs w:val="24"/>
          <w:lang w:eastAsia="en-GB"/>
        </w:rPr>
      </w:pPr>
      <w:r w:rsidRPr="000F182A">
        <w:rPr>
          <w:rFonts w:ascii="Garamond" w:eastAsia="Times New Roman" w:hAnsi="Garamond" w:cs="Times New Roman"/>
          <w:sz w:val="24"/>
          <w:szCs w:val="24"/>
          <w:lang w:eastAsia="en-GB"/>
        </w:rPr>
        <w:t xml:space="preserve">The reversal of the rhythm enacts the movement of the wave, falling back on itself and then running forward mimics, at the level of the language, the movement of the waves that it describes. </w:t>
      </w:r>
    </w:p>
    <w:p w:rsidR="00374587" w:rsidRPr="000F182A" w:rsidRDefault="00374587" w:rsidP="000F182A">
      <w:pPr>
        <w:shd w:val="clear" w:color="auto" w:fill="FAF8F5"/>
        <w:spacing w:after="0" w:line="240" w:lineRule="auto"/>
        <w:jc w:val="both"/>
        <w:rPr>
          <w:rFonts w:ascii="Garamond" w:eastAsia="Times New Roman" w:hAnsi="Garamond" w:cs="Times New Roman"/>
          <w:sz w:val="24"/>
          <w:szCs w:val="24"/>
          <w:lang w:eastAsia="en-GB"/>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In some sense one might argue that the poem itself is a complex personification of the abstract notion of the conquest of time by the immortality of the poem – a concrete object - itself. I’ll say more about this idea later. First we need to consider other poems.</w:t>
      </w:r>
    </w:p>
    <w:p w:rsidR="00220525" w:rsidRPr="000F182A" w:rsidRDefault="0022052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I think one can reasonably propose a not altogether different reading of sonnet 63. As Katherine Duncan-Jones explains in her note to the sonnet, ‘Anticipating a time when the fair youth will be as old and decrepit as he is now, the speaker makes provision against the youth’s loss of beauty by preserving it in poetry. It is surely not by chance that this sonnet on the severe changes brought about by the ageing process is positioned as number 63, the ‘grand climacteric’, = 7 x 9, a figure associated with major life changes. Also we are now exactly half way through the ‘fair youth’ sequence, which ends with the imperfect 126’.</w:t>
      </w:r>
    </w:p>
    <w:p w:rsidR="00220525" w:rsidRPr="000F182A" w:rsidRDefault="0022052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Let’s hear Gielgud reading sonnet 63:</w:t>
      </w:r>
    </w:p>
    <w:p w:rsidR="00220525" w:rsidRPr="000F182A" w:rsidRDefault="00220525" w:rsidP="000F182A">
      <w:pPr>
        <w:spacing w:after="0" w:line="240" w:lineRule="auto"/>
        <w:jc w:val="both"/>
        <w:rPr>
          <w:rFonts w:ascii="Garamond" w:hAnsi="Garamond" w:cs="Times New Roman"/>
          <w:sz w:val="24"/>
          <w:szCs w:val="24"/>
        </w:rPr>
      </w:pP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Against [in preparation for the time when] my love shall be as I am now,</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 xml:space="preserve">With time’s injurious hand crushed and </w:t>
      </w:r>
      <w:proofErr w:type="spellStart"/>
      <w:r w:rsidRPr="000F182A">
        <w:rPr>
          <w:rFonts w:ascii="Garamond" w:hAnsi="Garamond" w:cs="Times New Roman"/>
          <w:sz w:val="24"/>
          <w:szCs w:val="24"/>
        </w:rPr>
        <w:t>o’erworn</w:t>
      </w:r>
      <w:proofErr w:type="spellEnd"/>
      <w:r w:rsidRPr="000F182A">
        <w:rPr>
          <w:rFonts w:ascii="Garamond" w:hAnsi="Garamond" w:cs="Times New Roman"/>
          <w:sz w:val="24"/>
          <w:szCs w:val="24"/>
        </w:rPr>
        <w:t>;</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When hours have drained his blood, and filled [</w:t>
      </w:r>
      <w:proofErr w:type="gramStart"/>
      <w:r w:rsidRPr="000F182A">
        <w:rPr>
          <w:rFonts w:ascii="Garamond" w:hAnsi="Garamond" w:cs="Times New Roman"/>
          <w:sz w:val="24"/>
          <w:szCs w:val="24"/>
        </w:rPr>
        <w:t>?‘filed</w:t>
      </w:r>
      <w:proofErr w:type="gramEnd"/>
      <w:r w:rsidRPr="000F182A">
        <w:rPr>
          <w:rFonts w:ascii="Garamond" w:hAnsi="Garamond" w:cs="Times New Roman"/>
          <w:sz w:val="24"/>
          <w:szCs w:val="24"/>
        </w:rPr>
        <w:t>’, carved with lines, defiled] his brow</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With lines and wrinkles; when his youthful morn</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 xml:space="preserve">Hath travailed on to age’s </w:t>
      </w:r>
      <w:proofErr w:type="spellStart"/>
      <w:r w:rsidRPr="000F182A">
        <w:rPr>
          <w:rFonts w:ascii="Garamond" w:hAnsi="Garamond" w:cs="Times New Roman"/>
          <w:sz w:val="24"/>
          <w:szCs w:val="24"/>
        </w:rPr>
        <w:t>steepy</w:t>
      </w:r>
      <w:proofErr w:type="spellEnd"/>
      <w:r w:rsidRPr="000F182A">
        <w:rPr>
          <w:rFonts w:ascii="Garamond" w:hAnsi="Garamond" w:cs="Times New Roman"/>
          <w:sz w:val="24"/>
          <w:szCs w:val="24"/>
        </w:rPr>
        <w:t xml:space="preserve"> [difficult to ascend] night,</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And all those beauties whereof now he’s king</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Are vanishing, or vanished out of sight,</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Stealing away the treasure of his spring;</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For such a time do I now fortify</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Against confounding age’s cruel knife,</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That he shall never cut from memory</w:t>
      </w:r>
    </w:p>
    <w:p w:rsidR="00374587" w:rsidRPr="000F182A" w:rsidRDefault="00374587" w:rsidP="00220525">
      <w:pPr>
        <w:spacing w:after="0"/>
        <w:ind w:left="709" w:right="685"/>
        <w:jc w:val="both"/>
        <w:rPr>
          <w:rFonts w:ascii="Garamond" w:hAnsi="Garamond" w:cs="Times New Roman"/>
          <w:sz w:val="24"/>
          <w:szCs w:val="24"/>
        </w:rPr>
      </w:pPr>
      <w:r w:rsidRPr="000F182A">
        <w:rPr>
          <w:rFonts w:ascii="Garamond" w:hAnsi="Garamond" w:cs="Times New Roman"/>
          <w:sz w:val="24"/>
          <w:szCs w:val="24"/>
        </w:rPr>
        <w:t>My sweet love’s beauty, though my lover’s life,</w:t>
      </w:r>
    </w:p>
    <w:p w:rsidR="00374587" w:rsidRPr="000F182A" w:rsidRDefault="00374587" w:rsidP="00FE709E">
      <w:pPr>
        <w:spacing w:after="0"/>
        <w:ind w:left="993" w:right="685"/>
        <w:jc w:val="both"/>
        <w:rPr>
          <w:rFonts w:ascii="Garamond" w:hAnsi="Garamond" w:cs="Times New Roman"/>
          <w:sz w:val="24"/>
          <w:szCs w:val="24"/>
        </w:rPr>
      </w:pPr>
      <w:r w:rsidRPr="000F182A">
        <w:rPr>
          <w:rFonts w:ascii="Garamond" w:hAnsi="Garamond" w:cs="Times New Roman"/>
          <w:sz w:val="24"/>
          <w:szCs w:val="24"/>
        </w:rPr>
        <w:t>His beauty shall in these black lines be seen,</w:t>
      </w:r>
    </w:p>
    <w:p w:rsidR="00374587" w:rsidRPr="000F182A" w:rsidRDefault="00374587" w:rsidP="00FE709E">
      <w:pPr>
        <w:spacing w:after="0"/>
        <w:ind w:left="993" w:right="685"/>
        <w:jc w:val="both"/>
        <w:rPr>
          <w:rFonts w:ascii="Garamond" w:hAnsi="Garamond" w:cs="Times New Roman"/>
          <w:sz w:val="24"/>
          <w:szCs w:val="24"/>
        </w:rPr>
      </w:pPr>
      <w:r w:rsidRPr="000F182A">
        <w:rPr>
          <w:rFonts w:ascii="Garamond" w:hAnsi="Garamond" w:cs="Times New Roman"/>
          <w:sz w:val="24"/>
          <w:szCs w:val="24"/>
        </w:rPr>
        <w:lastRenderedPageBreak/>
        <w:t>And they shall live, and he in them still green [‘keep his memory green’; green, unripe, immature, callous].</w:t>
      </w:r>
    </w:p>
    <w:p w:rsidR="00374587" w:rsidRPr="000F182A"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Time, in line two is personified, crushing and wearing out the poet’s love. And the hours, too, are personified, draining the lover’s blood and filling his brow with lines and wrinkles. </w:t>
      </w:r>
    </w:p>
    <w:p w:rsidR="00374587" w:rsidRPr="000F182A" w:rsidRDefault="00374587"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And it is not the youth who will ‘travail[</w:t>
      </w:r>
      <w:proofErr w:type="spellStart"/>
      <w:r w:rsidRPr="000F182A">
        <w:rPr>
          <w:rFonts w:ascii="Garamond" w:hAnsi="Garamond" w:cs="Times New Roman"/>
          <w:sz w:val="24"/>
          <w:szCs w:val="24"/>
        </w:rPr>
        <w:t>ed</w:t>
      </w:r>
      <w:proofErr w:type="spellEnd"/>
      <w:r w:rsidRPr="000F182A">
        <w:rPr>
          <w:rFonts w:ascii="Garamond" w:hAnsi="Garamond" w:cs="Times New Roman"/>
          <w:sz w:val="24"/>
          <w:szCs w:val="24"/>
        </w:rPr>
        <w:t xml:space="preserve">] on’ (‘travail’ here meaning both to labour and to travel), but the youth’s ‘morn’. And it is the ‘beauties whereof his is king’, which are vanishing or will vanish. And time is again personified as ‘age’s cruel knife’. And the blade has the potential ‘to cut’. Blades only cut when wielded by someone, not an abstraction. And what might be cut is not the poet’s life, but the paper on which the poet has celebrated his love for him. And the lines of the poet are personified, they ‘shall live’ on even after the lover’s death. And the ‘black lines’ referred to here, appropriate the ‘lines’ in line 4. And the literal blackness of the lines contrasts with the metaphorical </w:t>
      </w:r>
      <w:proofErr w:type="gramStart"/>
      <w:r w:rsidRPr="000F182A">
        <w:rPr>
          <w:rFonts w:ascii="Garamond" w:hAnsi="Garamond" w:cs="Times New Roman"/>
          <w:sz w:val="24"/>
          <w:szCs w:val="24"/>
        </w:rPr>
        <w:t>‘green[</w:t>
      </w:r>
      <w:proofErr w:type="gramEnd"/>
      <w:r w:rsidRPr="000F182A">
        <w:rPr>
          <w:rFonts w:ascii="Garamond" w:hAnsi="Garamond" w:cs="Times New Roman"/>
          <w:sz w:val="24"/>
          <w:szCs w:val="24"/>
        </w:rPr>
        <w:t xml:space="preserve">ness] of the final line. Green alludes to both the freshness and youthfulness of the young, but also associations of acidity, </w:t>
      </w:r>
      <w:proofErr w:type="spellStart"/>
      <w:r w:rsidRPr="000F182A">
        <w:rPr>
          <w:rFonts w:ascii="Garamond" w:hAnsi="Garamond" w:cs="Times New Roman"/>
          <w:sz w:val="24"/>
          <w:szCs w:val="24"/>
        </w:rPr>
        <w:t>unripeness</w:t>
      </w:r>
      <w:proofErr w:type="spellEnd"/>
      <w:r w:rsidRPr="000F182A">
        <w:rPr>
          <w:rFonts w:ascii="Garamond" w:hAnsi="Garamond" w:cs="Times New Roman"/>
          <w:sz w:val="24"/>
          <w:szCs w:val="24"/>
        </w:rPr>
        <w:t xml:space="preserve"> which could allude to the youth’s immaturity and callousness. This ambiguity brings the sonnet to an unresolved conclusion as the poet’s attitude to his lover could itself be bitter, as a function of the youth’s callousness, or it could be one of infatuation with his lover’s fresh youth. </w:t>
      </w:r>
    </w:p>
    <w:p w:rsidR="00220525" w:rsidRPr="000F182A" w:rsidRDefault="0022052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The personification of sonnet 60 has been further reinforced in sonnet 63. In both</w:t>
      </w:r>
      <w:r w:rsidR="00C66DA7">
        <w:rPr>
          <w:rFonts w:ascii="Garamond" w:hAnsi="Garamond" w:cs="Times New Roman"/>
          <w:sz w:val="24"/>
          <w:szCs w:val="24"/>
        </w:rPr>
        <w:t>,</w:t>
      </w:r>
      <w:r w:rsidRPr="000F182A">
        <w:rPr>
          <w:rFonts w:ascii="Garamond" w:hAnsi="Garamond" w:cs="Times New Roman"/>
          <w:sz w:val="24"/>
          <w:szCs w:val="24"/>
        </w:rPr>
        <w:t xml:space="preserve"> time is armed with a sharp weapon, but one which celebrates the fact that ‘the pe</w:t>
      </w:r>
      <w:r w:rsidR="00C66DA7">
        <w:rPr>
          <w:rFonts w:ascii="Garamond" w:hAnsi="Garamond" w:cs="Times New Roman"/>
          <w:sz w:val="24"/>
          <w:szCs w:val="24"/>
        </w:rPr>
        <w:t xml:space="preserve">n is mightier than the sword’. </w:t>
      </w:r>
      <w:r w:rsidRPr="000F182A">
        <w:rPr>
          <w:rFonts w:ascii="Garamond" w:hAnsi="Garamond" w:cs="Times New Roman"/>
          <w:sz w:val="24"/>
          <w:szCs w:val="24"/>
        </w:rPr>
        <w:t>Proof of this is the existence of the poems we have here. They personify the immortality of poetry.</w:t>
      </w:r>
    </w:p>
    <w:p w:rsidR="00220525" w:rsidRPr="000F182A" w:rsidRDefault="00220525" w:rsidP="000F182A">
      <w:pPr>
        <w:spacing w:after="0" w:line="240" w:lineRule="auto"/>
        <w:jc w:val="both"/>
        <w:rPr>
          <w:rFonts w:ascii="Garamond" w:hAnsi="Garamond" w:cs="Times New Roman"/>
          <w:sz w:val="24"/>
          <w:szCs w:val="24"/>
        </w:rPr>
      </w:pPr>
    </w:p>
    <w:p w:rsidR="00374587" w:rsidRPr="00CF48D6"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There is one furthe</w:t>
      </w:r>
      <w:r w:rsidR="00EA510D">
        <w:rPr>
          <w:rFonts w:ascii="Garamond" w:hAnsi="Garamond" w:cs="Times New Roman"/>
          <w:sz w:val="24"/>
          <w:szCs w:val="24"/>
        </w:rPr>
        <w:t>r sonnet that I’d like to consi</w:t>
      </w:r>
      <w:r w:rsidRPr="000F182A">
        <w:rPr>
          <w:rFonts w:ascii="Garamond" w:hAnsi="Garamond" w:cs="Times New Roman"/>
          <w:sz w:val="24"/>
          <w:szCs w:val="24"/>
        </w:rPr>
        <w:t>der</w:t>
      </w:r>
      <w:r w:rsidR="00CF48D6">
        <w:rPr>
          <w:rFonts w:ascii="Garamond" w:hAnsi="Garamond" w:cs="Times New Roman"/>
          <w:sz w:val="24"/>
          <w:szCs w:val="24"/>
        </w:rPr>
        <w:t xml:space="preserve">, sonnet 73, </w:t>
      </w:r>
      <w:r w:rsidR="003C2C6D">
        <w:rPr>
          <w:rFonts w:ascii="Garamond" w:hAnsi="Garamond" w:cs="Times New Roman"/>
          <w:sz w:val="24"/>
          <w:szCs w:val="24"/>
        </w:rPr>
        <w:t>(</w:t>
      </w:r>
      <w:proofErr w:type="spellStart"/>
      <w:r w:rsidR="00CD711F" w:rsidRPr="00E22B96">
        <w:rPr>
          <w:rFonts w:ascii="Garamond" w:hAnsi="Garamond" w:cs="Times New Roman"/>
          <w:sz w:val="24"/>
          <w:szCs w:val="24"/>
        </w:rPr>
        <w:t>Gielgud</w:t>
      </w:r>
      <w:r w:rsidR="003C2C6D" w:rsidRPr="00E22B96">
        <w:rPr>
          <w:rFonts w:ascii="Garamond" w:hAnsi="Garamond" w:cs="Times New Roman"/>
          <w:sz w:val="24"/>
          <w:szCs w:val="24"/>
        </w:rPr>
        <w:t>reading</w:t>
      </w:r>
      <w:proofErr w:type="spellEnd"/>
      <w:r w:rsidR="003C2C6D" w:rsidRPr="00E22B96">
        <w:rPr>
          <w:rFonts w:ascii="Garamond" w:hAnsi="Garamond" w:cs="Times New Roman"/>
          <w:sz w:val="24"/>
          <w:szCs w:val="24"/>
        </w:rPr>
        <w:t>)</w:t>
      </w:r>
      <w:r w:rsidR="00B618C5" w:rsidRPr="00E22B96">
        <w:rPr>
          <w:rFonts w:ascii="Garamond" w:hAnsi="Garamond" w:cs="Times New Roman"/>
          <w:sz w:val="24"/>
          <w:szCs w:val="24"/>
        </w:rPr>
        <w:t>:</w:t>
      </w:r>
    </w:p>
    <w:p w:rsidR="00374587" w:rsidRPr="000F182A" w:rsidRDefault="00374587" w:rsidP="000F182A">
      <w:pPr>
        <w:spacing w:after="0" w:line="240" w:lineRule="auto"/>
        <w:jc w:val="both"/>
        <w:rPr>
          <w:rFonts w:ascii="Garamond" w:hAnsi="Garamond" w:cs="Times New Roman"/>
          <w:sz w:val="24"/>
          <w:szCs w:val="24"/>
        </w:rPr>
      </w:pPr>
    </w:p>
    <w:p w:rsidR="00220525" w:rsidRDefault="00374587" w:rsidP="00220525">
      <w:pPr>
        <w:tabs>
          <w:tab w:val="left" w:pos="142"/>
          <w:tab w:val="left" w:pos="851"/>
        </w:tabs>
        <w:spacing w:after="0" w:line="240" w:lineRule="auto"/>
        <w:ind w:left="709" w:right="1819"/>
        <w:rPr>
          <w:rFonts w:ascii="Garamond" w:hAnsi="Garamond" w:cs="Times New Roman"/>
          <w:sz w:val="24"/>
          <w:szCs w:val="24"/>
        </w:rPr>
      </w:pPr>
      <w:r w:rsidRPr="000F182A">
        <w:rPr>
          <w:rFonts w:ascii="Garamond" w:hAnsi="Garamond" w:cs="Times New Roman"/>
          <w:sz w:val="24"/>
          <w:szCs w:val="24"/>
        </w:rPr>
        <w:t xml:space="preserve">That time of year thou </w:t>
      </w:r>
      <w:proofErr w:type="spellStart"/>
      <w:r w:rsidRPr="000F182A">
        <w:rPr>
          <w:rFonts w:ascii="Garamond" w:hAnsi="Garamond" w:cs="Times New Roman"/>
          <w:sz w:val="24"/>
          <w:szCs w:val="24"/>
        </w:rPr>
        <w:t>may'st</w:t>
      </w:r>
      <w:proofErr w:type="spellEnd"/>
      <w:r w:rsidRPr="000F182A">
        <w:rPr>
          <w:rFonts w:ascii="Garamond" w:hAnsi="Garamond" w:cs="Times New Roman"/>
          <w:sz w:val="24"/>
          <w:szCs w:val="24"/>
        </w:rPr>
        <w:t xml:space="preserve"> in me behold</w:t>
      </w:r>
      <w:r w:rsidRPr="000F182A">
        <w:rPr>
          <w:rStyle w:val="apple-converted-space"/>
          <w:rFonts w:ascii="Garamond" w:hAnsi="Garamond" w:cs="Times New Roman"/>
          <w:sz w:val="24"/>
          <w:szCs w:val="24"/>
        </w:rPr>
        <w:t> </w:t>
      </w:r>
      <w:r w:rsidRPr="000F182A">
        <w:rPr>
          <w:rFonts w:ascii="Garamond" w:hAnsi="Garamond" w:cs="Times New Roman"/>
          <w:sz w:val="24"/>
          <w:szCs w:val="24"/>
        </w:rPr>
        <w:br/>
        <w:t>When yellow leaves, or none, or few, do hang</w:t>
      </w:r>
      <w:r w:rsidRPr="000F182A">
        <w:rPr>
          <w:rFonts w:ascii="Garamond" w:hAnsi="Garamond" w:cs="Times New Roman"/>
          <w:sz w:val="24"/>
          <w:szCs w:val="24"/>
        </w:rPr>
        <w:br/>
        <w:t>Upon those boughs which shake against the cold,</w:t>
      </w:r>
      <w:r w:rsidRPr="000F182A">
        <w:rPr>
          <w:rStyle w:val="apple-converted-space"/>
          <w:rFonts w:ascii="Garamond" w:hAnsi="Garamond" w:cs="Times New Roman"/>
          <w:sz w:val="24"/>
          <w:szCs w:val="24"/>
        </w:rPr>
        <w:t> </w:t>
      </w:r>
      <w:r w:rsidRPr="000F182A">
        <w:rPr>
          <w:rFonts w:ascii="Garamond" w:hAnsi="Garamond" w:cs="Times New Roman"/>
          <w:sz w:val="24"/>
          <w:szCs w:val="24"/>
        </w:rPr>
        <w:br/>
        <w:t xml:space="preserve">Bare </w:t>
      </w:r>
      <w:proofErr w:type="spellStart"/>
      <w:r w:rsidRPr="000F182A">
        <w:rPr>
          <w:rFonts w:ascii="Garamond" w:hAnsi="Garamond" w:cs="Times New Roman"/>
          <w:sz w:val="24"/>
          <w:szCs w:val="24"/>
        </w:rPr>
        <w:t>ruin'd</w:t>
      </w:r>
      <w:proofErr w:type="spellEnd"/>
      <w:r w:rsidRPr="000F182A">
        <w:rPr>
          <w:rFonts w:ascii="Garamond" w:hAnsi="Garamond" w:cs="Times New Roman"/>
          <w:sz w:val="24"/>
          <w:szCs w:val="24"/>
        </w:rPr>
        <w:t xml:space="preserve"> choirs, where late the sweet birds sang.</w:t>
      </w:r>
      <w:r w:rsidRPr="000F182A">
        <w:rPr>
          <w:rStyle w:val="apple-converted-space"/>
          <w:rFonts w:ascii="Garamond" w:hAnsi="Garamond" w:cs="Times New Roman"/>
          <w:sz w:val="24"/>
          <w:szCs w:val="24"/>
        </w:rPr>
        <w:t> </w:t>
      </w:r>
      <w:r w:rsidRPr="000F182A">
        <w:rPr>
          <w:rFonts w:ascii="Garamond" w:hAnsi="Garamond" w:cs="Times New Roman"/>
          <w:sz w:val="24"/>
          <w:szCs w:val="24"/>
        </w:rPr>
        <w:br/>
        <w:t xml:space="preserve">In me thou </w:t>
      </w:r>
      <w:proofErr w:type="spellStart"/>
      <w:r w:rsidRPr="000F182A">
        <w:rPr>
          <w:rFonts w:ascii="Garamond" w:hAnsi="Garamond" w:cs="Times New Roman"/>
          <w:sz w:val="24"/>
          <w:szCs w:val="24"/>
        </w:rPr>
        <w:t>see'st</w:t>
      </w:r>
      <w:proofErr w:type="spellEnd"/>
      <w:r w:rsidRPr="000F182A">
        <w:rPr>
          <w:rFonts w:ascii="Garamond" w:hAnsi="Garamond" w:cs="Times New Roman"/>
          <w:sz w:val="24"/>
          <w:szCs w:val="24"/>
        </w:rPr>
        <w:t xml:space="preserve"> the twilight of such day,</w:t>
      </w:r>
      <w:r w:rsidRPr="000F182A">
        <w:rPr>
          <w:rStyle w:val="apple-converted-space"/>
          <w:rFonts w:ascii="Garamond" w:hAnsi="Garamond" w:cs="Times New Roman"/>
          <w:sz w:val="24"/>
          <w:szCs w:val="24"/>
        </w:rPr>
        <w:t> </w:t>
      </w:r>
      <w:r w:rsidRPr="000F182A">
        <w:rPr>
          <w:rFonts w:ascii="Garamond" w:hAnsi="Garamond" w:cs="Times New Roman"/>
          <w:sz w:val="24"/>
          <w:szCs w:val="24"/>
        </w:rPr>
        <w:br/>
        <w:t xml:space="preserve">As after sunset </w:t>
      </w:r>
      <w:proofErr w:type="spellStart"/>
      <w:r w:rsidRPr="000F182A">
        <w:rPr>
          <w:rFonts w:ascii="Garamond" w:hAnsi="Garamond" w:cs="Times New Roman"/>
          <w:sz w:val="24"/>
          <w:szCs w:val="24"/>
        </w:rPr>
        <w:t>fadeth</w:t>
      </w:r>
      <w:proofErr w:type="spellEnd"/>
      <w:r w:rsidRPr="000F182A">
        <w:rPr>
          <w:rFonts w:ascii="Garamond" w:hAnsi="Garamond" w:cs="Times New Roman"/>
          <w:sz w:val="24"/>
          <w:szCs w:val="24"/>
        </w:rPr>
        <w:t xml:space="preserve"> in the west,</w:t>
      </w:r>
      <w:r w:rsidRPr="000F182A">
        <w:rPr>
          <w:rStyle w:val="apple-converted-space"/>
          <w:rFonts w:ascii="Garamond" w:hAnsi="Garamond" w:cs="Times New Roman"/>
          <w:sz w:val="24"/>
          <w:szCs w:val="24"/>
        </w:rPr>
        <w:t> </w:t>
      </w:r>
      <w:r w:rsidRPr="000F182A">
        <w:rPr>
          <w:rFonts w:ascii="Garamond" w:hAnsi="Garamond" w:cs="Times New Roman"/>
          <w:sz w:val="24"/>
          <w:szCs w:val="24"/>
        </w:rPr>
        <w:br/>
        <w:t>Which by-and-by black night doth take away,</w:t>
      </w:r>
      <w:r w:rsidRPr="000F182A">
        <w:rPr>
          <w:rFonts w:ascii="Garamond" w:hAnsi="Garamond" w:cs="Times New Roman"/>
          <w:sz w:val="24"/>
          <w:szCs w:val="24"/>
        </w:rPr>
        <w:br/>
        <w:t>Death's second self, that seals up all in rest.</w:t>
      </w:r>
      <w:r w:rsidRPr="000F182A">
        <w:rPr>
          <w:rStyle w:val="apple-converted-space"/>
          <w:rFonts w:ascii="Garamond" w:hAnsi="Garamond" w:cs="Times New Roman"/>
          <w:sz w:val="24"/>
          <w:szCs w:val="24"/>
        </w:rPr>
        <w:t> </w:t>
      </w:r>
      <w:r w:rsidRPr="000F182A">
        <w:rPr>
          <w:rFonts w:ascii="Garamond" w:hAnsi="Garamond" w:cs="Times New Roman"/>
          <w:sz w:val="24"/>
          <w:szCs w:val="24"/>
        </w:rPr>
        <w:br/>
        <w:t xml:space="preserve">In me thou </w:t>
      </w:r>
      <w:proofErr w:type="spellStart"/>
      <w:r w:rsidRPr="000F182A">
        <w:rPr>
          <w:rFonts w:ascii="Garamond" w:hAnsi="Garamond" w:cs="Times New Roman"/>
          <w:sz w:val="24"/>
          <w:szCs w:val="24"/>
        </w:rPr>
        <w:t>see'st</w:t>
      </w:r>
      <w:proofErr w:type="spellEnd"/>
      <w:r w:rsidRPr="000F182A">
        <w:rPr>
          <w:rFonts w:ascii="Garamond" w:hAnsi="Garamond" w:cs="Times New Roman"/>
          <w:sz w:val="24"/>
          <w:szCs w:val="24"/>
        </w:rPr>
        <w:t xml:space="preserve"> the glowing of such fire</w:t>
      </w:r>
      <w:r w:rsidRPr="000F182A">
        <w:rPr>
          <w:rStyle w:val="apple-converted-space"/>
          <w:rFonts w:ascii="Garamond" w:hAnsi="Garamond" w:cs="Times New Roman"/>
          <w:sz w:val="24"/>
          <w:szCs w:val="24"/>
        </w:rPr>
        <w:t> </w:t>
      </w:r>
      <w:r w:rsidRPr="000F182A">
        <w:rPr>
          <w:rFonts w:ascii="Garamond" w:hAnsi="Garamond" w:cs="Times New Roman"/>
          <w:sz w:val="24"/>
          <w:szCs w:val="24"/>
        </w:rPr>
        <w:br/>
        <w:t>That on the ashes of his youth doth lie,</w:t>
      </w:r>
      <w:r w:rsidRPr="000F182A">
        <w:rPr>
          <w:rStyle w:val="apple-converted-space"/>
          <w:rFonts w:ascii="Garamond" w:hAnsi="Garamond" w:cs="Times New Roman"/>
          <w:sz w:val="24"/>
          <w:szCs w:val="24"/>
        </w:rPr>
        <w:t> </w:t>
      </w:r>
      <w:r w:rsidRPr="000F182A">
        <w:rPr>
          <w:rFonts w:ascii="Garamond" w:hAnsi="Garamond" w:cs="Times New Roman"/>
          <w:sz w:val="24"/>
          <w:szCs w:val="24"/>
        </w:rPr>
        <w:br/>
        <w:t>As the death-bed whereon it must expire</w:t>
      </w:r>
      <w:r w:rsidRPr="000F182A">
        <w:rPr>
          <w:rStyle w:val="apple-converted-space"/>
          <w:rFonts w:ascii="Garamond" w:hAnsi="Garamond" w:cs="Times New Roman"/>
          <w:sz w:val="24"/>
          <w:szCs w:val="24"/>
        </w:rPr>
        <w:t> </w:t>
      </w:r>
      <w:r w:rsidRPr="000F182A">
        <w:rPr>
          <w:rFonts w:ascii="Garamond" w:hAnsi="Garamond" w:cs="Times New Roman"/>
          <w:sz w:val="24"/>
          <w:szCs w:val="24"/>
        </w:rPr>
        <w:br/>
      </w:r>
      <w:proofErr w:type="spellStart"/>
      <w:r w:rsidRPr="000F182A">
        <w:rPr>
          <w:rFonts w:ascii="Garamond" w:hAnsi="Garamond" w:cs="Times New Roman"/>
          <w:sz w:val="24"/>
          <w:szCs w:val="24"/>
        </w:rPr>
        <w:t>Consum'd</w:t>
      </w:r>
      <w:proofErr w:type="spellEnd"/>
      <w:r w:rsidRPr="000F182A">
        <w:rPr>
          <w:rFonts w:ascii="Garamond" w:hAnsi="Garamond" w:cs="Times New Roman"/>
          <w:sz w:val="24"/>
          <w:szCs w:val="24"/>
        </w:rPr>
        <w:t xml:space="preserve"> with that which it was </w:t>
      </w:r>
      <w:proofErr w:type="spellStart"/>
      <w:r w:rsidRPr="000F182A">
        <w:rPr>
          <w:rFonts w:ascii="Garamond" w:hAnsi="Garamond" w:cs="Times New Roman"/>
          <w:sz w:val="24"/>
          <w:szCs w:val="24"/>
        </w:rPr>
        <w:t>nourish'd</w:t>
      </w:r>
      <w:proofErr w:type="spellEnd"/>
      <w:r w:rsidRPr="000F182A">
        <w:rPr>
          <w:rFonts w:ascii="Garamond" w:hAnsi="Garamond" w:cs="Times New Roman"/>
          <w:sz w:val="24"/>
          <w:szCs w:val="24"/>
        </w:rPr>
        <w:t xml:space="preserve"> by.</w:t>
      </w:r>
      <w:r w:rsidRPr="000F182A">
        <w:rPr>
          <w:rStyle w:val="apple-converted-space"/>
          <w:rFonts w:ascii="Garamond" w:hAnsi="Garamond" w:cs="Times New Roman"/>
          <w:sz w:val="24"/>
          <w:szCs w:val="24"/>
        </w:rPr>
        <w:t> </w:t>
      </w:r>
    </w:p>
    <w:p w:rsidR="00374587" w:rsidRDefault="00374587" w:rsidP="00FE709E">
      <w:pPr>
        <w:tabs>
          <w:tab w:val="left" w:pos="142"/>
          <w:tab w:val="left" w:pos="709"/>
        </w:tabs>
        <w:spacing w:after="0" w:line="240" w:lineRule="auto"/>
        <w:ind w:left="709" w:right="1819"/>
        <w:rPr>
          <w:rFonts w:ascii="Garamond" w:hAnsi="Garamond" w:cs="Times New Roman"/>
          <w:sz w:val="24"/>
          <w:szCs w:val="24"/>
        </w:rPr>
      </w:pPr>
      <w:r w:rsidRPr="000F182A">
        <w:rPr>
          <w:rFonts w:ascii="Garamond" w:hAnsi="Garamond" w:cs="Times New Roman"/>
          <w:sz w:val="24"/>
          <w:szCs w:val="24"/>
        </w:rPr>
        <w:t xml:space="preserve"> This thou </w:t>
      </w:r>
      <w:proofErr w:type="spellStart"/>
      <w:r w:rsidRPr="000F182A">
        <w:rPr>
          <w:rFonts w:ascii="Garamond" w:hAnsi="Garamond" w:cs="Times New Roman"/>
          <w:sz w:val="24"/>
          <w:szCs w:val="24"/>
        </w:rPr>
        <w:t>perceivest</w:t>
      </w:r>
      <w:proofErr w:type="spellEnd"/>
      <w:r w:rsidRPr="000F182A">
        <w:rPr>
          <w:rFonts w:ascii="Garamond" w:hAnsi="Garamond" w:cs="Times New Roman"/>
          <w:sz w:val="24"/>
          <w:szCs w:val="24"/>
        </w:rPr>
        <w:t>, which makes thy love more strong,</w:t>
      </w:r>
      <w:r w:rsidRPr="000F182A">
        <w:rPr>
          <w:rFonts w:ascii="Garamond" w:hAnsi="Garamond" w:cs="Times New Roman"/>
          <w:sz w:val="24"/>
          <w:szCs w:val="24"/>
        </w:rPr>
        <w:br/>
        <w:t>   </w:t>
      </w:r>
      <w:proofErr w:type="gramStart"/>
      <w:r w:rsidRPr="000F182A">
        <w:rPr>
          <w:rFonts w:ascii="Garamond" w:hAnsi="Garamond" w:cs="Times New Roman"/>
          <w:sz w:val="24"/>
          <w:szCs w:val="24"/>
        </w:rPr>
        <w:t>To</w:t>
      </w:r>
      <w:proofErr w:type="gramEnd"/>
      <w:r w:rsidRPr="000F182A">
        <w:rPr>
          <w:rFonts w:ascii="Garamond" w:hAnsi="Garamond" w:cs="Times New Roman"/>
          <w:sz w:val="24"/>
          <w:szCs w:val="24"/>
        </w:rPr>
        <w:t xml:space="preserve"> love that well which thou must leave ere long.</w:t>
      </w:r>
    </w:p>
    <w:p w:rsidR="00220525" w:rsidRPr="000F182A" w:rsidRDefault="00220525" w:rsidP="00220525">
      <w:pPr>
        <w:tabs>
          <w:tab w:val="left" w:pos="142"/>
          <w:tab w:val="left" w:pos="851"/>
        </w:tabs>
        <w:spacing w:after="0" w:line="240" w:lineRule="auto"/>
        <w:ind w:left="709" w:right="1819"/>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Again personification abounds and comparisons of all sorts are explored. The poet is like a tree with his decaying, worn out verses being dispersed in the wind. The old man likens himself to a tree in winter, its/his leaves (like the leaves of poems in a book) falling. Images of time, light and fire are all brought into relationship. </w:t>
      </w:r>
    </w:p>
    <w:p w:rsidR="00220525"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And the rhythms of the first line, by its pauses, almost re-creates the blowing away of the last resistant fading leaves b</w:t>
      </w:r>
      <w:r w:rsidR="00CD711F">
        <w:rPr>
          <w:rFonts w:ascii="Garamond" w:hAnsi="Garamond" w:cs="Times New Roman"/>
          <w:sz w:val="24"/>
          <w:szCs w:val="24"/>
        </w:rPr>
        <w:t xml:space="preserve">y the autumn or winter wind. </w:t>
      </w:r>
    </w:p>
    <w:p w:rsidR="00220525" w:rsidRDefault="0022052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An exemplary commentary on line 4 is provided by William </w:t>
      </w:r>
      <w:proofErr w:type="spellStart"/>
      <w:r w:rsidRPr="000F182A">
        <w:rPr>
          <w:rFonts w:ascii="Garamond" w:hAnsi="Garamond" w:cs="Times New Roman"/>
          <w:sz w:val="24"/>
          <w:szCs w:val="24"/>
        </w:rPr>
        <w:t>Empson</w:t>
      </w:r>
      <w:proofErr w:type="spellEnd"/>
      <w:r w:rsidRPr="000F182A">
        <w:rPr>
          <w:rFonts w:ascii="Garamond" w:hAnsi="Garamond" w:cs="Times New Roman"/>
          <w:sz w:val="24"/>
          <w:szCs w:val="24"/>
        </w:rPr>
        <w:t xml:space="preserve"> in </w:t>
      </w:r>
      <w:r w:rsidRPr="000F182A">
        <w:rPr>
          <w:rFonts w:ascii="Garamond" w:hAnsi="Garamond" w:cs="Times New Roman"/>
          <w:i/>
          <w:sz w:val="24"/>
          <w:szCs w:val="24"/>
        </w:rPr>
        <w:t>Seven Types of Ambiguity</w:t>
      </w:r>
      <w:r w:rsidRPr="000F182A">
        <w:rPr>
          <w:rFonts w:ascii="Garamond" w:hAnsi="Garamond" w:cs="Times New Roman"/>
          <w:sz w:val="24"/>
          <w:szCs w:val="24"/>
        </w:rPr>
        <w:t>:</w:t>
      </w:r>
    </w:p>
    <w:p w:rsidR="001A6F36" w:rsidRPr="000F182A" w:rsidRDefault="001A6F36" w:rsidP="000F182A">
      <w:pPr>
        <w:spacing w:after="0" w:line="240" w:lineRule="auto"/>
        <w:jc w:val="both"/>
        <w:rPr>
          <w:rFonts w:ascii="Garamond" w:hAnsi="Garamond" w:cs="Times New Roman"/>
          <w:sz w:val="24"/>
          <w:szCs w:val="24"/>
        </w:rPr>
      </w:pPr>
    </w:p>
    <w:p w:rsidR="00220525" w:rsidRDefault="00374587" w:rsidP="000F182A">
      <w:pPr>
        <w:shd w:val="clear" w:color="auto" w:fill="FFFFFF"/>
        <w:spacing w:after="0" w:line="240" w:lineRule="auto"/>
        <w:jc w:val="both"/>
        <w:rPr>
          <w:rFonts w:ascii="Garamond" w:eastAsia="Times New Roman" w:hAnsi="Garamond" w:cs="Times New Roman"/>
          <w:sz w:val="24"/>
          <w:szCs w:val="24"/>
          <w:lang w:eastAsia="en-GB"/>
        </w:rPr>
      </w:pPr>
      <w:r w:rsidRPr="000F182A">
        <w:rPr>
          <w:rFonts w:ascii="Garamond" w:eastAsia="Times New Roman" w:hAnsi="Garamond" w:cs="Times New Roman"/>
          <w:sz w:val="24"/>
          <w:szCs w:val="24"/>
          <w:lang w:eastAsia="en-GB"/>
        </w:rPr>
        <w:t>The fundamental situation, whether it deserves to be called ambiguous or not, is that a word or a grammatical structure is effective in several ways at once. To take a famous example, there is no pun, double syntax, or dubiety [uncertainty] of feeling in</w:t>
      </w:r>
      <w:r w:rsidR="001A6F36">
        <w:rPr>
          <w:rFonts w:ascii="Garamond" w:eastAsia="Times New Roman" w:hAnsi="Garamond" w:cs="Times New Roman"/>
          <w:sz w:val="24"/>
          <w:szCs w:val="24"/>
          <w:lang w:eastAsia="en-GB"/>
        </w:rPr>
        <w:t>:</w:t>
      </w:r>
    </w:p>
    <w:p w:rsidR="00220525" w:rsidRDefault="00220525" w:rsidP="000F182A">
      <w:pPr>
        <w:shd w:val="clear" w:color="auto" w:fill="FFFFFF"/>
        <w:spacing w:after="0" w:line="240" w:lineRule="auto"/>
        <w:jc w:val="both"/>
        <w:rPr>
          <w:rFonts w:ascii="Garamond" w:eastAsia="Times New Roman" w:hAnsi="Garamond" w:cs="Times New Roman"/>
          <w:sz w:val="24"/>
          <w:szCs w:val="24"/>
          <w:lang w:eastAsia="en-GB"/>
        </w:rPr>
      </w:pPr>
    </w:p>
    <w:p w:rsidR="00220525" w:rsidRDefault="00374587" w:rsidP="00220525">
      <w:pPr>
        <w:shd w:val="clear" w:color="auto" w:fill="FFFFFF"/>
        <w:spacing w:after="0" w:line="240" w:lineRule="auto"/>
        <w:ind w:left="709"/>
        <w:jc w:val="both"/>
        <w:rPr>
          <w:rFonts w:ascii="Garamond" w:eastAsia="Times New Roman" w:hAnsi="Garamond" w:cs="Times New Roman"/>
          <w:i/>
          <w:iCs/>
          <w:sz w:val="24"/>
          <w:szCs w:val="24"/>
          <w:lang w:eastAsia="en-GB"/>
        </w:rPr>
      </w:pPr>
      <w:r w:rsidRPr="000F182A">
        <w:rPr>
          <w:rFonts w:ascii="Garamond" w:eastAsia="Times New Roman" w:hAnsi="Garamond" w:cs="Times New Roman"/>
          <w:i/>
          <w:iCs/>
          <w:sz w:val="24"/>
          <w:szCs w:val="24"/>
          <w:lang w:eastAsia="en-GB"/>
        </w:rPr>
        <w:t>Bare ruined choirs, where late the sweet birds sang, </w:t>
      </w:r>
    </w:p>
    <w:p w:rsidR="008E6AC1" w:rsidRPr="00220525" w:rsidRDefault="008E6AC1" w:rsidP="00220525">
      <w:pPr>
        <w:shd w:val="clear" w:color="auto" w:fill="FFFFFF"/>
        <w:spacing w:after="0" w:line="240" w:lineRule="auto"/>
        <w:ind w:left="709"/>
        <w:jc w:val="both"/>
        <w:rPr>
          <w:rFonts w:ascii="Garamond" w:eastAsia="Times New Roman" w:hAnsi="Garamond" w:cs="Times New Roman"/>
          <w:sz w:val="24"/>
          <w:szCs w:val="24"/>
          <w:lang w:eastAsia="en-GB"/>
        </w:rPr>
      </w:pPr>
    </w:p>
    <w:p w:rsidR="00374587" w:rsidRDefault="00374587" w:rsidP="000F182A">
      <w:pPr>
        <w:shd w:val="clear" w:color="auto" w:fill="FFFFFF"/>
        <w:spacing w:after="0" w:line="240" w:lineRule="auto"/>
        <w:jc w:val="both"/>
        <w:rPr>
          <w:rFonts w:ascii="Garamond" w:eastAsia="Times New Roman" w:hAnsi="Garamond" w:cs="Times New Roman"/>
          <w:sz w:val="24"/>
          <w:szCs w:val="24"/>
          <w:lang w:eastAsia="en-GB"/>
        </w:rPr>
      </w:pPr>
      <w:r w:rsidRPr="000F182A">
        <w:rPr>
          <w:rFonts w:ascii="Garamond" w:eastAsia="Times New Roman" w:hAnsi="Garamond" w:cs="Times New Roman"/>
          <w:sz w:val="24"/>
          <w:szCs w:val="24"/>
          <w:lang w:eastAsia="en-GB"/>
        </w:rPr>
        <w:t xml:space="preserve">but the comparison holds for many reasons; because ruined monastery choirs are places in which to sing, because they involve sitting in a row, because they are made of wood, are carved into knots and so forth, </w:t>
      </w:r>
      <w:r w:rsidRPr="000F182A">
        <w:rPr>
          <w:rFonts w:ascii="Garamond" w:eastAsia="Times New Roman" w:hAnsi="Garamond" w:cs="Times New Roman"/>
          <w:sz w:val="24"/>
          <w:szCs w:val="24"/>
          <w:lang w:eastAsia="en-GB"/>
        </w:rPr>
        <w:lastRenderedPageBreak/>
        <w:t xml:space="preserve">because they used to be surrounded by a sheltering building crystallised out of the likeness of a forest, and coloured with stained glass and painting like flowers and leaves, because they are now abandoned by all but the grey walls coloured like the skies of winter, because the cold and narcissistic charm suggested by choir-boys suits well with Shakespeare's feeling for the object of the Sonnets, and for various sociological and historical reasons (the protestant destruction of monasteries; fear of puritanism), which it would be hard now to trace out in their proportions; these reasons, and many more relating the simile to its place in the Sonnet, must all combine to give the line its beauty, and there is a sort of ambiguity in not knowing which of them to hold most clearly in mind. Clearly this is involved in all such richness and heightening of </w:t>
      </w:r>
      <w:proofErr w:type="gramStart"/>
      <w:r w:rsidRPr="000F182A">
        <w:rPr>
          <w:rFonts w:ascii="Garamond" w:eastAsia="Times New Roman" w:hAnsi="Garamond" w:cs="Times New Roman"/>
          <w:sz w:val="24"/>
          <w:szCs w:val="24"/>
          <w:lang w:eastAsia="en-GB"/>
        </w:rPr>
        <w:t>effect,</w:t>
      </w:r>
      <w:proofErr w:type="gramEnd"/>
      <w:r w:rsidRPr="000F182A">
        <w:rPr>
          <w:rFonts w:ascii="Garamond" w:eastAsia="Times New Roman" w:hAnsi="Garamond" w:cs="Times New Roman"/>
          <w:sz w:val="24"/>
          <w:szCs w:val="24"/>
          <w:lang w:eastAsia="en-GB"/>
        </w:rPr>
        <w:t xml:space="preserve"> and the machinations of ambiguity are among the very roots of poetry.</w:t>
      </w:r>
    </w:p>
    <w:p w:rsidR="00220525" w:rsidRPr="000F182A" w:rsidRDefault="00220525" w:rsidP="000F182A">
      <w:pPr>
        <w:shd w:val="clear" w:color="auto" w:fill="FFFFFF"/>
        <w:spacing w:after="0" w:line="240" w:lineRule="auto"/>
        <w:jc w:val="both"/>
        <w:rPr>
          <w:rFonts w:ascii="Garamond" w:eastAsia="Times New Roman" w:hAnsi="Garamond" w:cs="Times New Roman"/>
          <w:sz w:val="24"/>
          <w:szCs w:val="24"/>
          <w:lang w:eastAsia="en-GB"/>
        </w:rPr>
      </w:pPr>
    </w:p>
    <w:p w:rsidR="00374587" w:rsidRPr="008E6AC1" w:rsidRDefault="00374587" w:rsidP="000F182A">
      <w:pPr>
        <w:shd w:val="clear" w:color="auto" w:fill="FFFFFF"/>
        <w:spacing w:after="0" w:line="240" w:lineRule="auto"/>
        <w:jc w:val="both"/>
        <w:rPr>
          <w:rFonts w:ascii="Garamond" w:eastAsia="Times New Roman" w:hAnsi="Garamond" w:cs="Times New Roman"/>
          <w:b/>
          <w:sz w:val="24"/>
          <w:szCs w:val="24"/>
          <w:lang w:eastAsia="en-GB"/>
        </w:rPr>
      </w:pPr>
      <w:r w:rsidRPr="008E6AC1">
        <w:rPr>
          <w:rFonts w:ascii="Garamond" w:eastAsia="Times New Roman" w:hAnsi="Garamond" w:cs="Times New Roman"/>
          <w:b/>
          <w:sz w:val="24"/>
          <w:szCs w:val="24"/>
          <w:lang w:eastAsia="en-GB"/>
        </w:rPr>
        <w:t xml:space="preserve">W. </w:t>
      </w:r>
      <w:proofErr w:type="spellStart"/>
      <w:r w:rsidRPr="008E6AC1">
        <w:rPr>
          <w:rFonts w:ascii="Garamond" w:eastAsia="Times New Roman" w:hAnsi="Garamond" w:cs="Times New Roman"/>
          <w:b/>
          <w:sz w:val="24"/>
          <w:szCs w:val="24"/>
          <w:lang w:eastAsia="en-GB"/>
        </w:rPr>
        <w:t>Empson</w:t>
      </w:r>
      <w:proofErr w:type="spellEnd"/>
      <w:r w:rsidRPr="008E6AC1">
        <w:rPr>
          <w:rFonts w:ascii="Garamond" w:eastAsia="Times New Roman" w:hAnsi="Garamond" w:cs="Times New Roman"/>
          <w:b/>
          <w:i/>
          <w:iCs/>
          <w:sz w:val="24"/>
          <w:szCs w:val="24"/>
          <w:lang w:eastAsia="en-GB"/>
        </w:rPr>
        <w:t>, Seven Types of Ambiguity</w:t>
      </w:r>
      <w:r w:rsidRPr="008E6AC1">
        <w:rPr>
          <w:rFonts w:ascii="Garamond" w:eastAsia="Times New Roman" w:hAnsi="Garamond" w:cs="Times New Roman"/>
          <w:b/>
          <w:sz w:val="24"/>
          <w:szCs w:val="24"/>
          <w:lang w:eastAsia="en-GB"/>
        </w:rPr>
        <w:t xml:space="preserve">, </w:t>
      </w:r>
      <w:proofErr w:type="spellStart"/>
      <w:r w:rsidRPr="008E6AC1">
        <w:rPr>
          <w:rFonts w:ascii="Garamond" w:eastAsia="Times New Roman" w:hAnsi="Garamond" w:cs="Times New Roman"/>
          <w:b/>
          <w:sz w:val="24"/>
          <w:szCs w:val="24"/>
          <w:lang w:eastAsia="en-GB"/>
        </w:rPr>
        <w:t>Ch.I</w:t>
      </w:r>
      <w:proofErr w:type="spellEnd"/>
      <w:r w:rsidRPr="008E6AC1">
        <w:rPr>
          <w:rFonts w:ascii="Garamond" w:eastAsia="Times New Roman" w:hAnsi="Garamond" w:cs="Times New Roman"/>
          <w:b/>
          <w:sz w:val="24"/>
          <w:szCs w:val="24"/>
          <w:lang w:eastAsia="en-GB"/>
        </w:rPr>
        <w:t>.</w:t>
      </w:r>
    </w:p>
    <w:p w:rsidR="00220525" w:rsidRPr="00FE709E" w:rsidRDefault="00220525" w:rsidP="000F182A">
      <w:pPr>
        <w:shd w:val="clear" w:color="auto" w:fill="FFFFFF"/>
        <w:spacing w:after="0" w:line="240" w:lineRule="auto"/>
        <w:jc w:val="both"/>
        <w:rPr>
          <w:rFonts w:ascii="Garamond" w:eastAsia="Times New Roman" w:hAnsi="Garamond" w:cs="Times New Roman"/>
          <w:sz w:val="24"/>
          <w:szCs w:val="24"/>
          <w:lang w:eastAsia="en-GB"/>
        </w:rPr>
      </w:pPr>
    </w:p>
    <w:p w:rsidR="00374587" w:rsidRPr="00FE709E" w:rsidRDefault="00374587" w:rsidP="000F182A">
      <w:pPr>
        <w:shd w:val="clear" w:color="auto" w:fill="FFFFFF"/>
        <w:spacing w:after="0" w:line="240" w:lineRule="auto"/>
        <w:jc w:val="both"/>
        <w:rPr>
          <w:rFonts w:ascii="Garamond" w:hAnsi="Garamond" w:cs="Times New Roman"/>
          <w:sz w:val="24"/>
          <w:szCs w:val="24"/>
          <w:shd w:val="clear" w:color="auto" w:fill="FFFFFF"/>
        </w:rPr>
      </w:pPr>
      <w:r w:rsidRPr="00FE709E">
        <w:rPr>
          <w:rFonts w:ascii="Garamond" w:hAnsi="Garamond" w:cs="Times New Roman"/>
          <w:bCs/>
          <w:sz w:val="24"/>
          <w:szCs w:val="24"/>
          <w:shd w:val="clear" w:color="auto" w:fill="FFFFFF"/>
        </w:rPr>
        <w:t xml:space="preserve">Sir William </w:t>
      </w:r>
      <w:proofErr w:type="spellStart"/>
      <w:r w:rsidRPr="00FE709E">
        <w:rPr>
          <w:rFonts w:ascii="Garamond" w:hAnsi="Garamond" w:cs="Times New Roman"/>
          <w:bCs/>
          <w:sz w:val="24"/>
          <w:szCs w:val="24"/>
          <w:shd w:val="clear" w:color="auto" w:fill="FFFFFF"/>
        </w:rPr>
        <w:t>Empson</w:t>
      </w:r>
      <w:proofErr w:type="spellEnd"/>
      <w:r w:rsidRPr="00FE709E">
        <w:rPr>
          <w:rStyle w:val="apple-converted-space"/>
          <w:rFonts w:ascii="Garamond" w:hAnsi="Garamond" w:cs="Times New Roman"/>
          <w:sz w:val="24"/>
          <w:szCs w:val="24"/>
          <w:shd w:val="clear" w:color="auto" w:fill="FFFFFF"/>
        </w:rPr>
        <w:t> </w:t>
      </w:r>
      <w:r w:rsidRPr="00FE709E">
        <w:rPr>
          <w:rFonts w:ascii="Garamond" w:hAnsi="Garamond" w:cs="Times New Roman"/>
          <w:sz w:val="24"/>
          <w:szCs w:val="24"/>
          <w:shd w:val="clear" w:color="auto" w:fill="FFFFFF"/>
        </w:rPr>
        <w:t>was an English</w:t>
      </w:r>
      <w:r w:rsidRPr="00FE709E">
        <w:rPr>
          <w:rStyle w:val="apple-converted-space"/>
          <w:rFonts w:ascii="Garamond" w:hAnsi="Garamond" w:cs="Times New Roman"/>
          <w:sz w:val="24"/>
          <w:szCs w:val="24"/>
          <w:shd w:val="clear" w:color="auto" w:fill="FFFFFF"/>
        </w:rPr>
        <w:t> </w:t>
      </w:r>
      <w:hyperlink r:id="rId15" w:tooltip="Literary critic" w:history="1">
        <w:r w:rsidRPr="00FE709E">
          <w:rPr>
            <w:rStyle w:val="Hyperlink"/>
            <w:rFonts w:ascii="Garamond" w:hAnsi="Garamond" w:cs="Times New Roman"/>
            <w:color w:val="auto"/>
            <w:sz w:val="24"/>
            <w:szCs w:val="24"/>
            <w:u w:val="none"/>
            <w:shd w:val="clear" w:color="auto" w:fill="FFFFFF"/>
          </w:rPr>
          <w:t>literary critic</w:t>
        </w:r>
      </w:hyperlink>
      <w:r w:rsidRPr="00FE709E">
        <w:rPr>
          <w:rStyle w:val="apple-converted-space"/>
          <w:rFonts w:ascii="Garamond" w:hAnsi="Garamond" w:cs="Times New Roman"/>
          <w:sz w:val="24"/>
          <w:szCs w:val="24"/>
          <w:shd w:val="clear" w:color="auto" w:fill="FFFFFF"/>
        </w:rPr>
        <w:t> </w:t>
      </w:r>
      <w:r w:rsidRPr="00FE709E">
        <w:rPr>
          <w:rFonts w:ascii="Garamond" w:hAnsi="Garamond" w:cs="Times New Roman"/>
          <w:sz w:val="24"/>
          <w:szCs w:val="24"/>
          <w:shd w:val="clear" w:color="auto" w:fill="FFFFFF"/>
        </w:rPr>
        <w:t>and</w:t>
      </w:r>
      <w:r w:rsidRPr="00FE709E">
        <w:rPr>
          <w:rStyle w:val="apple-converted-space"/>
          <w:rFonts w:ascii="Garamond" w:hAnsi="Garamond" w:cs="Times New Roman"/>
          <w:sz w:val="24"/>
          <w:szCs w:val="24"/>
          <w:shd w:val="clear" w:color="auto" w:fill="FFFFFF"/>
        </w:rPr>
        <w:t> </w:t>
      </w:r>
      <w:hyperlink r:id="rId16" w:tooltip="Poet" w:history="1">
        <w:r w:rsidRPr="00FE709E">
          <w:rPr>
            <w:rStyle w:val="Hyperlink"/>
            <w:rFonts w:ascii="Garamond" w:hAnsi="Garamond" w:cs="Times New Roman"/>
            <w:color w:val="auto"/>
            <w:sz w:val="24"/>
            <w:szCs w:val="24"/>
            <w:u w:val="none"/>
            <w:shd w:val="clear" w:color="auto" w:fill="FFFFFF"/>
          </w:rPr>
          <w:t>poet</w:t>
        </w:r>
      </w:hyperlink>
      <w:r w:rsidRPr="00FE709E">
        <w:rPr>
          <w:rFonts w:ascii="Garamond" w:hAnsi="Garamond" w:cs="Times New Roman"/>
          <w:sz w:val="24"/>
          <w:szCs w:val="24"/>
          <w:shd w:val="clear" w:color="auto" w:fill="FFFFFF"/>
        </w:rPr>
        <w:t>, widely influential for his practice of</w:t>
      </w:r>
      <w:r w:rsidRPr="00FE709E">
        <w:rPr>
          <w:rStyle w:val="apple-converted-space"/>
          <w:rFonts w:ascii="Garamond" w:hAnsi="Garamond" w:cs="Times New Roman"/>
          <w:sz w:val="24"/>
          <w:szCs w:val="24"/>
          <w:shd w:val="clear" w:color="auto" w:fill="FFFFFF"/>
        </w:rPr>
        <w:t> </w:t>
      </w:r>
      <w:hyperlink r:id="rId17" w:tooltip="Close reading" w:history="1">
        <w:r w:rsidRPr="00FE709E">
          <w:rPr>
            <w:rStyle w:val="Hyperlink"/>
            <w:rFonts w:ascii="Garamond" w:hAnsi="Garamond" w:cs="Times New Roman"/>
            <w:color w:val="auto"/>
            <w:sz w:val="24"/>
            <w:szCs w:val="24"/>
            <w:u w:val="none"/>
            <w:shd w:val="clear" w:color="auto" w:fill="FFFFFF"/>
          </w:rPr>
          <w:t>closely reading</w:t>
        </w:r>
      </w:hyperlink>
      <w:r w:rsidRPr="00FE709E">
        <w:rPr>
          <w:rStyle w:val="apple-converted-space"/>
          <w:rFonts w:ascii="Garamond" w:hAnsi="Garamond" w:cs="Times New Roman"/>
          <w:sz w:val="24"/>
          <w:szCs w:val="24"/>
          <w:shd w:val="clear" w:color="auto" w:fill="FFFFFF"/>
        </w:rPr>
        <w:t> </w:t>
      </w:r>
      <w:r w:rsidRPr="00FE709E">
        <w:rPr>
          <w:rFonts w:ascii="Garamond" w:hAnsi="Garamond" w:cs="Times New Roman"/>
          <w:sz w:val="24"/>
          <w:szCs w:val="24"/>
          <w:shd w:val="clear" w:color="auto" w:fill="FFFFFF"/>
        </w:rPr>
        <w:t>literary works, a practice fundamental to the</w:t>
      </w:r>
      <w:r w:rsidRPr="00FE709E">
        <w:rPr>
          <w:rStyle w:val="apple-converted-space"/>
          <w:rFonts w:ascii="Garamond" w:hAnsi="Garamond" w:cs="Times New Roman"/>
          <w:sz w:val="24"/>
          <w:szCs w:val="24"/>
          <w:shd w:val="clear" w:color="auto" w:fill="FFFFFF"/>
        </w:rPr>
        <w:t> </w:t>
      </w:r>
      <w:hyperlink r:id="rId18" w:tooltip="New Criticism" w:history="1">
        <w:r w:rsidRPr="00FE709E">
          <w:rPr>
            <w:rStyle w:val="Hyperlink"/>
            <w:rFonts w:ascii="Garamond" w:hAnsi="Garamond" w:cs="Times New Roman"/>
            <w:color w:val="auto"/>
            <w:sz w:val="24"/>
            <w:szCs w:val="24"/>
            <w:u w:val="none"/>
            <w:shd w:val="clear" w:color="auto" w:fill="FFFFFF"/>
          </w:rPr>
          <w:t>New Criticism</w:t>
        </w:r>
      </w:hyperlink>
      <w:r w:rsidRPr="00FE709E">
        <w:rPr>
          <w:rFonts w:ascii="Garamond" w:hAnsi="Garamond" w:cs="Times New Roman"/>
          <w:sz w:val="24"/>
          <w:szCs w:val="24"/>
          <w:shd w:val="clear" w:color="auto" w:fill="FFFFFF"/>
        </w:rPr>
        <w:t>. His best-known work is his first,</w:t>
      </w:r>
      <w:r w:rsidRPr="00FE709E">
        <w:rPr>
          <w:rStyle w:val="apple-converted-space"/>
          <w:rFonts w:ascii="Garamond" w:hAnsi="Garamond" w:cs="Times New Roman"/>
          <w:sz w:val="24"/>
          <w:szCs w:val="24"/>
          <w:shd w:val="clear" w:color="auto" w:fill="FFFFFF"/>
        </w:rPr>
        <w:t> </w:t>
      </w:r>
      <w:hyperlink r:id="rId19" w:tooltip="Seven Types of Ambiguity" w:history="1">
        <w:r w:rsidRPr="00FE709E">
          <w:rPr>
            <w:rStyle w:val="Hyperlink"/>
            <w:rFonts w:ascii="Garamond" w:hAnsi="Garamond" w:cs="Times New Roman"/>
            <w:i/>
            <w:iCs/>
            <w:color w:val="auto"/>
            <w:sz w:val="24"/>
            <w:szCs w:val="24"/>
            <w:u w:val="none"/>
            <w:shd w:val="clear" w:color="auto" w:fill="FFFFFF"/>
          </w:rPr>
          <w:t>Seven Types of Ambiguity</w:t>
        </w:r>
      </w:hyperlink>
      <w:r w:rsidRPr="00FE709E">
        <w:rPr>
          <w:rFonts w:ascii="Garamond" w:hAnsi="Garamond" w:cs="Times New Roman"/>
          <w:sz w:val="24"/>
          <w:szCs w:val="24"/>
          <w:shd w:val="clear" w:color="auto" w:fill="FFFFFF"/>
        </w:rPr>
        <w:t>, published in 1930.</w:t>
      </w:r>
    </w:p>
    <w:p w:rsidR="00220525" w:rsidRPr="000F182A" w:rsidRDefault="00220525" w:rsidP="000F182A">
      <w:pPr>
        <w:shd w:val="clear" w:color="auto" w:fill="FFFFFF"/>
        <w:spacing w:after="0" w:line="240" w:lineRule="auto"/>
        <w:jc w:val="both"/>
        <w:rPr>
          <w:rFonts w:ascii="Garamond" w:hAnsi="Garamond" w:cs="Times New Roman"/>
          <w:sz w:val="24"/>
          <w:szCs w:val="24"/>
          <w:shd w:val="clear" w:color="auto" w:fill="FFFFFF"/>
        </w:rPr>
      </w:pPr>
    </w:p>
    <w:p w:rsidR="00374587" w:rsidRDefault="00374587" w:rsidP="000F182A">
      <w:pPr>
        <w:shd w:val="clear" w:color="auto" w:fill="FFFFFF"/>
        <w:spacing w:after="0" w:line="240" w:lineRule="auto"/>
        <w:jc w:val="both"/>
        <w:rPr>
          <w:rFonts w:ascii="Garamond" w:hAnsi="Garamond" w:cs="Times New Roman"/>
          <w:sz w:val="24"/>
          <w:szCs w:val="24"/>
          <w:shd w:val="clear" w:color="auto" w:fill="FFFFFF"/>
        </w:rPr>
      </w:pPr>
      <w:r w:rsidRPr="000F182A">
        <w:rPr>
          <w:rFonts w:ascii="Garamond" w:hAnsi="Garamond" w:cs="Times New Roman"/>
          <w:sz w:val="24"/>
          <w:szCs w:val="24"/>
          <w:shd w:val="clear" w:color="auto" w:fill="FFFFFF"/>
        </w:rPr>
        <w:t xml:space="preserve">And the ‘richness and heightening of effect’ described by </w:t>
      </w:r>
      <w:proofErr w:type="spellStart"/>
      <w:r w:rsidRPr="000F182A">
        <w:rPr>
          <w:rFonts w:ascii="Garamond" w:hAnsi="Garamond" w:cs="Times New Roman"/>
          <w:sz w:val="24"/>
          <w:szCs w:val="24"/>
          <w:shd w:val="clear" w:color="auto" w:fill="FFFFFF"/>
        </w:rPr>
        <w:t>Empson</w:t>
      </w:r>
      <w:proofErr w:type="spellEnd"/>
      <w:r w:rsidRPr="000F182A">
        <w:rPr>
          <w:rFonts w:ascii="Garamond" w:hAnsi="Garamond" w:cs="Times New Roman"/>
          <w:sz w:val="24"/>
          <w:szCs w:val="24"/>
          <w:shd w:val="clear" w:color="auto" w:fill="FFFFFF"/>
        </w:rPr>
        <w:t xml:space="preserve"> is the effect not just of imagery and what he terms ‘various sociological and historical reasons’, but also of all the poetic techniques which are intertwined, from personification – to rhyme. Rhyme is another of the myriad ways in which poetry, and the rigours of the sonnet form in particular, create associations.</w:t>
      </w:r>
    </w:p>
    <w:p w:rsidR="00220525" w:rsidRPr="000F182A" w:rsidRDefault="00220525" w:rsidP="000F182A">
      <w:pPr>
        <w:shd w:val="clear" w:color="auto" w:fill="FFFFFF"/>
        <w:spacing w:after="0" w:line="240" w:lineRule="auto"/>
        <w:jc w:val="both"/>
        <w:rPr>
          <w:rFonts w:ascii="Garamond" w:hAnsi="Garamond" w:cs="Times New Roman"/>
          <w:sz w:val="24"/>
          <w:szCs w:val="24"/>
          <w:shd w:val="clear" w:color="auto" w:fill="FFFFFF"/>
        </w:rPr>
      </w:pPr>
    </w:p>
    <w:p w:rsidR="00374587" w:rsidRDefault="00374587" w:rsidP="000F182A">
      <w:pPr>
        <w:shd w:val="clear" w:color="auto" w:fill="FFFFFF"/>
        <w:spacing w:after="0" w:line="240" w:lineRule="auto"/>
        <w:jc w:val="both"/>
        <w:rPr>
          <w:rFonts w:ascii="Garamond" w:hAnsi="Garamond" w:cs="Times New Roman"/>
          <w:sz w:val="24"/>
          <w:szCs w:val="24"/>
          <w:shd w:val="clear" w:color="auto" w:fill="FFFFFF"/>
        </w:rPr>
      </w:pPr>
      <w:r w:rsidRPr="000F182A">
        <w:rPr>
          <w:rFonts w:ascii="Garamond" w:hAnsi="Garamond" w:cs="Times New Roman"/>
          <w:sz w:val="24"/>
          <w:szCs w:val="24"/>
          <w:shd w:val="clear" w:color="auto" w:fill="FFFFFF"/>
        </w:rPr>
        <w:t xml:space="preserve">In Sonnet 73, ‘west’ and ‘rest’, ‘fire’ and ‘expire’, ‘strong’ and ‘long’ are all meaningful, in the sense that it is when the sun sets in the </w:t>
      </w:r>
      <w:proofErr w:type="gramStart"/>
      <w:r w:rsidRPr="000F182A">
        <w:rPr>
          <w:rFonts w:ascii="Garamond" w:hAnsi="Garamond" w:cs="Times New Roman"/>
          <w:sz w:val="24"/>
          <w:szCs w:val="24"/>
          <w:shd w:val="clear" w:color="auto" w:fill="FFFFFF"/>
        </w:rPr>
        <w:t>‘west’, that</w:t>
      </w:r>
      <w:proofErr w:type="gramEnd"/>
      <w:r w:rsidRPr="000F182A">
        <w:rPr>
          <w:rFonts w:ascii="Garamond" w:hAnsi="Garamond" w:cs="Times New Roman"/>
          <w:sz w:val="24"/>
          <w:szCs w:val="24"/>
          <w:shd w:val="clear" w:color="auto" w:fill="FFFFFF"/>
        </w:rPr>
        <w:t xml:space="preserve"> we ‘rest’. Fire causes all manner of things to ‘expire’. The rhyme of the final couplet is the richest of all. The ‘strength of love’ equates with a ‘long-</w:t>
      </w:r>
      <w:proofErr w:type="spellStart"/>
      <w:r w:rsidRPr="000F182A">
        <w:rPr>
          <w:rFonts w:ascii="Garamond" w:hAnsi="Garamond" w:cs="Times New Roman"/>
          <w:sz w:val="24"/>
          <w:szCs w:val="24"/>
          <w:shd w:val="clear" w:color="auto" w:fill="FFFFFF"/>
        </w:rPr>
        <w:t>ing</w:t>
      </w:r>
      <w:proofErr w:type="spellEnd"/>
      <w:r w:rsidRPr="000F182A">
        <w:rPr>
          <w:rFonts w:ascii="Garamond" w:hAnsi="Garamond" w:cs="Times New Roman"/>
          <w:sz w:val="24"/>
          <w:szCs w:val="24"/>
          <w:shd w:val="clear" w:color="auto" w:fill="FFFFFF"/>
        </w:rPr>
        <w:t>’. And the final line takes us back to the beginning of the poem in a sense as the ‘</w:t>
      </w:r>
      <w:proofErr w:type="spellStart"/>
      <w:r w:rsidRPr="000F182A">
        <w:rPr>
          <w:rFonts w:ascii="Garamond" w:hAnsi="Garamond" w:cs="Times New Roman"/>
          <w:sz w:val="24"/>
          <w:szCs w:val="24"/>
          <w:shd w:val="clear" w:color="auto" w:fill="FFFFFF"/>
        </w:rPr>
        <w:t>ploce</w:t>
      </w:r>
      <w:proofErr w:type="spellEnd"/>
      <w:r w:rsidRPr="000F182A">
        <w:rPr>
          <w:rFonts w:ascii="Garamond" w:hAnsi="Garamond" w:cs="Times New Roman"/>
          <w:sz w:val="24"/>
          <w:szCs w:val="24"/>
          <w:shd w:val="clear" w:color="auto" w:fill="FFFFFF"/>
        </w:rPr>
        <w:t xml:space="preserve">’ ‘leave’, from the verb to leave, echoes the ‘leaves’ of line two. There is a touch of blackmail here as the poet is essentially saying, ‘love me as much as you can – I won’t be here much longer’. And with my departure, so the writing of poems about you and to </w:t>
      </w:r>
      <w:proofErr w:type="gramStart"/>
      <w:r w:rsidRPr="000F182A">
        <w:rPr>
          <w:rFonts w:ascii="Garamond" w:hAnsi="Garamond" w:cs="Times New Roman"/>
          <w:sz w:val="24"/>
          <w:szCs w:val="24"/>
          <w:shd w:val="clear" w:color="auto" w:fill="FFFFFF"/>
        </w:rPr>
        <w:t>you,</w:t>
      </w:r>
      <w:proofErr w:type="gramEnd"/>
      <w:r w:rsidRPr="000F182A">
        <w:rPr>
          <w:rFonts w:ascii="Garamond" w:hAnsi="Garamond" w:cs="Times New Roman"/>
          <w:sz w:val="24"/>
          <w:szCs w:val="24"/>
          <w:shd w:val="clear" w:color="auto" w:fill="FFFFFF"/>
        </w:rPr>
        <w:t xml:space="preserve"> will cease’. </w:t>
      </w:r>
    </w:p>
    <w:p w:rsidR="008E6AC1" w:rsidRPr="000F182A" w:rsidRDefault="008E6AC1" w:rsidP="000F182A">
      <w:pPr>
        <w:shd w:val="clear" w:color="auto" w:fill="FFFFFF"/>
        <w:spacing w:after="0" w:line="240" w:lineRule="auto"/>
        <w:jc w:val="both"/>
        <w:rPr>
          <w:rFonts w:ascii="Garamond" w:eastAsia="Times New Roman" w:hAnsi="Garamond" w:cs="Times New Roman"/>
          <w:sz w:val="24"/>
          <w:szCs w:val="24"/>
          <w:lang w:eastAsia="en-GB"/>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These are brilliant poems, best explained, I think, in terms of their myriad associations and attendant ambiguities. Some of these associations are made explicit by the syntax of the poetry; others are more mysterious – even far-fetched, perhaps. I am particularly fond of sonnet 60, and its opening line: ‘Like as the waves make towards the pebbled shore’, perhaps because I loved playing in the waves as a small child. I enjoyed the rhythm of trying to jump them, the myriad sounds of the foam and the spray and the wind, whipping up the surface of the water. But there are linguistic reasons too. The syntax, introducing a simile </w:t>
      </w:r>
      <w:proofErr w:type="gramStart"/>
      <w:r w:rsidRPr="000F182A">
        <w:rPr>
          <w:rFonts w:ascii="Garamond" w:hAnsi="Garamond" w:cs="Times New Roman"/>
          <w:sz w:val="24"/>
          <w:szCs w:val="24"/>
        </w:rPr>
        <w:t>‘ Like</w:t>
      </w:r>
      <w:proofErr w:type="gramEnd"/>
      <w:r w:rsidRPr="000F182A">
        <w:rPr>
          <w:rFonts w:ascii="Garamond" w:hAnsi="Garamond" w:cs="Times New Roman"/>
          <w:sz w:val="24"/>
          <w:szCs w:val="24"/>
        </w:rPr>
        <w:t xml:space="preserve"> as…’, delays meaning. We have to wait for line 2 to hear, ‘So do our minutes hasten to their end’. Just as the waves take time to reach the shore - and break. And the association of time and water is a very ancient one.</w:t>
      </w:r>
    </w:p>
    <w:p w:rsidR="00220525" w:rsidRPr="00FE709E" w:rsidRDefault="00220525" w:rsidP="000F182A">
      <w:pPr>
        <w:spacing w:after="0" w:line="240" w:lineRule="auto"/>
        <w:jc w:val="both"/>
        <w:rPr>
          <w:rFonts w:ascii="Garamond" w:hAnsi="Garamond" w:cs="Times New Roman"/>
          <w:sz w:val="24"/>
          <w:szCs w:val="24"/>
        </w:rPr>
      </w:pPr>
    </w:p>
    <w:p w:rsidR="00374587" w:rsidRDefault="00374587" w:rsidP="000F182A">
      <w:pPr>
        <w:pStyle w:val="NormalWeb"/>
        <w:shd w:val="clear" w:color="auto" w:fill="FFFFFF"/>
        <w:spacing w:before="0" w:beforeAutospacing="0" w:after="0" w:afterAutospacing="0"/>
        <w:jc w:val="both"/>
        <w:rPr>
          <w:rFonts w:ascii="Garamond" w:hAnsi="Garamond"/>
        </w:rPr>
      </w:pPr>
      <w:r w:rsidRPr="00FE709E">
        <w:rPr>
          <w:rFonts w:ascii="Garamond" w:hAnsi="Garamond"/>
        </w:rPr>
        <w:t>A</w:t>
      </w:r>
      <w:r w:rsidRPr="00FE709E">
        <w:rPr>
          <w:rStyle w:val="apple-converted-space"/>
          <w:rFonts w:ascii="Garamond" w:hAnsi="Garamond"/>
        </w:rPr>
        <w:t> </w:t>
      </w:r>
      <w:r w:rsidR="00B64699">
        <w:rPr>
          <w:rFonts w:ascii="Garamond" w:hAnsi="Garamond"/>
          <w:b/>
          <w:bCs/>
        </w:rPr>
        <w:t xml:space="preserve">water </w:t>
      </w:r>
      <w:r w:rsidRPr="00FE709E">
        <w:rPr>
          <w:rFonts w:ascii="Garamond" w:hAnsi="Garamond"/>
          <w:b/>
          <w:bCs/>
        </w:rPr>
        <w:t>clock</w:t>
      </w:r>
      <w:r w:rsidRPr="00FE709E">
        <w:rPr>
          <w:rStyle w:val="apple-converted-space"/>
          <w:rFonts w:ascii="Garamond" w:hAnsi="Garamond"/>
        </w:rPr>
        <w:t> </w:t>
      </w:r>
      <w:r w:rsidRPr="00FE709E">
        <w:rPr>
          <w:rFonts w:ascii="Garamond" w:hAnsi="Garamond"/>
        </w:rPr>
        <w:t>or</w:t>
      </w:r>
      <w:r w:rsidRPr="00FE709E">
        <w:rPr>
          <w:rStyle w:val="apple-converted-space"/>
          <w:rFonts w:ascii="Garamond" w:hAnsi="Garamond"/>
        </w:rPr>
        <w:t> </w:t>
      </w:r>
      <w:r w:rsidRPr="00FE709E">
        <w:rPr>
          <w:rFonts w:ascii="Garamond" w:hAnsi="Garamond"/>
          <w:b/>
          <w:bCs/>
        </w:rPr>
        <w:t>clepsydra</w:t>
      </w:r>
      <w:r w:rsidRPr="00FE709E">
        <w:rPr>
          <w:rStyle w:val="apple-converted-space"/>
          <w:rFonts w:ascii="Garamond" w:hAnsi="Garamond"/>
        </w:rPr>
        <w:t> </w:t>
      </w:r>
      <w:r w:rsidRPr="00FE709E">
        <w:rPr>
          <w:rFonts w:ascii="Garamond" w:hAnsi="Garamond"/>
        </w:rPr>
        <w:t>(</w:t>
      </w:r>
      <w:hyperlink r:id="rId20" w:tooltip="Greek language" w:history="1">
        <w:r w:rsidRPr="00FE709E">
          <w:rPr>
            <w:rStyle w:val="Hyperlink"/>
            <w:rFonts w:ascii="Garamond" w:hAnsi="Garamond"/>
            <w:color w:val="auto"/>
            <w:u w:val="none"/>
          </w:rPr>
          <w:t>Greek</w:t>
        </w:r>
      </w:hyperlink>
      <w:r w:rsidRPr="00FE709E">
        <w:rPr>
          <w:rStyle w:val="apple-converted-space"/>
          <w:rFonts w:ascii="Garamond" w:hAnsi="Garamond"/>
        </w:rPr>
        <w:t> </w:t>
      </w:r>
      <w:proofErr w:type="spellStart"/>
      <w:r w:rsidR="00216BB9">
        <w:fldChar w:fldCharType="begin"/>
      </w:r>
      <w:r w:rsidR="00216BB9">
        <w:instrText xml:space="preserve"> HYPERLINK "https://en.wiktionary.org/wiki/%CE%BA%CE%BB%CE%B5%CF%88%CF%8D%CE%B4%CF%81%CE%B1" \o "wikt:κλεψύδρα" </w:instrText>
      </w:r>
      <w:r w:rsidR="00216BB9">
        <w:fldChar w:fldCharType="separate"/>
      </w:r>
      <w:r w:rsidRPr="00FE709E">
        <w:rPr>
          <w:rStyle w:val="Hyperlink"/>
          <w:rFonts w:ascii="Garamond" w:hAnsi="Garamond"/>
          <w:color w:val="auto"/>
          <w:u w:val="none"/>
        </w:rPr>
        <w:t>κλεψύδρ</w:t>
      </w:r>
      <w:proofErr w:type="spellEnd"/>
      <w:r w:rsidRPr="00FE709E">
        <w:rPr>
          <w:rStyle w:val="Hyperlink"/>
          <w:rFonts w:ascii="Garamond" w:hAnsi="Garamond"/>
          <w:color w:val="auto"/>
          <w:u w:val="none"/>
        </w:rPr>
        <w:t>α</w:t>
      </w:r>
      <w:r w:rsidR="00216BB9">
        <w:rPr>
          <w:rStyle w:val="Hyperlink"/>
          <w:rFonts w:ascii="Garamond" w:hAnsi="Garamond"/>
          <w:color w:val="auto"/>
          <w:u w:val="none"/>
        </w:rPr>
        <w:fldChar w:fldCharType="end"/>
      </w:r>
      <w:r w:rsidRPr="00FE709E">
        <w:rPr>
          <w:rStyle w:val="apple-converted-space"/>
          <w:rFonts w:ascii="Garamond" w:hAnsi="Garamond"/>
        </w:rPr>
        <w:t> </w:t>
      </w:r>
      <w:r w:rsidR="00DF0C1D">
        <w:rPr>
          <w:rFonts w:ascii="Garamond" w:hAnsi="Garamond"/>
        </w:rPr>
        <w:t xml:space="preserve">from </w:t>
      </w:r>
      <w:proofErr w:type="spellStart"/>
      <w:r w:rsidRPr="00FE709E">
        <w:rPr>
          <w:rFonts w:ascii="Garamond" w:hAnsi="Garamond"/>
        </w:rPr>
        <w:t>κλέ</w:t>
      </w:r>
      <w:proofErr w:type="spellEnd"/>
      <w:r w:rsidRPr="00FE709E">
        <w:rPr>
          <w:rFonts w:ascii="Garamond" w:hAnsi="Garamond"/>
        </w:rPr>
        <w:t>πτειν</w:t>
      </w:r>
      <w:r w:rsidRPr="00FE709E">
        <w:rPr>
          <w:rStyle w:val="apple-converted-space"/>
          <w:rFonts w:ascii="Garamond" w:hAnsi="Garamond"/>
        </w:rPr>
        <w:t> </w:t>
      </w:r>
      <w:r w:rsidRPr="00FE709E">
        <w:rPr>
          <w:rFonts w:ascii="Garamond" w:hAnsi="Garamond"/>
          <w:i/>
          <w:iCs/>
        </w:rPr>
        <w:t>kleptein</w:t>
      </w:r>
      <w:r w:rsidRPr="00FE709E">
        <w:rPr>
          <w:rFonts w:ascii="Garamond" w:hAnsi="Garamond"/>
        </w:rPr>
        <w:t xml:space="preserve">, 'to steal'; </w:t>
      </w:r>
      <w:proofErr w:type="spellStart"/>
      <w:r w:rsidRPr="00FE709E">
        <w:t>ὕ</w:t>
      </w:r>
      <w:r w:rsidRPr="00FE709E">
        <w:rPr>
          <w:rFonts w:ascii="Garamond" w:hAnsi="Garamond" w:cs="Garamond"/>
        </w:rPr>
        <w:t>δωρ</w:t>
      </w:r>
      <w:proofErr w:type="spellEnd"/>
      <w:r w:rsidRPr="00FE709E">
        <w:rPr>
          <w:rStyle w:val="apple-converted-space"/>
          <w:rFonts w:ascii="Garamond" w:hAnsi="Garamond"/>
        </w:rPr>
        <w:t> </w:t>
      </w:r>
      <w:proofErr w:type="spellStart"/>
      <w:r w:rsidRPr="00FE709E">
        <w:rPr>
          <w:rFonts w:ascii="Garamond" w:hAnsi="Garamond"/>
          <w:i/>
          <w:iCs/>
        </w:rPr>
        <w:t>hydor</w:t>
      </w:r>
      <w:proofErr w:type="spellEnd"/>
      <w:r w:rsidR="00B64699">
        <w:rPr>
          <w:rFonts w:ascii="Garamond" w:hAnsi="Garamond"/>
        </w:rPr>
        <w:t xml:space="preserve">, 'water') is </w:t>
      </w:r>
      <w:r w:rsidRPr="00FE709E">
        <w:rPr>
          <w:rFonts w:ascii="Garamond" w:hAnsi="Garamond"/>
        </w:rPr>
        <w:t>any</w:t>
      </w:r>
      <w:r w:rsidRPr="00FE709E">
        <w:rPr>
          <w:rStyle w:val="apple-converted-space"/>
          <w:rFonts w:ascii="Garamond" w:hAnsi="Garamond"/>
        </w:rPr>
        <w:t> </w:t>
      </w:r>
      <w:hyperlink r:id="rId21" w:tooltip="Timepiece" w:history="1">
        <w:r w:rsidRPr="00FE709E">
          <w:rPr>
            <w:rStyle w:val="Hyperlink"/>
            <w:rFonts w:ascii="Garamond" w:hAnsi="Garamond"/>
            <w:color w:val="auto"/>
            <w:u w:val="none"/>
          </w:rPr>
          <w:t>timepiece</w:t>
        </w:r>
      </w:hyperlink>
      <w:r w:rsidRPr="00FE709E">
        <w:rPr>
          <w:rStyle w:val="apple-converted-space"/>
          <w:rFonts w:ascii="Garamond" w:hAnsi="Garamond"/>
        </w:rPr>
        <w:t> </w:t>
      </w:r>
      <w:r w:rsidRPr="00FE709E">
        <w:rPr>
          <w:rFonts w:ascii="Garamond" w:hAnsi="Garamond"/>
        </w:rPr>
        <w:t>in which time is measured by the regulated flow of liquid into (inflow type) or out from (outflow type) a vessel where the amount is then measured</w:t>
      </w:r>
      <w:r w:rsidRPr="000F182A">
        <w:rPr>
          <w:rFonts w:ascii="Garamond" w:hAnsi="Garamond"/>
        </w:rPr>
        <w:t>.</w:t>
      </w:r>
    </w:p>
    <w:p w:rsidR="00220525" w:rsidRPr="000F182A" w:rsidRDefault="00220525" w:rsidP="000F182A">
      <w:pPr>
        <w:pStyle w:val="NormalWeb"/>
        <w:shd w:val="clear" w:color="auto" w:fill="FFFFFF"/>
        <w:spacing w:before="0" w:beforeAutospacing="0" w:after="0" w:afterAutospacing="0"/>
        <w:jc w:val="both"/>
        <w:rPr>
          <w:rFonts w:ascii="Garamond" w:hAnsi="Garamond"/>
        </w:rPr>
      </w:pPr>
    </w:p>
    <w:p w:rsidR="00374587" w:rsidRPr="00AC4C31" w:rsidRDefault="00374587" w:rsidP="000F182A">
      <w:pPr>
        <w:pStyle w:val="NormalWeb"/>
        <w:shd w:val="clear" w:color="auto" w:fill="FFFFFF"/>
        <w:spacing w:before="0" w:beforeAutospacing="0" w:after="0" w:afterAutospacing="0"/>
        <w:jc w:val="both"/>
        <w:rPr>
          <w:rStyle w:val="apple-converted-space"/>
          <w:rFonts w:ascii="Garamond" w:hAnsi="Garamond"/>
        </w:rPr>
      </w:pPr>
      <w:r w:rsidRPr="000F182A">
        <w:rPr>
          <w:rFonts w:ascii="Garamond" w:hAnsi="Garamond"/>
        </w:rPr>
        <w:t xml:space="preserve">Water clocks are among the oldest time-measuring instruments. Where and when they were first invented is </w:t>
      </w:r>
      <w:r w:rsidRPr="00AC4C31">
        <w:rPr>
          <w:rFonts w:ascii="Garamond" w:hAnsi="Garamond"/>
        </w:rPr>
        <w:t>unknown. The bowl-shaped outflow is the simplest form of a water clock and is known to have existed in</w:t>
      </w:r>
      <w:r w:rsidRPr="00AC4C31">
        <w:rPr>
          <w:rStyle w:val="apple-converted-space"/>
          <w:rFonts w:ascii="Garamond" w:hAnsi="Garamond"/>
        </w:rPr>
        <w:t> </w:t>
      </w:r>
      <w:hyperlink r:id="rId22" w:tooltip="Babylon" w:history="1">
        <w:r w:rsidRPr="00AC4C31">
          <w:rPr>
            <w:rStyle w:val="Hyperlink"/>
            <w:rFonts w:ascii="Garamond" w:hAnsi="Garamond"/>
            <w:color w:val="auto"/>
            <w:u w:val="none"/>
          </w:rPr>
          <w:t>Babylon</w:t>
        </w:r>
      </w:hyperlink>
      <w:r w:rsidRPr="00AC4C31">
        <w:rPr>
          <w:rStyle w:val="apple-converted-space"/>
          <w:rFonts w:ascii="Garamond" w:hAnsi="Garamond"/>
        </w:rPr>
        <w:t> </w:t>
      </w:r>
      <w:r w:rsidRPr="00AC4C31">
        <w:rPr>
          <w:rFonts w:ascii="Garamond" w:hAnsi="Garamond"/>
        </w:rPr>
        <w:t>and in</w:t>
      </w:r>
      <w:r w:rsidRPr="00AC4C31">
        <w:rPr>
          <w:rStyle w:val="apple-converted-space"/>
          <w:rFonts w:ascii="Garamond" w:hAnsi="Garamond"/>
        </w:rPr>
        <w:t> </w:t>
      </w:r>
      <w:hyperlink r:id="rId23" w:tooltip="Egypt" w:history="1">
        <w:r w:rsidRPr="00AC4C31">
          <w:rPr>
            <w:rStyle w:val="Hyperlink"/>
            <w:rFonts w:ascii="Garamond" w:hAnsi="Garamond"/>
            <w:color w:val="auto"/>
            <w:u w:val="none"/>
          </w:rPr>
          <w:t>Egypt</w:t>
        </w:r>
      </w:hyperlink>
      <w:r w:rsidRPr="00AC4C31">
        <w:rPr>
          <w:rStyle w:val="apple-converted-space"/>
          <w:rFonts w:ascii="Garamond" w:hAnsi="Garamond"/>
        </w:rPr>
        <w:t> </w:t>
      </w:r>
      <w:r w:rsidRPr="00AC4C31">
        <w:rPr>
          <w:rFonts w:ascii="Garamond" w:hAnsi="Garamond"/>
        </w:rPr>
        <w:t>a</w:t>
      </w:r>
      <w:r w:rsidR="00CD711F">
        <w:rPr>
          <w:rFonts w:ascii="Garamond" w:hAnsi="Garamond"/>
        </w:rPr>
        <w:t xml:space="preserve">round the 16th century BCE. </w:t>
      </w:r>
    </w:p>
    <w:p w:rsidR="00220525" w:rsidRPr="00AC4C31" w:rsidRDefault="00220525" w:rsidP="000F182A">
      <w:pPr>
        <w:pStyle w:val="NormalWeb"/>
        <w:shd w:val="clear" w:color="auto" w:fill="FFFFFF"/>
        <w:spacing w:before="0" w:beforeAutospacing="0" w:after="0" w:afterAutospacing="0"/>
        <w:jc w:val="both"/>
        <w:rPr>
          <w:rStyle w:val="apple-converted-space"/>
          <w:rFonts w:ascii="Garamond" w:hAnsi="Garamond"/>
        </w:rPr>
      </w:pPr>
    </w:p>
    <w:p w:rsidR="00374587" w:rsidRPr="000F182A" w:rsidRDefault="00374587" w:rsidP="000F182A">
      <w:pPr>
        <w:pStyle w:val="NormalWeb"/>
        <w:shd w:val="clear" w:color="auto" w:fill="FFFFFF"/>
        <w:spacing w:before="0" w:beforeAutospacing="0" w:after="0" w:afterAutospacing="0"/>
        <w:jc w:val="both"/>
        <w:rPr>
          <w:rFonts w:ascii="Garamond" w:hAnsi="Garamond"/>
        </w:rPr>
      </w:pPr>
      <w:r w:rsidRPr="000F182A">
        <w:rPr>
          <w:rStyle w:val="apple-converted-space"/>
          <w:rFonts w:ascii="Garamond" w:hAnsi="Garamond"/>
        </w:rPr>
        <w:t>And later time-pieces were also dependent on</w:t>
      </w:r>
      <w:r w:rsidR="00CD711F">
        <w:rPr>
          <w:rStyle w:val="apple-converted-space"/>
          <w:rFonts w:ascii="Garamond" w:hAnsi="Garamond"/>
        </w:rPr>
        <w:t xml:space="preserve"> the displacement of water.</w:t>
      </w: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So for some readers associations of this sort may consciously or unconsciously be part of the reading experience.</w:t>
      </w:r>
    </w:p>
    <w:p w:rsidR="00220525" w:rsidRPr="000F182A" w:rsidRDefault="00220525" w:rsidP="000F182A">
      <w:pPr>
        <w:spacing w:after="0" w:line="240" w:lineRule="auto"/>
        <w:jc w:val="both"/>
        <w:rPr>
          <w:rFonts w:ascii="Garamond" w:hAnsi="Garamond" w:cs="Times New Roman"/>
          <w:sz w:val="24"/>
          <w:szCs w:val="24"/>
        </w:rPr>
      </w:pPr>
    </w:p>
    <w:p w:rsidR="00374587"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 xml:space="preserve">Associations, from the obvious to the further-fetched, abound in the sonnets and all Shakespeare’s rhetorical inventiveness is involved. And what seems like an obvious, even childish trope, personification, is re-invented as the major animating force of the language. ‘Black night’ is likened to ‘Death’s second </w:t>
      </w:r>
      <w:proofErr w:type="gramStart"/>
      <w:r w:rsidRPr="000F182A">
        <w:rPr>
          <w:rFonts w:ascii="Garamond" w:hAnsi="Garamond" w:cs="Times New Roman"/>
          <w:sz w:val="24"/>
          <w:szCs w:val="24"/>
        </w:rPr>
        <w:t>self</w:t>
      </w:r>
      <w:proofErr w:type="gramEnd"/>
      <w:r w:rsidRPr="000F182A">
        <w:rPr>
          <w:rFonts w:ascii="Garamond" w:hAnsi="Garamond" w:cs="Times New Roman"/>
          <w:sz w:val="24"/>
          <w:szCs w:val="24"/>
        </w:rPr>
        <w:t>’ and both are personified, ‘seal[s]/</w:t>
      </w:r>
      <w:proofErr w:type="spellStart"/>
      <w:r w:rsidRPr="000F182A">
        <w:rPr>
          <w:rFonts w:ascii="Garamond" w:hAnsi="Garamond" w:cs="Times New Roman"/>
          <w:sz w:val="24"/>
          <w:szCs w:val="24"/>
        </w:rPr>
        <w:t>ing</w:t>
      </w:r>
      <w:proofErr w:type="spellEnd"/>
      <w:r w:rsidRPr="000F182A">
        <w:rPr>
          <w:rFonts w:ascii="Garamond" w:hAnsi="Garamond" w:cs="Times New Roman"/>
          <w:sz w:val="24"/>
          <w:szCs w:val="24"/>
        </w:rPr>
        <w:t xml:space="preserve"> up all in rest’. In other words night is personified ‘sealing us up or entombing us in sleep’, just as death, personified, will result in us being sealed up, or entombed.’ </w:t>
      </w:r>
    </w:p>
    <w:p w:rsidR="00220525" w:rsidRPr="000F182A" w:rsidRDefault="00220525" w:rsidP="000F182A">
      <w:pPr>
        <w:spacing w:after="0" w:line="240" w:lineRule="auto"/>
        <w:jc w:val="both"/>
        <w:rPr>
          <w:rFonts w:ascii="Garamond" w:hAnsi="Garamond" w:cs="Times New Roman"/>
          <w:sz w:val="24"/>
          <w:szCs w:val="24"/>
        </w:rPr>
      </w:pPr>
    </w:p>
    <w:p w:rsidR="00220525" w:rsidRDefault="00374587" w:rsidP="000F182A">
      <w:pPr>
        <w:spacing w:after="0" w:line="240" w:lineRule="auto"/>
        <w:jc w:val="both"/>
        <w:rPr>
          <w:rFonts w:ascii="Garamond" w:hAnsi="Garamond" w:cs="Times New Roman"/>
          <w:sz w:val="24"/>
          <w:szCs w:val="24"/>
        </w:rPr>
      </w:pPr>
      <w:r w:rsidRPr="000F182A">
        <w:rPr>
          <w:rFonts w:ascii="Garamond" w:hAnsi="Garamond" w:cs="Times New Roman"/>
          <w:sz w:val="24"/>
          <w:szCs w:val="24"/>
        </w:rPr>
        <w:t>To finish this lecture I read a great many quotations, some lengthy, some brief, in praise of Shakespeare’s sonnets. The best, in my view, is by his friend and rival, Ben Jonson:</w:t>
      </w:r>
    </w:p>
    <w:p w:rsidR="00220525" w:rsidRDefault="00374587" w:rsidP="00FC016F">
      <w:pPr>
        <w:spacing w:after="0" w:line="240" w:lineRule="auto"/>
        <w:ind w:left="709"/>
        <w:rPr>
          <w:rFonts w:ascii="Garamond" w:hAnsi="Garamond" w:cs="Times New Roman"/>
          <w:sz w:val="24"/>
          <w:szCs w:val="24"/>
        </w:rPr>
      </w:pPr>
      <w:r w:rsidRPr="000F182A">
        <w:rPr>
          <w:rFonts w:ascii="Garamond" w:hAnsi="Garamond" w:cs="Times New Roman"/>
          <w:sz w:val="24"/>
          <w:szCs w:val="24"/>
        </w:rPr>
        <w:t>He was not of an age, but for all time!</w:t>
      </w:r>
    </w:p>
    <w:p w:rsidR="00374587" w:rsidRPr="00220525" w:rsidRDefault="00374587" w:rsidP="00220525">
      <w:pPr>
        <w:spacing w:after="0" w:line="240" w:lineRule="auto"/>
        <w:rPr>
          <w:rFonts w:ascii="Garamond" w:hAnsi="Garamond" w:cs="Times New Roman"/>
          <w:sz w:val="24"/>
          <w:szCs w:val="24"/>
        </w:rPr>
      </w:pPr>
      <w:r w:rsidRPr="000F182A">
        <w:rPr>
          <w:rFonts w:ascii="Garamond" w:hAnsi="Garamond" w:cs="Times New Roman"/>
          <w:sz w:val="24"/>
          <w:szCs w:val="24"/>
        </w:rPr>
        <w:br/>
      </w:r>
      <w:r w:rsidRPr="000F182A">
        <w:rPr>
          <w:rFonts w:ascii="Garamond" w:hAnsi="Garamond" w:cs="Times New Roman"/>
          <w:bCs/>
          <w:sz w:val="24"/>
          <w:szCs w:val="24"/>
        </w:rPr>
        <w:t xml:space="preserve">(Ben Jonson, </w:t>
      </w:r>
      <w:hyperlink r:id="rId24" w:history="1">
        <w:r w:rsidRPr="00AC4C31">
          <w:rPr>
            <w:rStyle w:val="Hyperlink"/>
            <w:rFonts w:ascii="Garamond" w:hAnsi="Garamond" w:cs="Times New Roman"/>
            <w:bCs/>
            <w:i/>
            <w:iCs/>
            <w:color w:val="auto"/>
            <w:sz w:val="24"/>
            <w:szCs w:val="24"/>
            <w:u w:val="none"/>
          </w:rPr>
          <w:t>Preface to the First Folio</w:t>
        </w:r>
      </w:hyperlink>
      <w:r w:rsidRPr="00AC4C31">
        <w:rPr>
          <w:rFonts w:ascii="Garamond" w:hAnsi="Garamond" w:cs="Times New Roman"/>
          <w:bCs/>
          <w:sz w:val="24"/>
          <w:szCs w:val="24"/>
        </w:rPr>
        <w:t>)</w:t>
      </w:r>
    </w:p>
    <w:p w:rsidR="00220525" w:rsidRPr="000F182A" w:rsidRDefault="00220525" w:rsidP="000F182A">
      <w:pPr>
        <w:spacing w:after="0" w:line="240" w:lineRule="auto"/>
        <w:jc w:val="both"/>
        <w:rPr>
          <w:rFonts w:ascii="Garamond" w:hAnsi="Garamond" w:cs="Times New Roman"/>
          <w:bCs/>
          <w:sz w:val="24"/>
          <w:szCs w:val="24"/>
        </w:rPr>
      </w:pPr>
    </w:p>
    <w:p w:rsidR="00374587" w:rsidRDefault="00374587" w:rsidP="000F182A">
      <w:pPr>
        <w:spacing w:after="0" w:line="240" w:lineRule="auto"/>
        <w:jc w:val="both"/>
        <w:rPr>
          <w:rFonts w:ascii="Garamond" w:hAnsi="Garamond" w:cs="Times New Roman"/>
          <w:bCs/>
          <w:sz w:val="24"/>
          <w:szCs w:val="24"/>
        </w:rPr>
      </w:pPr>
      <w:r w:rsidRPr="000F182A">
        <w:rPr>
          <w:rFonts w:ascii="Garamond" w:hAnsi="Garamond" w:cs="Times New Roman"/>
          <w:bCs/>
          <w:sz w:val="24"/>
          <w:szCs w:val="24"/>
        </w:rPr>
        <w:t>Or dare I tweak Jonson to say, ‘He was both of an age, and for all time!’?</w:t>
      </w:r>
    </w:p>
    <w:p w:rsidR="00220525" w:rsidRPr="000F182A" w:rsidRDefault="00220525" w:rsidP="000F182A">
      <w:pPr>
        <w:spacing w:after="0" w:line="240" w:lineRule="auto"/>
        <w:jc w:val="both"/>
        <w:rPr>
          <w:rFonts w:ascii="Garamond" w:hAnsi="Garamond" w:cs="Times New Roman"/>
          <w:bCs/>
          <w:sz w:val="24"/>
          <w:szCs w:val="24"/>
        </w:rPr>
      </w:pPr>
    </w:p>
    <w:p w:rsidR="00374587" w:rsidRPr="000F182A" w:rsidRDefault="00374587" w:rsidP="000F182A">
      <w:pPr>
        <w:spacing w:after="0" w:line="240" w:lineRule="auto"/>
        <w:jc w:val="both"/>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rPr>
      </w:pPr>
    </w:p>
    <w:p w:rsidR="00374587" w:rsidRPr="000F182A" w:rsidRDefault="00374587" w:rsidP="000F182A">
      <w:pPr>
        <w:spacing w:after="0" w:line="240" w:lineRule="auto"/>
        <w:jc w:val="both"/>
        <w:rPr>
          <w:rFonts w:ascii="Garamond" w:hAnsi="Garamond" w:cs="Times New Roman"/>
          <w:sz w:val="24"/>
          <w:szCs w:val="24"/>
        </w:rPr>
      </w:pPr>
    </w:p>
    <w:p w:rsidR="00A04DCE" w:rsidRPr="0096676D" w:rsidRDefault="00220525" w:rsidP="0096676D">
      <w:pPr>
        <w:spacing w:after="0" w:line="240" w:lineRule="auto"/>
        <w:jc w:val="right"/>
        <w:rPr>
          <w:rFonts w:ascii="Garamond" w:hAnsi="Garamond" w:cs="Times New Roman"/>
          <w:sz w:val="24"/>
          <w:szCs w:val="24"/>
        </w:rPr>
      </w:pPr>
      <w:r>
        <w:rPr>
          <w:rFonts w:ascii="Garamond" w:hAnsi="Garamond" w:cs="Times New Roman"/>
          <w:sz w:val="24"/>
          <w:szCs w:val="24"/>
        </w:rPr>
        <w:t xml:space="preserve">©Professor </w:t>
      </w:r>
      <w:r w:rsidR="00374587" w:rsidRPr="000F182A">
        <w:rPr>
          <w:rFonts w:ascii="Garamond" w:hAnsi="Garamond" w:cs="Times New Roman"/>
          <w:sz w:val="24"/>
          <w:szCs w:val="24"/>
        </w:rPr>
        <w:t>Belinda Jack</w:t>
      </w:r>
      <w:r>
        <w:rPr>
          <w:rFonts w:ascii="Garamond" w:hAnsi="Garamond" w:cs="Times New Roman"/>
          <w:sz w:val="24"/>
          <w:szCs w:val="24"/>
        </w:rPr>
        <w:t>, 2017</w:t>
      </w:r>
    </w:p>
    <w:p w:rsidR="00B618C5" w:rsidRDefault="00B618C5" w:rsidP="0096676D">
      <w:pPr>
        <w:spacing w:after="0" w:line="240" w:lineRule="auto"/>
        <w:rPr>
          <w:rFonts w:ascii="Garamond" w:hAnsi="Garamond" w:cs="Times New Roman"/>
          <w:sz w:val="28"/>
          <w:szCs w:val="24"/>
        </w:rPr>
      </w:pPr>
    </w:p>
    <w:p w:rsidR="00B618C5" w:rsidRPr="00C7734E" w:rsidRDefault="00B618C5" w:rsidP="00220525">
      <w:pPr>
        <w:spacing w:after="0" w:line="240" w:lineRule="auto"/>
        <w:jc w:val="right"/>
        <w:rPr>
          <w:rFonts w:ascii="Garamond" w:hAnsi="Garamond" w:cs="Times New Roman"/>
          <w:sz w:val="28"/>
          <w:szCs w:val="24"/>
        </w:rPr>
      </w:pPr>
    </w:p>
    <w:p w:rsidR="00C7734E" w:rsidRPr="00A04DCE" w:rsidRDefault="00C7734E" w:rsidP="0096676D">
      <w:pPr>
        <w:spacing w:after="0" w:line="240" w:lineRule="auto"/>
        <w:rPr>
          <w:rFonts w:ascii="Garamond" w:hAnsi="Garamond"/>
          <w:szCs w:val="18"/>
        </w:rPr>
      </w:pPr>
    </w:p>
    <w:sectPr w:rsidR="00C7734E" w:rsidRPr="00A04DCE" w:rsidSect="00AE140D">
      <w:headerReference w:type="default" r:id="rId25"/>
      <w:footerReference w:type="default" r:id="rId26"/>
      <w:footerReference w:type="first" r:id="rId27"/>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B9" w:rsidRDefault="00216BB9" w:rsidP="000F182A">
      <w:pPr>
        <w:spacing w:after="0" w:line="240" w:lineRule="auto"/>
      </w:pPr>
      <w:r>
        <w:separator/>
      </w:r>
    </w:p>
  </w:endnote>
  <w:endnote w:type="continuationSeparator" w:id="0">
    <w:p w:rsidR="00216BB9" w:rsidRDefault="00216BB9" w:rsidP="000F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2020502050506020301"/>
    <w:charset w:val="00"/>
    <w:family w:val="roman"/>
    <w:notTrueType/>
    <w:pitch w:val="variable"/>
    <w:sig w:usb0="800000AF" w:usb1="5000204B" w:usb2="00000000" w:usb3="00000000" w:csb0="0000009B"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59899"/>
      <w:docPartObj>
        <w:docPartGallery w:val="Page Numbers (Bottom of Page)"/>
        <w:docPartUnique/>
      </w:docPartObj>
    </w:sdtPr>
    <w:sdtEndPr>
      <w:rPr>
        <w:rFonts w:ascii="Garamond" w:hAnsi="Garamond"/>
        <w:noProof/>
        <w:sz w:val="20"/>
        <w:szCs w:val="20"/>
      </w:rPr>
    </w:sdtEndPr>
    <w:sdtContent>
      <w:p w:rsidR="000F182A" w:rsidRPr="000F182A" w:rsidRDefault="006F6D0D" w:rsidP="000F182A">
        <w:pPr>
          <w:pStyle w:val="Footer"/>
          <w:jc w:val="center"/>
          <w:rPr>
            <w:rFonts w:ascii="Garamond" w:hAnsi="Garamond"/>
            <w:sz w:val="20"/>
            <w:szCs w:val="20"/>
          </w:rPr>
        </w:pPr>
        <w:r w:rsidRPr="000F182A">
          <w:rPr>
            <w:rFonts w:ascii="Garamond" w:hAnsi="Garamond"/>
            <w:sz w:val="20"/>
            <w:szCs w:val="20"/>
          </w:rPr>
          <w:fldChar w:fldCharType="begin"/>
        </w:r>
        <w:r w:rsidR="000F182A" w:rsidRPr="000F182A">
          <w:rPr>
            <w:rFonts w:ascii="Garamond" w:hAnsi="Garamond"/>
            <w:sz w:val="20"/>
            <w:szCs w:val="20"/>
          </w:rPr>
          <w:instrText xml:space="preserve"> PAGE   \* MERGEFORMAT </w:instrText>
        </w:r>
        <w:r w:rsidRPr="000F182A">
          <w:rPr>
            <w:rFonts w:ascii="Garamond" w:hAnsi="Garamond"/>
            <w:sz w:val="20"/>
            <w:szCs w:val="20"/>
          </w:rPr>
          <w:fldChar w:fldCharType="separate"/>
        </w:r>
        <w:r w:rsidR="0096676D">
          <w:rPr>
            <w:rFonts w:ascii="Garamond" w:hAnsi="Garamond"/>
            <w:noProof/>
            <w:sz w:val="20"/>
            <w:szCs w:val="20"/>
          </w:rPr>
          <w:t>2</w:t>
        </w:r>
        <w:r w:rsidRPr="000F182A">
          <w:rPr>
            <w:rFonts w:ascii="Garamond" w:hAnsi="Garamond"/>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A" w:rsidRDefault="000F182A">
    <w:pPr>
      <w:pStyle w:val="Footer"/>
      <w:jc w:val="center"/>
    </w:pPr>
  </w:p>
  <w:p w:rsidR="000F182A" w:rsidRDefault="000F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B9" w:rsidRDefault="00216BB9" w:rsidP="000F182A">
      <w:pPr>
        <w:spacing w:after="0" w:line="240" w:lineRule="auto"/>
      </w:pPr>
      <w:r>
        <w:separator/>
      </w:r>
    </w:p>
  </w:footnote>
  <w:footnote w:type="continuationSeparator" w:id="0">
    <w:p w:rsidR="00216BB9" w:rsidRDefault="00216BB9" w:rsidP="000F1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2A" w:rsidRDefault="000F182A" w:rsidP="000F182A">
    <w:pPr>
      <w:pStyle w:val="Header"/>
      <w:jc w:val="right"/>
    </w:pPr>
    <w:r>
      <w:rPr>
        <w:rFonts w:ascii="Garamond" w:hAnsi="Garamond"/>
        <w:noProof/>
        <w:lang w:eastAsia="en-GB"/>
      </w:rPr>
      <w:drawing>
        <wp:inline distT="0" distB="0" distL="0" distR="0">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A010F"/>
    <w:multiLevelType w:val="hybridMultilevel"/>
    <w:tmpl w:val="6BB2FC4E"/>
    <w:lvl w:ilvl="0" w:tplc="E7F8D80A">
      <w:start w:val="1"/>
      <w:numFmt w:val="bullet"/>
      <w:lvlText w:val=""/>
      <w:lvlJc w:val="left"/>
      <w:pPr>
        <w:ind w:left="660" w:hanging="360"/>
      </w:pPr>
      <w:rPr>
        <w:rFonts w:ascii="Symbol" w:hAnsi="Symbol" w:hint="default"/>
        <w:sz w:val="12"/>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4587"/>
    <w:rsid w:val="000F182A"/>
    <w:rsid w:val="00132C05"/>
    <w:rsid w:val="00133D9F"/>
    <w:rsid w:val="001525EF"/>
    <w:rsid w:val="001777E3"/>
    <w:rsid w:val="001A6F36"/>
    <w:rsid w:val="001B47D8"/>
    <w:rsid w:val="00216BB9"/>
    <w:rsid w:val="00220525"/>
    <w:rsid w:val="002236FF"/>
    <w:rsid w:val="00242DC5"/>
    <w:rsid w:val="00286F36"/>
    <w:rsid w:val="00374587"/>
    <w:rsid w:val="003C2C6D"/>
    <w:rsid w:val="003C3F28"/>
    <w:rsid w:val="003F57AC"/>
    <w:rsid w:val="004B0C80"/>
    <w:rsid w:val="004F6061"/>
    <w:rsid w:val="00655290"/>
    <w:rsid w:val="006D1DB8"/>
    <w:rsid w:val="006F6D0D"/>
    <w:rsid w:val="00732197"/>
    <w:rsid w:val="00791968"/>
    <w:rsid w:val="008C4132"/>
    <w:rsid w:val="008E5286"/>
    <w:rsid w:val="008E6AC1"/>
    <w:rsid w:val="0096676D"/>
    <w:rsid w:val="00A04DCE"/>
    <w:rsid w:val="00AC4C31"/>
    <w:rsid w:val="00AE140D"/>
    <w:rsid w:val="00AF306C"/>
    <w:rsid w:val="00B0190A"/>
    <w:rsid w:val="00B33CC2"/>
    <w:rsid w:val="00B618C5"/>
    <w:rsid w:val="00B64699"/>
    <w:rsid w:val="00C66DA7"/>
    <w:rsid w:val="00C7734E"/>
    <w:rsid w:val="00C83A37"/>
    <w:rsid w:val="00CD711F"/>
    <w:rsid w:val="00CF48D6"/>
    <w:rsid w:val="00D36A05"/>
    <w:rsid w:val="00D456B4"/>
    <w:rsid w:val="00DE3C76"/>
    <w:rsid w:val="00DF0C1D"/>
    <w:rsid w:val="00E22B96"/>
    <w:rsid w:val="00EA510D"/>
    <w:rsid w:val="00EC663C"/>
    <w:rsid w:val="00F85326"/>
    <w:rsid w:val="00FC016F"/>
    <w:rsid w:val="00FD6C00"/>
    <w:rsid w:val="00FE709E"/>
    <w:rsid w:val="00FF20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87"/>
    <w:rPr>
      <w:rFonts w:ascii="Tahoma" w:hAnsi="Tahoma" w:cs="Tahoma"/>
      <w:sz w:val="16"/>
      <w:szCs w:val="16"/>
    </w:rPr>
  </w:style>
  <w:style w:type="paragraph" w:styleId="NormalWeb">
    <w:name w:val="Normal (Web)"/>
    <w:basedOn w:val="Normal"/>
    <w:uiPriority w:val="99"/>
    <w:semiHidden/>
    <w:unhideWhenUsed/>
    <w:rsid w:val="00374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74587"/>
  </w:style>
  <w:style w:type="character" w:styleId="Hyperlink">
    <w:name w:val="Hyperlink"/>
    <w:basedOn w:val="DefaultParagraphFont"/>
    <w:uiPriority w:val="99"/>
    <w:unhideWhenUsed/>
    <w:rsid w:val="00374587"/>
    <w:rPr>
      <w:color w:val="0000FF"/>
      <w:u w:val="single"/>
    </w:rPr>
  </w:style>
  <w:style w:type="paragraph" w:styleId="ListParagraph">
    <w:name w:val="List Paragraph"/>
    <w:basedOn w:val="Normal"/>
    <w:uiPriority w:val="34"/>
    <w:qFormat/>
    <w:rsid w:val="00374587"/>
    <w:pPr>
      <w:ind w:left="720"/>
      <w:contextualSpacing/>
    </w:pPr>
  </w:style>
  <w:style w:type="character" w:styleId="HTMLCite">
    <w:name w:val="HTML Cite"/>
    <w:basedOn w:val="DefaultParagraphFont"/>
    <w:uiPriority w:val="99"/>
    <w:semiHidden/>
    <w:unhideWhenUsed/>
    <w:rsid w:val="00374587"/>
    <w:rPr>
      <w:i/>
      <w:iCs/>
    </w:rPr>
  </w:style>
  <w:style w:type="character" w:styleId="Emphasis">
    <w:name w:val="Emphasis"/>
    <w:basedOn w:val="DefaultParagraphFont"/>
    <w:uiPriority w:val="20"/>
    <w:qFormat/>
    <w:rsid w:val="00374587"/>
    <w:rPr>
      <w:i/>
      <w:iCs/>
    </w:rPr>
  </w:style>
  <w:style w:type="paragraph" w:styleId="Header">
    <w:name w:val="header"/>
    <w:basedOn w:val="Normal"/>
    <w:link w:val="HeaderChar"/>
    <w:uiPriority w:val="99"/>
    <w:unhideWhenUsed/>
    <w:rsid w:val="000F1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82A"/>
  </w:style>
  <w:style w:type="paragraph" w:styleId="Footer">
    <w:name w:val="footer"/>
    <w:basedOn w:val="Normal"/>
    <w:link w:val="FooterChar"/>
    <w:uiPriority w:val="99"/>
    <w:unhideWhenUsed/>
    <w:rsid w:val="000F1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82A"/>
  </w:style>
  <w:style w:type="character" w:styleId="FollowedHyperlink">
    <w:name w:val="FollowedHyperlink"/>
    <w:basedOn w:val="DefaultParagraphFont"/>
    <w:uiPriority w:val="99"/>
    <w:semiHidden/>
    <w:unhideWhenUsed/>
    <w:rsid w:val="00CF48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587"/>
    <w:rPr>
      <w:rFonts w:ascii="Tahoma" w:hAnsi="Tahoma" w:cs="Tahoma"/>
      <w:sz w:val="16"/>
      <w:szCs w:val="16"/>
    </w:rPr>
  </w:style>
  <w:style w:type="paragraph" w:styleId="NormalWeb">
    <w:name w:val="Normal (Web)"/>
    <w:basedOn w:val="Normal"/>
    <w:uiPriority w:val="99"/>
    <w:semiHidden/>
    <w:unhideWhenUsed/>
    <w:rsid w:val="00374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74587"/>
  </w:style>
  <w:style w:type="character" w:styleId="Hyperlink">
    <w:name w:val="Hyperlink"/>
    <w:basedOn w:val="DefaultParagraphFont"/>
    <w:uiPriority w:val="99"/>
    <w:unhideWhenUsed/>
    <w:rsid w:val="00374587"/>
    <w:rPr>
      <w:color w:val="0000FF"/>
      <w:u w:val="single"/>
    </w:rPr>
  </w:style>
  <w:style w:type="paragraph" w:styleId="ListParagraph">
    <w:name w:val="List Paragraph"/>
    <w:basedOn w:val="Normal"/>
    <w:uiPriority w:val="34"/>
    <w:qFormat/>
    <w:rsid w:val="00374587"/>
    <w:pPr>
      <w:ind w:left="720"/>
      <w:contextualSpacing/>
    </w:pPr>
  </w:style>
  <w:style w:type="character" w:styleId="HTMLCite">
    <w:name w:val="HTML Cite"/>
    <w:basedOn w:val="DefaultParagraphFont"/>
    <w:uiPriority w:val="99"/>
    <w:semiHidden/>
    <w:unhideWhenUsed/>
    <w:rsid w:val="00374587"/>
    <w:rPr>
      <w:i/>
      <w:iCs/>
    </w:rPr>
  </w:style>
  <w:style w:type="character" w:styleId="Emphasis">
    <w:name w:val="Emphasis"/>
    <w:basedOn w:val="DefaultParagraphFont"/>
    <w:uiPriority w:val="20"/>
    <w:qFormat/>
    <w:rsid w:val="00374587"/>
    <w:rPr>
      <w:i/>
      <w:iCs/>
    </w:rPr>
  </w:style>
  <w:style w:type="paragraph" w:styleId="Header">
    <w:name w:val="header"/>
    <w:basedOn w:val="Normal"/>
    <w:link w:val="HeaderChar"/>
    <w:uiPriority w:val="99"/>
    <w:unhideWhenUsed/>
    <w:rsid w:val="000F1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82A"/>
  </w:style>
  <w:style w:type="paragraph" w:styleId="Footer">
    <w:name w:val="footer"/>
    <w:basedOn w:val="Normal"/>
    <w:link w:val="FooterChar"/>
    <w:uiPriority w:val="99"/>
    <w:unhideWhenUsed/>
    <w:rsid w:val="000F1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82A"/>
  </w:style>
  <w:style w:type="character" w:styleId="FollowedHyperlink">
    <w:name w:val="FollowedHyperlink"/>
    <w:basedOn w:val="DefaultParagraphFont"/>
    <w:uiPriority w:val="99"/>
    <w:semiHidden/>
    <w:unhideWhenUsed/>
    <w:rsid w:val="00CF48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Procreation_sonnets" TargetMode="External"/><Relationship Id="rId18" Type="http://schemas.openxmlformats.org/officeDocument/2006/relationships/hyperlink" Target="https://en.wikipedia.org/wiki/New_Criticis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n.wikipedia.org/wiki/Timepiece" TargetMode="External"/><Relationship Id="rId7" Type="http://schemas.openxmlformats.org/officeDocument/2006/relationships/endnotes" Target="endnotes.xml"/><Relationship Id="rId12" Type="http://schemas.openxmlformats.org/officeDocument/2006/relationships/hyperlink" Target="https://en.wikipedia.org/wiki/Greek_language" TargetMode="External"/><Relationship Id="rId17" Type="http://schemas.openxmlformats.org/officeDocument/2006/relationships/hyperlink" Target="https://en.wikipedia.org/wiki/Close_readi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Poet" TargetMode="External"/><Relationship Id="rId20" Type="http://schemas.openxmlformats.org/officeDocument/2006/relationships/hyperlink" Target="https://en.wikipedia.org/wiki/Greek_langua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Rhetorical_device" TargetMode="External"/><Relationship Id="rId24" Type="http://schemas.openxmlformats.org/officeDocument/2006/relationships/hyperlink" Target="http://www.shakespeare-online.com/biography/firstfolio.html" TargetMode="External"/><Relationship Id="rId5" Type="http://schemas.openxmlformats.org/officeDocument/2006/relationships/webSettings" Target="webSettings.xml"/><Relationship Id="rId15" Type="http://schemas.openxmlformats.org/officeDocument/2006/relationships/hyperlink" Target="https://en.wikipedia.org/wiki/Literary_critic" TargetMode="External"/><Relationship Id="rId23" Type="http://schemas.openxmlformats.org/officeDocument/2006/relationships/hyperlink" Target="https://en.wikipedia.org/wiki/Egypt" TargetMode="External"/><Relationship Id="rId28" Type="http://schemas.openxmlformats.org/officeDocument/2006/relationships/fontTable" Target="fontTable.xml"/><Relationship Id="rId10" Type="http://schemas.openxmlformats.org/officeDocument/2006/relationships/hyperlink" Target="https://en.wikipedia.org/wiki/Greek_language" TargetMode="External"/><Relationship Id="rId19" Type="http://schemas.openxmlformats.org/officeDocument/2006/relationships/hyperlink" Target="https://en.wikipedia.org/wiki/Seven_Types_of_Ambigu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Figure_of_speech" TargetMode="External"/><Relationship Id="rId22" Type="http://schemas.openxmlformats.org/officeDocument/2006/relationships/hyperlink" Target="https://en.wikipedia.org/wiki/Babylon"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4714</Words>
  <Characters>26871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cp:lastPrinted>2017-01-24T10:13:00Z</cp:lastPrinted>
  <dcterms:created xsi:type="dcterms:W3CDTF">2017-06-15T16:07:00Z</dcterms:created>
  <dcterms:modified xsi:type="dcterms:W3CDTF">2017-09-12T10:51:00Z</dcterms:modified>
</cp:coreProperties>
</file>