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086" w:rsidRDefault="00206086" w:rsidP="00FD6D3F">
      <w:pPr>
        <w:pStyle w:val="NoSpacing"/>
        <w:rPr>
          <w:rFonts w:ascii="Garamond" w:hAnsi="Garamond"/>
          <w:sz w:val="22"/>
          <w:szCs w:val="22"/>
        </w:rPr>
      </w:pPr>
    </w:p>
    <w:p w:rsidR="00FD6D3F" w:rsidRDefault="00FD6D3F" w:rsidP="00FD6D3F">
      <w:pPr>
        <w:pStyle w:val="NoSpacing"/>
        <w:jc w:val="center"/>
        <w:rPr>
          <w:rFonts w:ascii="Garamond" w:hAnsi="Garamond"/>
          <w:sz w:val="22"/>
          <w:szCs w:val="22"/>
        </w:rPr>
      </w:pPr>
      <w:r>
        <w:rPr>
          <w:rFonts w:ascii="Garamond" w:hAnsi="Garamond"/>
          <w:noProof/>
          <w:sz w:val="22"/>
          <w:szCs w:val="22"/>
        </w:rPr>
        <w:drawing>
          <wp:inline distT="0" distB="0" distL="0" distR="0">
            <wp:extent cx="3162300" cy="1905000"/>
            <wp:effectExtent l="19050" t="0" r="0" b="0"/>
            <wp:docPr id="1" name="Picture 1"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Gresham logo_CMYK.jpg"/>
                    <pic:cNvPicPr>
                      <a:picLocks noChangeAspect="1" noChangeArrowheads="1"/>
                    </pic:cNvPicPr>
                  </pic:nvPicPr>
                  <pic:blipFill>
                    <a:blip r:embed="rId7"/>
                    <a:srcRect/>
                    <a:stretch>
                      <a:fillRect/>
                    </a:stretch>
                  </pic:blipFill>
                  <pic:spPr bwMode="auto">
                    <a:xfrm>
                      <a:off x="0" y="0"/>
                      <a:ext cx="3162300" cy="1905000"/>
                    </a:xfrm>
                    <a:prstGeom prst="rect">
                      <a:avLst/>
                    </a:prstGeom>
                    <a:noFill/>
                    <a:ln w="9525">
                      <a:noFill/>
                      <a:miter lim="800000"/>
                      <a:headEnd/>
                      <a:tailEnd/>
                    </a:ln>
                  </pic:spPr>
                </pic:pic>
              </a:graphicData>
            </a:graphic>
          </wp:inline>
        </w:drawing>
      </w:r>
    </w:p>
    <w:p w:rsidR="00FD6D3F" w:rsidRDefault="00FD6D3F" w:rsidP="00FD6D3F">
      <w:pPr>
        <w:pStyle w:val="NoSpacing"/>
        <w:jc w:val="center"/>
        <w:rPr>
          <w:rFonts w:ascii="Garamond" w:hAnsi="Garamond"/>
          <w:sz w:val="22"/>
          <w:szCs w:val="22"/>
        </w:rPr>
      </w:pPr>
    </w:p>
    <w:p w:rsidR="00FD6D3F" w:rsidRDefault="00FD6D3F" w:rsidP="00FD6D3F">
      <w:pPr>
        <w:pStyle w:val="NoSpacing"/>
        <w:jc w:val="center"/>
        <w:rPr>
          <w:rFonts w:ascii="Trajan Pro" w:hAnsi="Trajan Pro"/>
          <w:sz w:val="22"/>
          <w:szCs w:val="22"/>
        </w:rPr>
      </w:pPr>
    </w:p>
    <w:p w:rsidR="00FD6D3F" w:rsidRDefault="00FD6D3F" w:rsidP="00FD6D3F">
      <w:pPr>
        <w:pStyle w:val="NoSpacing"/>
        <w:jc w:val="center"/>
        <w:rPr>
          <w:rFonts w:ascii="Trajan Pro" w:hAnsi="Trajan Pro"/>
          <w:sz w:val="22"/>
          <w:szCs w:val="22"/>
        </w:rPr>
      </w:pPr>
      <w:r>
        <w:rPr>
          <w:rFonts w:ascii="Trajan Pro" w:hAnsi="Trajan Pro"/>
          <w:sz w:val="22"/>
          <w:szCs w:val="22"/>
        </w:rPr>
        <w:t>2 November 2011</w:t>
      </w:r>
    </w:p>
    <w:p w:rsidR="00FD6D3F" w:rsidRDefault="00FD6D3F" w:rsidP="00FD6D3F">
      <w:pPr>
        <w:pStyle w:val="NoSpacing"/>
        <w:jc w:val="center"/>
        <w:rPr>
          <w:rFonts w:ascii="Trajan Pro" w:hAnsi="Trajan Pro"/>
          <w:sz w:val="22"/>
          <w:szCs w:val="22"/>
        </w:rPr>
      </w:pPr>
    </w:p>
    <w:p w:rsidR="00FD6D3F" w:rsidRDefault="00FD6D3F" w:rsidP="00FD6D3F">
      <w:pPr>
        <w:pStyle w:val="NoSpacing"/>
        <w:jc w:val="center"/>
        <w:rPr>
          <w:rFonts w:ascii="Trajan Pro" w:hAnsi="Trajan Pro"/>
          <w:b/>
          <w:szCs w:val="22"/>
        </w:rPr>
      </w:pPr>
      <w:r>
        <w:rPr>
          <w:rFonts w:ascii="Trajan Pro" w:hAnsi="Trajan Pro"/>
          <w:b/>
          <w:szCs w:val="22"/>
        </w:rPr>
        <w:t xml:space="preserve">The Rise of Consensus 1650 to 1760 </w:t>
      </w:r>
    </w:p>
    <w:p w:rsidR="00FD6D3F" w:rsidRPr="00FD6D3F" w:rsidRDefault="00FD6D3F" w:rsidP="00FD6D3F">
      <w:pPr>
        <w:pStyle w:val="NoSpacing"/>
        <w:jc w:val="center"/>
        <w:rPr>
          <w:rFonts w:ascii="Trajan Pro" w:hAnsi="Trajan Pro"/>
          <w:b/>
          <w:sz w:val="22"/>
          <w:szCs w:val="22"/>
        </w:rPr>
      </w:pPr>
    </w:p>
    <w:p w:rsidR="00FD6D3F" w:rsidRDefault="00FD6D3F" w:rsidP="00FD6D3F">
      <w:pPr>
        <w:pStyle w:val="NoSpacing"/>
        <w:jc w:val="center"/>
        <w:rPr>
          <w:rFonts w:ascii="Trajan Pro" w:hAnsi="Trajan Pro"/>
          <w:szCs w:val="22"/>
        </w:rPr>
      </w:pPr>
      <w:r w:rsidRPr="00FD6D3F">
        <w:rPr>
          <w:rFonts w:ascii="Trajan Pro" w:hAnsi="Trajan Pro"/>
          <w:szCs w:val="22"/>
        </w:rPr>
        <w:t xml:space="preserve">Professor Simon Thurley </w:t>
      </w:r>
    </w:p>
    <w:p w:rsidR="00FD6D3F" w:rsidRPr="00FD6D3F" w:rsidRDefault="00FD6D3F" w:rsidP="00FD6D3F">
      <w:pPr>
        <w:pStyle w:val="NoSpacing"/>
        <w:jc w:val="center"/>
        <w:rPr>
          <w:rFonts w:ascii="Trajan Pro" w:hAnsi="Trajan Pro"/>
          <w:szCs w:val="22"/>
        </w:rPr>
      </w:pPr>
    </w:p>
    <w:p w:rsidR="00F31C75" w:rsidRPr="00FD6D3F" w:rsidRDefault="0060307B" w:rsidP="00FD6D3F">
      <w:pPr>
        <w:pStyle w:val="NoSpacing"/>
        <w:rPr>
          <w:rFonts w:ascii="Garamond" w:hAnsi="Garamond"/>
          <w:sz w:val="22"/>
          <w:szCs w:val="22"/>
        </w:rPr>
      </w:pPr>
      <w:r w:rsidRPr="00FD6D3F">
        <w:rPr>
          <w:rFonts w:ascii="Garamond" w:hAnsi="Garamond"/>
          <w:sz w:val="22"/>
          <w:szCs w:val="22"/>
        </w:rPr>
        <w:t>Against</w:t>
      </w:r>
      <w:r w:rsidR="00206086" w:rsidRPr="00FD6D3F">
        <w:rPr>
          <w:rFonts w:ascii="Garamond" w:hAnsi="Garamond"/>
          <w:sz w:val="22"/>
          <w:szCs w:val="22"/>
        </w:rPr>
        <w:t xml:space="preserve"> th</w:t>
      </w:r>
      <w:r w:rsidR="00492266" w:rsidRPr="00FD6D3F">
        <w:rPr>
          <w:rFonts w:ascii="Garamond" w:hAnsi="Garamond"/>
          <w:sz w:val="22"/>
          <w:szCs w:val="22"/>
        </w:rPr>
        <w:t xml:space="preserve">e </w:t>
      </w:r>
      <w:r w:rsidR="00206086" w:rsidRPr="00FD6D3F">
        <w:rPr>
          <w:rFonts w:ascii="Garamond" w:hAnsi="Garamond"/>
          <w:sz w:val="22"/>
          <w:szCs w:val="22"/>
        </w:rPr>
        <w:t xml:space="preserve">political and dynastic </w:t>
      </w:r>
      <w:r w:rsidRPr="00FD6D3F">
        <w:rPr>
          <w:rFonts w:ascii="Garamond" w:hAnsi="Garamond"/>
          <w:sz w:val="22"/>
          <w:szCs w:val="22"/>
        </w:rPr>
        <w:t>instability</w:t>
      </w:r>
      <w:r w:rsidR="00206086" w:rsidRPr="00FD6D3F">
        <w:rPr>
          <w:rFonts w:ascii="Garamond" w:hAnsi="Garamond"/>
          <w:sz w:val="22"/>
          <w:szCs w:val="22"/>
        </w:rPr>
        <w:t xml:space="preserve"> </w:t>
      </w:r>
      <w:r w:rsidR="00492266" w:rsidRPr="00FD6D3F">
        <w:rPr>
          <w:rFonts w:ascii="Garamond" w:hAnsi="Garamond"/>
          <w:sz w:val="22"/>
          <w:szCs w:val="22"/>
        </w:rPr>
        <w:t>of the civil war and restoration, the subsequent cris</w:t>
      </w:r>
      <w:r w:rsidR="00FD6D3F">
        <w:rPr>
          <w:rFonts w:ascii="Garamond" w:hAnsi="Garamond"/>
          <w:sz w:val="22"/>
          <w:szCs w:val="22"/>
        </w:rPr>
        <w:t>is of the Glorious revolution o</w:t>
      </w:r>
      <w:r w:rsidR="00492266" w:rsidRPr="00FD6D3F">
        <w:rPr>
          <w:rFonts w:ascii="Garamond" w:hAnsi="Garamond"/>
          <w:sz w:val="22"/>
          <w:szCs w:val="22"/>
        </w:rPr>
        <w:t xml:space="preserve">f 188 </w:t>
      </w:r>
      <w:r w:rsidR="00206086" w:rsidRPr="00FD6D3F">
        <w:rPr>
          <w:rFonts w:ascii="Garamond" w:hAnsi="Garamond"/>
          <w:sz w:val="22"/>
          <w:szCs w:val="22"/>
        </w:rPr>
        <w:t>England’s eco</w:t>
      </w:r>
      <w:r w:rsidR="002B76C6" w:rsidRPr="00FD6D3F">
        <w:rPr>
          <w:rFonts w:ascii="Garamond" w:hAnsi="Garamond"/>
          <w:sz w:val="22"/>
          <w:szCs w:val="22"/>
        </w:rPr>
        <w:t>nomy was transformed</w:t>
      </w:r>
      <w:r w:rsidR="00492266" w:rsidRPr="00FD6D3F">
        <w:rPr>
          <w:rFonts w:ascii="Garamond" w:hAnsi="Garamond"/>
          <w:sz w:val="22"/>
          <w:szCs w:val="22"/>
        </w:rPr>
        <w:t>. B</w:t>
      </w:r>
      <w:r w:rsidR="00A32C8F" w:rsidRPr="00FD6D3F">
        <w:rPr>
          <w:rFonts w:ascii="Garamond" w:hAnsi="Garamond"/>
          <w:sz w:val="22"/>
          <w:szCs w:val="22"/>
        </w:rPr>
        <w:t xml:space="preserve">y </w:t>
      </w:r>
      <w:r w:rsidR="00F31C75" w:rsidRPr="00FD6D3F">
        <w:rPr>
          <w:rFonts w:ascii="Garamond" w:hAnsi="Garamond"/>
          <w:sz w:val="22"/>
          <w:szCs w:val="22"/>
        </w:rPr>
        <w:t>1700</w:t>
      </w:r>
      <w:r w:rsidR="00206086" w:rsidRPr="00FD6D3F">
        <w:rPr>
          <w:rFonts w:ascii="Garamond" w:hAnsi="Garamond"/>
          <w:sz w:val="22"/>
          <w:szCs w:val="22"/>
        </w:rPr>
        <w:t>,</w:t>
      </w:r>
      <w:r w:rsidR="00F31C75" w:rsidRPr="00FD6D3F">
        <w:rPr>
          <w:rFonts w:ascii="Garamond" w:hAnsi="Garamond"/>
          <w:sz w:val="22"/>
          <w:szCs w:val="22"/>
        </w:rPr>
        <w:t xml:space="preserve"> </w:t>
      </w:r>
      <w:r w:rsidR="00206086" w:rsidRPr="00FD6D3F">
        <w:rPr>
          <w:rFonts w:ascii="Garamond" w:hAnsi="Garamond"/>
          <w:sz w:val="22"/>
          <w:szCs w:val="22"/>
        </w:rPr>
        <w:t>the country</w:t>
      </w:r>
      <w:r w:rsidR="00E92AAF" w:rsidRPr="00FD6D3F">
        <w:rPr>
          <w:rFonts w:ascii="Garamond" w:hAnsi="Garamond"/>
          <w:sz w:val="22"/>
          <w:szCs w:val="22"/>
        </w:rPr>
        <w:t xml:space="preserve"> </w:t>
      </w:r>
      <w:r w:rsidR="00F31C75" w:rsidRPr="00FD6D3F">
        <w:rPr>
          <w:rFonts w:ascii="Garamond" w:hAnsi="Garamond"/>
          <w:sz w:val="22"/>
          <w:szCs w:val="22"/>
        </w:rPr>
        <w:t>was a great power</w:t>
      </w:r>
      <w:r w:rsidR="00A32C8F" w:rsidRPr="00FD6D3F">
        <w:rPr>
          <w:rFonts w:ascii="Garamond" w:hAnsi="Garamond"/>
          <w:sz w:val="22"/>
          <w:szCs w:val="22"/>
        </w:rPr>
        <w:t xml:space="preserve"> in a way it had never been before. </w:t>
      </w:r>
      <w:smartTag w:uri="urn:schemas-microsoft-com:office:smarttags" w:element="country-region">
        <w:smartTag w:uri="urn:schemas-microsoft-com:office:smarttags" w:element="place">
          <w:r w:rsidR="00E92AAF" w:rsidRPr="00FD6D3F">
            <w:rPr>
              <w:rFonts w:ascii="Garamond" w:hAnsi="Garamond"/>
              <w:sz w:val="22"/>
              <w:szCs w:val="22"/>
            </w:rPr>
            <w:t>England</w:t>
          </w:r>
        </w:smartTag>
      </w:smartTag>
      <w:r w:rsidR="00E92AAF" w:rsidRPr="00FD6D3F">
        <w:rPr>
          <w:rFonts w:ascii="Garamond" w:hAnsi="Garamond"/>
          <w:sz w:val="22"/>
          <w:szCs w:val="22"/>
        </w:rPr>
        <w:t xml:space="preserve">’s success was underpinned by </w:t>
      </w:r>
      <w:r w:rsidR="00492266" w:rsidRPr="00FD6D3F">
        <w:rPr>
          <w:rFonts w:ascii="Garamond" w:hAnsi="Garamond"/>
          <w:sz w:val="22"/>
          <w:szCs w:val="22"/>
        </w:rPr>
        <w:t xml:space="preserve">a host of factors that I just haven’t time to cover in detail tonight, but they were: </w:t>
      </w:r>
      <w:r w:rsidR="00E92AAF" w:rsidRPr="00FD6D3F">
        <w:rPr>
          <w:rFonts w:ascii="Garamond" w:hAnsi="Garamond"/>
          <w:sz w:val="22"/>
          <w:szCs w:val="22"/>
        </w:rPr>
        <w:t xml:space="preserve">agricultural productivity, urbanisation, overseas trade, a credit revolution and war. These changes stimulated and were stimulated by building </w:t>
      </w:r>
      <w:r w:rsidR="00D46008" w:rsidRPr="00FD6D3F">
        <w:rPr>
          <w:rFonts w:ascii="Garamond" w:hAnsi="Garamond"/>
          <w:sz w:val="22"/>
          <w:szCs w:val="22"/>
        </w:rPr>
        <w:t xml:space="preserve">construction </w:t>
      </w:r>
      <w:r w:rsidR="00E92AAF" w:rsidRPr="00FD6D3F">
        <w:rPr>
          <w:rFonts w:ascii="Garamond" w:hAnsi="Garamond"/>
          <w:sz w:val="22"/>
          <w:szCs w:val="22"/>
        </w:rPr>
        <w:t xml:space="preserve">of all sorts. </w:t>
      </w:r>
    </w:p>
    <w:p w:rsidR="00AA14A1" w:rsidRPr="00FD6D3F" w:rsidRDefault="00AA14A1" w:rsidP="00FD6D3F">
      <w:pPr>
        <w:pStyle w:val="NoSpacing"/>
        <w:rPr>
          <w:rFonts w:ascii="Garamond" w:hAnsi="Garamond"/>
          <w:sz w:val="22"/>
          <w:szCs w:val="22"/>
        </w:rPr>
      </w:pPr>
    </w:p>
    <w:p w:rsidR="002D1CEE" w:rsidRPr="00FD6D3F" w:rsidRDefault="00FD0AF4" w:rsidP="00FD6D3F">
      <w:pPr>
        <w:pStyle w:val="NoSpacing"/>
        <w:rPr>
          <w:rFonts w:ascii="Garamond" w:hAnsi="Garamond"/>
          <w:sz w:val="22"/>
          <w:szCs w:val="22"/>
        </w:rPr>
      </w:pPr>
      <w:r w:rsidRPr="00FD6D3F">
        <w:rPr>
          <w:rFonts w:ascii="Garamond" w:hAnsi="Garamond"/>
          <w:sz w:val="22"/>
          <w:szCs w:val="22"/>
        </w:rPr>
        <w:t xml:space="preserve">This was cultural shift of huge importance for building in </w:t>
      </w:r>
      <w:smartTag w:uri="urn:schemas-microsoft-com:office:smarttags" w:element="country-region">
        <w:smartTag w:uri="urn:schemas-microsoft-com:office:smarttags" w:element="place">
          <w:r w:rsidRPr="00FD6D3F">
            <w:rPr>
              <w:rFonts w:ascii="Garamond" w:hAnsi="Garamond"/>
              <w:sz w:val="22"/>
              <w:szCs w:val="22"/>
            </w:rPr>
            <w:t>England</w:t>
          </w:r>
        </w:smartTag>
      </w:smartTag>
      <w:r w:rsidRPr="00FD6D3F">
        <w:rPr>
          <w:rFonts w:ascii="Garamond" w:hAnsi="Garamond"/>
          <w:sz w:val="22"/>
          <w:szCs w:val="22"/>
        </w:rPr>
        <w:t xml:space="preserve">. Before the civil war the court was the centre of </w:t>
      </w:r>
      <w:r w:rsidR="00D01190" w:rsidRPr="00FD6D3F">
        <w:rPr>
          <w:rFonts w:ascii="Garamond" w:hAnsi="Garamond"/>
          <w:sz w:val="22"/>
          <w:szCs w:val="22"/>
        </w:rPr>
        <w:t xml:space="preserve">high culture and </w:t>
      </w:r>
      <w:r w:rsidR="00492266" w:rsidRPr="00FD6D3F">
        <w:rPr>
          <w:rFonts w:ascii="Garamond" w:hAnsi="Garamond"/>
          <w:sz w:val="22"/>
          <w:szCs w:val="22"/>
        </w:rPr>
        <w:t xml:space="preserve">architectural impetus. By the 1660s the initiative had shifted markedly towards the middle classes, merchants, the gentry, </w:t>
      </w:r>
      <w:r w:rsidR="00FD6D3F" w:rsidRPr="00FD6D3F">
        <w:rPr>
          <w:rFonts w:ascii="Garamond" w:hAnsi="Garamond"/>
          <w:sz w:val="22"/>
          <w:szCs w:val="22"/>
        </w:rPr>
        <w:t>and the</w:t>
      </w:r>
      <w:r w:rsidR="00492266" w:rsidRPr="00FD6D3F">
        <w:rPr>
          <w:rFonts w:ascii="Garamond" w:hAnsi="Garamond"/>
          <w:sz w:val="22"/>
          <w:szCs w:val="22"/>
        </w:rPr>
        <w:t xml:space="preserve"> middling sort of Englishmen. This is where innovation came from, these people made taste. </w:t>
      </w:r>
    </w:p>
    <w:p w:rsidR="00E25ED2" w:rsidRPr="00FD6D3F" w:rsidRDefault="00E25ED2" w:rsidP="00FD6D3F">
      <w:pPr>
        <w:pStyle w:val="NoSpacing"/>
        <w:rPr>
          <w:rFonts w:ascii="Garamond" w:hAnsi="Garamond"/>
          <w:sz w:val="22"/>
          <w:szCs w:val="22"/>
        </w:rPr>
      </w:pPr>
    </w:p>
    <w:p w:rsidR="006D5D5B" w:rsidRPr="00FD6D3F" w:rsidRDefault="006777B6" w:rsidP="00FD6D3F">
      <w:pPr>
        <w:pStyle w:val="NoSpacing"/>
        <w:rPr>
          <w:rFonts w:ascii="Garamond" w:hAnsi="Garamond"/>
          <w:sz w:val="22"/>
          <w:szCs w:val="22"/>
        </w:rPr>
      </w:pPr>
      <w:r w:rsidRPr="00FD6D3F">
        <w:rPr>
          <w:rFonts w:ascii="Garamond" w:hAnsi="Garamond"/>
          <w:sz w:val="22"/>
          <w:szCs w:val="22"/>
        </w:rPr>
        <w:t xml:space="preserve">In the 1630s the </w:t>
      </w:r>
      <w:r w:rsidRPr="00FD6D3F">
        <w:rPr>
          <w:rFonts w:ascii="Garamond" w:hAnsi="Garamond"/>
          <w:b/>
          <w:sz w:val="22"/>
          <w:szCs w:val="22"/>
        </w:rPr>
        <w:t>exotic cocktail</w:t>
      </w:r>
      <w:r w:rsidRPr="00FD6D3F">
        <w:rPr>
          <w:rFonts w:ascii="Garamond" w:hAnsi="Garamond"/>
          <w:sz w:val="22"/>
          <w:szCs w:val="22"/>
        </w:rPr>
        <w:t xml:space="preserve"> of traditional forms </w:t>
      </w:r>
      <w:r w:rsidR="00FA791B" w:rsidRPr="00FD6D3F">
        <w:rPr>
          <w:rFonts w:ascii="Garamond" w:hAnsi="Garamond"/>
          <w:sz w:val="22"/>
          <w:szCs w:val="22"/>
        </w:rPr>
        <w:t>blended with</w:t>
      </w:r>
      <w:r w:rsidRPr="00FD6D3F">
        <w:rPr>
          <w:rFonts w:ascii="Garamond" w:hAnsi="Garamond"/>
          <w:sz w:val="22"/>
          <w:szCs w:val="22"/>
        </w:rPr>
        <w:t xml:space="preserve"> ornament from prints and sourcebooks </w:t>
      </w:r>
      <w:r w:rsidR="0060307B" w:rsidRPr="00FD6D3F">
        <w:rPr>
          <w:rFonts w:ascii="Garamond" w:hAnsi="Garamond"/>
          <w:sz w:val="22"/>
          <w:szCs w:val="22"/>
        </w:rPr>
        <w:t xml:space="preserve">that had dominated English architecture </w:t>
      </w:r>
      <w:r w:rsidR="00FA791B" w:rsidRPr="00FD6D3F">
        <w:rPr>
          <w:rFonts w:ascii="Garamond" w:hAnsi="Garamond"/>
          <w:sz w:val="22"/>
          <w:szCs w:val="22"/>
        </w:rPr>
        <w:t xml:space="preserve">began to seem stale </w:t>
      </w:r>
      <w:r w:rsidRPr="00FD6D3F">
        <w:rPr>
          <w:rFonts w:ascii="Garamond" w:hAnsi="Garamond"/>
          <w:sz w:val="22"/>
          <w:szCs w:val="22"/>
        </w:rPr>
        <w:t xml:space="preserve">and a generation of plainer buildings, reacting against the excesses of the first thirty years of the century began to be built. </w:t>
      </w:r>
      <w:r w:rsidR="00B37E8C" w:rsidRPr="00FD6D3F">
        <w:rPr>
          <w:rFonts w:ascii="Garamond" w:hAnsi="Garamond"/>
          <w:sz w:val="22"/>
          <w:szCs w:val="22"/>
        </w:rPr>
        <w:t xml:space="preserve">So look at </w:t>
      </w:r>
      <w:r w:rsidR="00834FA5" w:rsidRPr="00FD6D3F">
        <w:rPr>
          <w:rFonts w:ascii="Garamond" w:hAnsi="Garamond"/>
          <w:b/>
          <w:sz w:val="22"/>
          <w:szCs w:val="22"/>
        </w:rPr>
        <w:t xml:space="preserve">Forty Hall, </w:t>
      </w:r>
      <w:smartTag w:uri="urn:schemas-microsoft-com:office:smarttags" w:element="City">
        <w:smartTag w:uri="urn:schemas-microsoft-com:office:smarttags" w:element="place">
          <w:r w:rsidR="00834FA5" w:rsidRPr="00FD6D3F">
            <w:rPr>
              <w:rFonts w:ascii="Garamond" w:hAnsi="Garamond"/>
              <w:b/>
              <w:sz w:val="22"/>
              <w:szCs w:val="22"/>
            </w:rPr>
            <w:t>Enfield</w:t>
          </w:r>
        </w:smartTag>
      </w:smartTag>
      <w:r w:rsidR="00C35574" w:rsidRPr="00FD6D3F">
        <w:rPr>
          <w:rFonts w:ascii="Garamond" w:hAnsi="Garamond"/>
          <w:sz w:val="22"/>
          <w:szCs w:val="22"/>
        </w:rPr>
        <w:t>,</w:t>
      </w:r>
      <w:r w:rsidR="00834FA5" w:rsidRPr="00FD6D3F">
        <w:rPr>
          <w:rFonts w:ascii="Garamond" w:hAnsi="Garamond"/>
          <w:sz w:val="22"/>
          <w:szCs w:val="22"/>
        </w:rPr>
        <w:t xml:space="preserve"> completed in 1629 for Sir Nicholas Raynton a rich merchant and Lord Mayor of </w:t>
      </w:r>
      <w:smartTag w:uri="urn:schemas-microsoft-com:office:smarttags" w:element="City">
        <w:smartTag w:uri="urn:schemas-microsoft-com:office:smarttags" w:element="place">
          <w:r w:rsidR="00834FA5" w:rsidRPr="00FD6D3F">
            <w:rPr>
              <w:rFonts w:ascii="Garamond" w:hAnsi="Garamond"/>
              <w:sz w:val="22"/>
              <w:szCs w:val="22"/>
            </w:rPr>
            <w:t>London</w:t>
          </w:r>
        </w:smartTag>
      </w:smartTag>
      <w:r w:rsidR="00B37E8C" w:rsidRPr="00FD6D3F">
        <w:rPr>
          <w:rFonts w:ascii="Garamond" w:hAnsi="Garamond"/>
          <w:sz w:val="22"/>
          <w:szCs w:val="22"/>
        </w:rPr>
        <w:t xml:space="preserve">. </w:t>
      </w:r>
      <w:r w:rsidR="00427CDC" w:rsidRPr="00FD6D3F">
        <w:rPr>
          <w:rFonts w:ascii="Garamond" w:hAnsi="Garamond"/>
          <w:sz w:val="22"/>
          <w:szCs w:val="22"/>
        </w:rPr>
        <w:t xml:space="preserve">Its elevations are very simple only enlivened by corner quoins, two </w:t>
      </w:r>
      <w:r w:rsidR="006D5D5B" w:rsidRPr="00FD6D3F">
        <w:rPr>
          <w:rFonts w:ascii="Garamond" w:hAnsi="Garamond"/>
          <w:sz w:val="22"/>
          <w:szCs w:val="22"/>
        </w:rPr>
        <w:t>string</w:t>
      </w:r>
      <w:r w:rsidR="00427CDC" w:rsidRPr="00FD6D3F">
        <w:rPr>
          <w:rFonts w:ascii="Garamond" w:hAnsi="Garamond"/>
          <w:sz w:val="22"/>
          <w:szCs w:val="22"/>
        </w:rPr>
        <w:t xml:space="preserve"> courses and a simple modillion cornice. Forty Hall is recognisably a different sort of house to those being built just thirty years </w:t>
      </w:r>
      <w:r w:rsidR="00A178B8" w:rsidRPr="00FD6D3F">
        <w:rPr>
          <w:rFonts w:ascii="Garamond" w:hAnsi="Garamond"/>
          <w:sz w:val="22"/>
          <w:szCs w:val="22"/>
        </w:rPr>
        <w:t>earlier;</w:t>
      </w:r>
      <w:r w:rsidR="006D5D5B" w:rsidRPr="00FD6D3F">
        <w:rPr>
          <w:rFonts w:ascii="Garamond" w:hAnsi="Garamond"/>
          <w:sz w:val="22"/>
          <w:szCs w:val="22"/>
        </w:rPr>
        <w:t xml:space="preserve"> the emphasis is on the relationship of window to wall, not on decoration or on the use of classical orders. </w:t>
      </w:r>
      <w:r w:rsidR="006D5D5B" w:rsidRPr="00FD6D3F">
        <w:rPr>
          <w:rFonts w:ascii="Garamond" w:hAnsi="Garamond"/>
          <w:b/>
          <w:sz w:val="22"/>
          <w:szCs w:val="22"/>
        </w:rPr>
        <w:t>The roof</w:t>
      </w:r>
      <w:r w:rsidR="006D5D5B" w:rsidRPr="00FD6D3F">
        <w:rPr>
          <w:rFonts w:ascii="Garamond" w:hAnsi="Garamond"/>
          <w:sz w:val="22"/>
          <w:szCs w:val="22"/>
        </w:rPr>
        <w:t xml:space="preserve"> is no longer lead flats hidden behind a parapet or </w:t>
      </w:r>
      <w:r w:rsidR="00CB7541" w:rsidRPr="00FD6D3F">
        <w:rPr>
          <w:rFonts w:ascii="Garamond" w:hAnsi="Garamond"/>
          <w:sz w:val="22"/>
          <w:szCs w:val="22"/>
        </w:rPr>
        <w:t>balustrade;</w:t>
      </w:r>
      <w:r w:rsidR="006D5D5B" w:rsidRPr="00FD6D3F">
        <w:rPr>
          <w:rFonts w:ascii="Garamond" w:hAnsi="Garamond"/>
          <w:sz w:val="22"/>
          <w:szCs w:val="22"/>
        </w:rPr>
        <w:t xml:space="preserve"> it is hipped </w:t>
      </w:r>
      <w:r w:rsidR="00B37E8C" w:rsidRPr="00FD6D3F">
        <w:rPr>
          <w:rFonts w:ascii="Garamond" w:hAnsi="Garamond"/>
          <w:sz w:val="22"/>
          <w:szCs w:val="22"/>
        </w:rPr>
        <w:t>- in other words it is a roof that has no gables where all the sides slope down to the wall tops.</w:t>
      </w:r>
      <w:r w:rsidR="00F80C44" w:rsidRPr="00FD6D3F">
        <w:rPr>
          <w:rFonts w:ascii="Garamond" w:hAnsi="Garamond"/>
          <w:sz w:val="22"/>
          <w:szCs w:val="22"/>
        </w:rPr>
        <w:t xml:space="preserve"> </w:t>
      </w:r>
    </w:p>
    <w:p w:rsidR="00B37E8C" w:rsidRPr="00FD6D3F" w:rsidRDefault="00B37E8C" w:rsidP="00FD6D3F">
      <w:pPr>
        <w:pStyle w:val="NoSpacing"/>
        <w:rPr>
          <w:rFonts w:ascii="Garamond" w:hAnsi="Garamond"/>
          <w:sz w:val="22"/>
          <w:szCs w:val="22"/>
        </w:rPr>
      </w:pPr>
    </w:p>
    <w:p w:rsidR="00C30353" w:rsidRPr="00FD6D3F" w:rsidRDefault="00990290" w:rsidP="00FD6D3F">
      <w:pPr>
        <w:pStyle w:val="NoSpacing"/>
        <w:rPr>
          <w:rFonts w:ascii="Garamond" w:hAnsi="Garamond"/>
          <w:sz w:val="22"/>
          <w:szCs w:val="22"/>
        </w:rPr>
      </w:pPr>
      <w:r w:rsidRPr="00FD6D3F">
        <w:rPr>
          <w:rFonts w:ascii="Garamond" w:hAnsi="Garamond"/>
          <w:sz w:val="22"/>
          <w:szCs w:val="22"/>
        </w:rPr>
        <w:t xml:space="preserve">This much more minimalist approach to design in town and country cannot </w:t>
      </w:r>
      <w:r w:rsidR="009878AA" w:rsidRPr="00FD6D3F">
        <w:rPr>
          <w:rFonts w:ascii="Garamond" w:hAnsi="Garamond"/>
          <w:sz w:val="22"/>
          <w:szCs w:val="22"/>
        </w:rPr>
        <w:t xml:space="preserve">simply </w:t>
      </w:r>
      <w:r w:rsidRPr="00FD6D3F">
        <w:rPr>
          <w:rFonts w:ascii="Garamond" w:hAnsi="Garamond"/>
          <w:sz w:val="22"/>
          <w:szCs w:val="22"/>
        </w:rPr>
        <w:t xml:space="preserve">be seen as a reflection </w:t>
      </w:r>
      <w:r w:rsidR="009878AA" w:rsidRPr="00FD6D3F">
        <w:rPr>
          <w:rFonts w:ascii="Garamond" w:hAnsi="Garamond"/>
          <w:sz w:val="22"/>
          <w:szCs w:val="22"/>
        </w:rPr>
        <w:t>of</w:t>
      </w:r>
      <w:r w:rsidRPr="00FD6D3F">
        <w:rPr>
          <w:rFonts w:ascii="Garamond" w:hAnsi="Garamond"/>
          <w:sz w:val="22"/>
          <w:szCs w:val="22"/>
        </w:rPr>
        <w:t xml:space="preserve"> a bloody civil war leading to a military dictatorship; </w:t>
      </w:r>
      <w:r w:rsidR="00F80C44" w:rsidRPr="00FD6D3F">
        <w:rPr>
          <w:rFonts w:ascii="Garamond" w:hAnsi="Garamond"/>
          <w:sz w:val="22"/>
          <w:szCs w:val="22"/>
        </w:rPr>
        <w:t>nor is it easily identifiable with a more simplistic type of religion, although both these factors were its background. These buildings should be s</w:t>
      </w:r>
      <w:r w:rsidRPr="00FD6D3F">
        <w:rPr>
          <w:rFonts w:ascii="Garamond" w:hAnsi="Garamond"/>
          <w:sz w:val="22"/>
          <w:szCs w:val="22"/>
        </w:rPr>
        <w:t xml:space="preserve">een in counterpoint to the excesses of Jacobean ornament </w:t>
      </w:r>
      <w:r w:rsidR="009878AA" w:rsidRPr="00FD6D3F">
        <w:rPr>
          <w:rFonts w:ascii="Garamond" w:hAnsi="Garamond"/>
          <w:sz w:val="22"/>
          <w:szCs w:val="22"/>
        </w:rPr>
        <w:t xml:space="preserve">and a thirst for </w:t>
      </w:r>
      <w:r w:rsidRPr="00FD6D3F">
        <w:rPr>
          <w:rFonts w:ascii="Garamond" w:hAnsi="Garamond"/>
          <w:sz w:val="22"/>
          <w:szCs w:val="22"/>
        </w:rPr>
        <w:t xml:space="preserve">a much plainer more simplified manner of building which relied much more on proportion. </w:t>
      </w:r>
    </w:p>
    <w:p w:rsidR="00C30353" w:rsidRPr="00FD6D3F" w:rsidRDefault="00C30353" w:rsidP="00FD6D3F">
      <w:pPr>
        <w:pStyle w:val="NoSpacing"/>
        <w:rPr>
          <w:rFonts w:ascii="Garamond" w:hAnsi="Garamond"/>
          <w:sz w:val="22"/>
          <w:szCs w:val="22"/>
        </w:rPr>
      </w:pPr>
    </w:p>
    <w:p w:rsidR="00AF3379" w:rsidRPr="00FD6D3F" w:rsidRDefault="00AF3379" w:rsidP="00FD6D3F">
      <w:pPr>
        <w:pStyle w:val="NoSpacing"/>
        <w:rPr>
          <w:rFonts w:ascii="Garamond" w:hAnsi="Garamond"/>
          <w:sz w:val="22"/>
          <w:szCs w:val="22"/>
        </w:rPr>
      </w:pPr>
      <w:r w:rsidRPr="00FD6D3F">
        <w:rPr>
          <w:rFonts w:ascii="Garamond" w:hAnsi="Garamond"/>
          <w:sz w:val="22"/>
          <w:szCs w:val="22"/>
        </w:rPr>
        <w:t>In the development of these buildings the traditional master craftsmen continued to play the central role but to their ranks were added a new type of designe</w:t>
      </w:r>
      <w:r w:rsidR="00AE2ED6" w:rsidRPr="00FD6D3F">
        <w:rPr>
          <w:rFonts w:ascii="Garamond" w:hAnsi="Garamond"/>
          <w:sz w:val="22"/>
          <w:szCs w:val="22"/>
        </w:rPr>
        <w:t xml:space="preserve">r, men who had not come through the </w:t>
      </w:r>
      <w:r w:rsidR="00803D37" w:rsidRPr="00FD6D3F">
        <w:rPr>
          <w:rFonts w:ascii="Garamond" w:hAnsi="Garamond"/>
          <w:sz w:val="22"/>
          <w:szCs w:val="22"/>
        </w:rPr>
        <w:t xml:space="preserve">traditional </w:t>
      </w:r>
      <w:r w:rsidR="00AE2ED6" w:rsidRPr="00FD6D3F">
        <w:rPr>
          <w:rFonts w:ascii="Garamond" w:hAnsi="Garamond"/>
          <w:sz w:val="22"/>
          <w:szCs w:val="22"/>
        </w:rPr>
        <w:t xml:space="preserve">apprenticeship route but through more gentlemanly pursuits. The first of these was Inigo Jones, but during the seventeenth century he was followed by men such as </w:t>
      </w:r>
      <w:r w:rsidRPr="00FD6D3F">
        <w:rPr>
          <w:rFonts w:ascii="Garamond" w:hAnsi="Garamond"/>
          <w:sz w:val="22"/>
          <w:szCs w:val="22"/>
        </w:rPr>
        <w:t>Captain William Winde, Henry Bell, William Samwell, Hugh May, Roger Pratt</w:t>
      </w:r>
      <w:r w:rsidR="00FD6D3F" w:rsidRPr="00FD6D3F">
        <w:rPr>
          <w:rFonts w:ascii="Garamond" w:hAnsi="Garamond"/>
          <w:sz w:val="22"/>
          <w:szCs w:val="22"/>
        </w:rPr>
        <w:t>, Christopher</w:t>
      </w:r>
      <w:r w:rsidR="00AE2ED6" w:rsidRPr="00FD6D3F">
        <w:rPr>
          <w:rFonts w:ascii="Garamond" w:hAnsi="Garamond"/>
          <w:sz w:val="22"/>
          <w:szCs w:val="22"/>
        </w:rPr>
        <w:t xml:space="preserve"> Wren and</w:t>
      </w:r>
      <w:r w:rsidRPr="00FD6D3F">
        <w:rPr>
          <w:rFonts w:ascii="Garamond" w:hAnsi="Garamond"/>
          <w:sz w:val="22"/>
          <w:szCs w:val="22"/>
        </w:rPr>
        <w:t xml:space="preserve"> John Vanburgh. </w:t>
      </w:r>
      <w:r w:rsidR="00AE2ED6" w:rsidRPr="00FD6D3F">
        <w:rPr>
          <w:rFonts w:ascii="Garamond" w:hAnsi="Garamond"/>
          <w:sz w:val="22"/>
          <w:szCs w:val="22"/>
        </w:rPr>
        <w:t xml:space="preserve">These gentlemen might build for themselves, but they designed for their social equals and superiors too. </w:t>
      </w:r>
    </w:p>
    <w:p w:rsidR="002174EA" w:rsidRPr="00FD6D3F" w:rsidRDefault="002174EA" w:rsidP="00FD6D3F">
      <w:pPr>
        <w:pStyle w:val="NoSpacing"/>
        <w:rPr>
          <w:rFonts w:ascii="Garamond" w:hAnsi="Garamond"/>
          <w:sz w:val="22"/>
          <w:szCs w:val="22"/>
        </w:rPr>
      </w:pPr>
    </w:p>
    <w:p w:rsidR="00F64A20" w:rsidRPr="00FD6D3F" w:rsidRDefault="005C77CD" w:rsidP="00FD6D3F">
      <w:pPr>
        <w:pStyle w:val="NoSpacing"/>
        <w:rPr>
          <w:rFonts w:ascii="Garamond" w:hAnsi="Garamond"/>
          <w:sz w:val="22"/>
          <w:szCs w:val="22"/>
        </w:rPr>
      </w:pPr>
      <w:r w:rsidRPr="00FD6D3F">
        <w:rPr>
          <w:rFonts w:ascii="Garamond" w:hAnsi="Garamond"/>
          <w:sz w:val="22"/>
          <w:szCs w:val="22"/>
        </w:rPr>
        <w:t xml:space="preserve">Most of the gentlemen </w:t>
      </w:r>
      <w:r w:rsidR="00FD6D3F" w:rsidRPr="00FD6D3F">
        <w:rPr>
          <w:rFonts w:ascii="Garamond" w:hAnsi="Garamond"/>
          <w:sz w:val="22"/>
          <w:szCs w:val="22"/>
        </w:rPr>
        <w:t>architects’</w:t>
      </w:r>
      <w:r w:rsidRPr="00FD6D3F">
        <w:rPr>
          <w:rFonts w:ascii="Garamond" w:hAnsi="Garamond"/>
          <w:sz w:val="22"/>
          <w:szCs w:val="22"/>
        </w:rPr>
        <w:t xml:space="preserve"> active in the 1660s had lived in the </w:t>
      </w:r>
      <w:smartTag w:uri="urn:schemas-microsoft-com:office:smarttags" w:element="country-region">
        <w:smartTag w:uri="urn:schemas-microsoft-com:office:smarttags" w:element="place">
          <w:r w:rsidRPr="00FD6D3F">
            <w:rPr>
              <w:rFonts w:ascii="Garamond" w:hAnsi="Garamond"/>
              <w:sz w:val="22"/>
              <w:szCs w:val="22"/>
            </w:rPr>
            <w:t>Netherlands</w:t>
          </w:r>
        </w:smartTag>
      </w:smartTag>
      <w:r w:rsidRPr="00FD6D3F">
        <w:rPr>
          <w:rFonts w:ascii="Garamond" w:hAnsi="Garamond"/>
          <w:sz w:val="22"/>
          <w:szCs w:val="22"/>
        </w:rPr>
        <w:t xml:space="preserve"> and </w:t>
      </w:r>
      <w:r w:rsidR="00E64331" w:rsidRPr="00FD6D3F">
        <w:rPr>
          <w:rFonts w:ascii="Garamond" w:hAnsi="Garamond"/>
          <w:sz w:val="22"/>
          <w:szCs w:val="22"/>
        </w:rPr>
        <w:t xml:space="preserve">others had travelled further field through </w:t>
      </w:r>
      <w:smartTag w:uri="urn:schemas-microsoft-com:office:smarttags" w:element="country-region">
        <w:smartTag w:uri="urn:schemas-microsoft-com:office:smarttags" w:element="place">
          <w:r w:rsidR="00E64331" w:rsidRPr="00FD6D3F">
            <w:rPr>
              <w:rFonts w:ascii="Garamond" w:hAnsi="Garamond"/>
              <w:sz w:val="22"/>
              <w:szCs w:val="22"/>
            </w:rPr>
            <w:t>France</w:t>
          </w:r>
        </w:smartTag>
      </w:smartTag>
      <w:r w:rsidR="00E64331" w:rsidRPr="00FD6D3F">
        <w:rPr>
          <w:rFonts w:ascii="Garamond" w:hAnsi="Garamond"/>
          <w:sz w:val="22"/>
          <w:szCs w:val="22"/>
        </w:rPr>
        <w:t xml:space="preserve"> or </w:t>
      </w:r>
      <w:smartTag w:uri="urn:schemas-microsoft-com:office:smarttags" w:element="country-region">
        <w:smartTag w:uri="urn:schemas-microsoft-com:office:smarttags" w:element="place">
          <w:r w:rsidR="00E64331" w:rsidRPr="00FD6D3F">
            <w:rPr>
              <w:rFonts w:ascii="Garamond" w:hAnsi="Garamond"/>
              <w:sz w:val="22"/>
              <w:szCs w:val="22"/>
            </w:rPr>
            <w:t>Germany</w:t>
          </w:r>
        </w:smartTag>
      </w:smartTag>
      <w:r w:rsidR="00E64331" w:rsidRPr="00FD6D3F">
        <w:rPr>
          <w:rFonts w:ascii="Garamond" w:hAnsi="Garamond"/>
          <w:sz w:val="22"/>
          <w:szCs w:val="22"/>
        </w:rPr>
        <w:t xml:space="preserve"> to </w:t>
      </w:r>
      <w:smartTag w:uri="urn:schemas-microsoft-com:office:smarttags" w:element="country-region">
        <w:smartTag w:uri="urn:schemas-microsoft-com:office:smarttags" w:element="place">
          <w:r w:rsidR="00E64331" w:rsidRPr="00FD6D3F">
            <w:rPr>
              <w:rFonts w:ascii="Garamond" w:hAnsi="Garamond"/>
              <w:sz w:val="22"/>
              <w:szCs w:val="22"/>
            </w:rPr>
            <w:t>Italy</w:t>
          </w:r>
        </w:smartTag>
      </w:smartTag>
      <w:r w:rsidR="00E64331" w:rsidRPr="00FD6D3F">
        <w:rPr>
          <w:rFonts w:ascii="Garamond" w:hAnsi="Garamond"/>
          <w:sz w:val="22"/>
          <w:szCs w:val="22"/>
        </w:rPr>
        <w:t xml:space="preserve">. </w:t>
      </w:r>
      <w:r w:rsidR="00C30353" w:rsidRPr="00FD6D3F">
        <w:rPr>
          <w:rFonts w:ascii="Garamond" w:hAnsi="Garamond"/>
          <w:sz w:val="22"/>
          <w:szCs w:val="22"/>
        </w:rPr>
        <w:t xml:space="preserve">The most important of these was </w:t>
      </w:r>
      <w:r w:rsidR="00E64331" w:rsidRPr="00FD6D3F">
        <w:rPr>
          <w:rFonts w:ascii="Garamond" w:hAnsi="Garamond"/>
          <w:sz w:val="22"/>
          <w:szCs w:val="22"/>
        </w:rPr>
        <w:t xml:space="preserve">Sir Roger Pratt who returned from </w:t>
      </w:r>
      <w:r w:rsidR="00C30353" w:rsidRPr="00FD6D3F">
        <w:rPr>
          <w:rFonts w:ascii="Garamond" w:hAnsi="Garamond"/>
          <w:sz w:val="22"/>
          <w:szCs w:val="22"/>
        </w:rPr>
        <w:t xml:space="preserve">the continent in 1649 and became the leading designer of the 1660s. Together with a small group of others he invented a distinctive rendition of classical architecture for </w:t>
      </w:r>
      <w:smartTag w:uri="urn:schemas-microsoft-com:office:smarttags" w:element="country-region">
        <w:smartTag w:uri="urn:schemas-microsoft-com:office:smarttags" w:element="place">
          <w:r w:rsidR="00C30353" w:rsidRPr="00FD6D3F">
            <w:rPr>
              <w:rFonts w:ascii="Garamond" w:hAnsi="Garamond"/>
              <w:sz w:val="22"/>
              <w:szCs w:val="22"/>
            </w:rPr>
            <w:t>England</w:t>
          </w:r>
        </w:smartTag>
      </w:smartTag>
      <w:r w:rsidR="00C30353" w:rsidRPr="00FD6D3F">
        <w:rPr>
          <w:rFonts w:ascii="Garamond" w:hAnsi="Garamond"/>
          <w:sz w:val="22"/>
          <w:szCs w:val="22"/>
        </w:rPr>
        <w:t xml:space="preserve">. </w:t>
      </w:r>
      <w:r w:rsidR="00E64331" w:rsidRPr="00FD6D3F">
        <w:rPr>
          <w:rFonts w:ascii="Garamond" w:hAnsi="Garamond"/>
          <w:sz w:val="22"/>
          <w:szCs w:val="22"/>
        </w:rPr>
        <w:t>Just three years into the Restor</w:t>
      </w:r>
      <w:r w:rsidR="00DC298E" w:rsidRPr="00FD6D3F">
        <w:rPr>
          <w:rFonts w:ascii="Garamond" w:hAnsi="Garamond"/>
          <w:sz w:val="22"/>
          <w:szCs w:val="22"/>
        </w:rPr>
        <w:t xml:space="preserve">ation he designed </w:t>
      </w:r>
      <w:r w:rsidR="00DC298E" w:rsidRPr="00FD6D3F">
        <w:rPr>
          <w:rFonts w:ascii="Garamond" w:hAnsi="Garamond"/>
          <w:b/>
          <w:sz w:val="22"/>
          <w:szCs w:val="22"/>
        </w:rPr>
        <w:t>Kingston Lacy</w:t>
      </w:r>
      <w:r w:rsidR="00DC298E" w:rsidRPr="00FD6D3F">
        <w:rPr>
          <w:rFonts w:ascii="Garamond" w:hAnsi="Garamond"/>
          <w:sz w:val="22"/>
          <w:szCs w:val="22"/>
        </w:rPr>
        <w:t>. The house’s north front was divided into three parts, the central section crowned with a pediment. It was raised up on a sub-basement and given a steeply pitched roof with dormers capped with a ball</w:t>
      </w:r>
      <w:r w:rsidR="00B37E8C" w:rsidRPr="00FD6D3F">
        <w:rPr>
          <w:rFonts w:ascii="Garamond" w:hAnsi="Garamond"/>
          <w:sz w:val="22"/>
          <w:szCs w:val="22"/>
        </w:rPr>
        <w:t>ustraded platform and a lantern</w:t>
      </w:r>
      <w:r w:rsidR="00E64331" w:rsidRPr="00FD6D3F">
        <w:rPr>
          <w:rFonts w:ascii="Garamond" w:hAnsi="Garamond"/>
          <w:sz w:val="22"/>
          <w:szCs w:val="22"/>
        </w:rPr>
        <w:t>.</w:t>
      </w:r>
      <w:r w:rsidR="00AE5561" w:rsidRPr="00FD6D3F">
        <w:rPr>
          <w:rFonts w:ascii="Garamond" w:hAnsi="Garamond"/>
          <w:sz w:val="22"/>
          <w:szCs w:val="22"/>
        </w:rPr>
        <w:t xml:space="preserve"> T</w:t>
      </w:r>
      <w:r w:rsidR="00E64331" w:rsidRPr="00FD6D3F">
        <w:rPr>
          <w:rFonts w:ascii="Garamond" w:hAnsi="Garamond"/>
          <w:sz w:val="22"/>
          <w:szCs w:val="22"/>
        </w:rPr>
        <w:t xml:space="preserve">here was little in this composition that had not been tried </w:t>
      </w:r>
      <w:r w:rsidR="00DC298E" w:rsidRPr="00FD6D3F">
        <w:rPr>
          <w:rFonts w:ascii="Garamond" w:hAnsi="Garamond"/>
          <w:sz w:val="22"/>
          <w:szCs w:val="22"/>
        </w:rPr>
        <w:t xml:space="preserve">before in </w:t>
      </w:r>
      <w:smartTag w:uri="urn:schemas-microsoft-com:office:smarttags" w:element="country-region">
        <w:smartTag w:uri="urn:schemas-microsoft-com:office:smarttags" w:element="place">
          <w:r w:rsidR="00DC298E" w:rsidRPr="00FD6D3F">
            <w:rPr>
              <w:rFonts w:ascii="Garamond" w:hAnsi="Garamond"/>
              <w:sz w:val="22"/>
              <w:szCs w:val="22"/>
            </w:rPr>
            <w:t>England</w:t>
          </w:r>
        </w:smartTag>
      </w:smartTag>
      <w:r w:rsidR="00E64331" w:rsidRPr="00FD6D3F">
        <w:rPr>
          <w:rFonts w:ascii="Garamond" w:hAnsi="Garamond"/>
          <w:sz w:val="22"/>
          <w:szCs w:val="22"/>
        </w:rPr>
        <w:t xml:space="preserve">, but </w:t>
      </w:r>
      <w:r w:rsidR="00AE5561" w:rsidRPr="00FD6D3F">
        <w:rPr>
          <w:rFonts w:ascii="Garamond" w:hAnsi="Garamond"/>
          <w:sz w:val="22"/>
          <w:szCs w:val="22"/>
        </w:rPr>
        <w:t xml:space="preserve">proportionally </w:t>
      </w:r>
      <w:r w:rsidR="00E64331" w:rsidRPr="00FD6D3F">
        <w:rPr>
          <w:rFonts w:ascii="Garamond" w:hAnsi="Garamond"/>
          <w:sz w:val="22"/>
          <w:szCs w:val="22"/>
        </w:rPr>
        <w:t>Kingston</w:t>
      </w:r>
      <w:r w:rsidR="00AE5561" w:rsidRPr="00FD6D3F">
        <w:rPr>
          <w:rFonts w:ascii="Garamond" w:hAnsi="Garamond"/>
          <w:sz w:val="22"/>
          <w:szCs w:val="22"/>
        </w:rPr>
        <w:t xml:space="preserve"> L</w:t>
      </w:r>
      <w:r w:rsidR="00E64331" w:rsidRPr="00FD6D3F">
        <w:rPr>
          <w:rFonts w:ascii="Garamond" w:hAnsi="Garamond"/>
          <w:sz w:val="22"/>
          <w:szCs w:val="22"/>
        </w:rPr>
        <w:t xml:space="preserve">acy </w:t>
      </w:r>
      <w:r w:rsidR="00AE5561" w:rsidRPr="00FD6D3F">
        <w:rPr>
          <w:rFonts w:ascii="Garamond" w:hAnsi="Garamond"/>
          <w:sz w:val="22"/>
          <w:szCs w:val="22"/>
        </w:rPr>
        <w:t xml:space="preserve">was different. The </w:t>
      </w:r>
      <w:r w:rsidR="00AE5561" w:rsidRPr="00FD6D3F">
        <w:rPr>
          <w:rFonts w:ascii="Garamond" w:hAnsi="Garamond"/>
          <w:sz w:val="22"/>
          <w:szCs w:val="22"/>
        </w:rPr>
        <w:lastRenderedPageBreak/>
        <w:t xml:space="preserve">addition of a pediment allowed the façade to be broken up </w:t>
      </w:r>
      <w:r w:rsidR="00DA7DBF" w:rsidRPr="00FD6D3F">
        <w:rPr>
          <w:rFonts w:ascii="Garamond" w:hAnsi="Garamond"/>
          <w:sz w:val="22"/>
          <w:szCs w:val="22"/>
        </w:rPr>
        <w:t xml:space="preserve">making it less monotonous </w:t>
      </w:r>
      <w:r w:rsidR="00AE5561" w:rsidRPr="00FD6D3F">
        <w:rPr>
          <w:rFonts w:ascii="Garamond" w:hAnsi="Garamond"/>
          <w:sz w:val="22"/>
          <w:szCs w:val="22"/>
        </w:rPr>
        <w:t>and the horizontal division of two stories and an attic above a sub-basement made the house less vertical than its metropolitan cousins.</w:t>
      </w:r>
      <w:r w:rsidR="00F64A20" w:rsidRPr="00FD6D3F">
        <w:rPr>
          <w:rFonts w:ascii="Garamond" w:hAnsi="Garamond"/>
          <w:sz w:val="22"/>
          <w:szCs w:val="22"/>
        </w:rPr>
        <w:t xml:space="preserve"> </w:t>
      </w:r>
    </w:p>
    <w:p w:rsidR="0089249C" w:rsidRPr="00FD6D3F" w:rsidRDefault="0089249C" w:rsidP="00FD6D3F">
      <w:pPr>
        <w:pStyle w:val="NoSpacing"/>
        <w:rPr>
          <w:rFonts w:ascii="Garamond" w:hAnsi="Garamond"/>
          <w:sz w:val="22"/>
          <w:szCs w:val="22"/>
        </w:rPr>
      </w:pPr>
    </w:p>
    <w:p w:rsidR="00AE5561" w:rsidRPr="00FD6D3F" w:rsidRDefault="00AE5561" w:rsidP="00FD6D3F">
      <w:pPr>
        <w:pStyle w:val="NoSpacing"/>
        <w:rPr>
          <w:rFonts w:ascii="Garamond" w:hAnsi="Garamond"/>
          <w:sz w:val="22"/>
          <w:szCs w:val="22"/>
        </w:rPr>
      </w:pPr>
      <w:r w:rsidRPr="00FD6D3F">
        <w:rPr>
          <w:rFonts w:ascii="Garamond" w:hAnsi="Garamond"/>
          <w:sz w:val="22"/>
          <w:szCs w:val="22"/>
        </w:rPr>
        <w:t xml:space="preserve">An alternative </w:t>
      </w:r>
      <w:r w:rsidR="00DC298E" w:rsidRPr="00FD6D3F">
        <w:rPr>
          <w:rFonts w:ascii="Garamond" w:hAnsi="Garamond"/>
          <w:sz w:val="22"/>
          <w:szCs w:val="22"/>
        </w:rPr>
        <w:t xml:space="preserve">type of house </w:t>
      </w:r>
      <w:r w:rsidRPr="00FD6D3F">
        <w:rPr>
          <w:rFonts w:ascii="Garamond" w:hAnsi="Garamond"/>
          <w:sz w:val="22"/>
          <w:szCs w:val="22"/>
        </w:rPr>
        <w:t xml:space="preserve">incorporating orders was </w:t>
      </w:r>
      <w:r w:rsidR="0089249C" w:rsidRPr="00FD6D3F">
        <w:rPr>
          <w:rFonts w:ascii="Garamond" w:hAnsi="Garamond"/>
          <w:sz w:val="22"/>
          <w:szCs w:val="22"/>
        </w:rPr>
        <w:t>designed</w:t>
      </w:r>
      <w:r w:rsidRPr="00FD6D3F">
        <w:rPr>
          <w:rFonts w:ascii="Garamond" w:hAnsi="Garamond"/>
          <w:sz w:val="22"/>
          <w:szCs w:val="22"/>
        </w:rPr>
        <w:t xml:space="preserve"> by </w:t>
      </w:r>
      <w:r w:rsidR="00242068" w:rsidRPr="00FD6D3F">
        <w:rPr>
          <w:rFonts w:ascii="Garamond" w:hAnsi="Garamond"/>
          <w:sz w:val="22"/>
          <w:szCs w:val="22"/>
        </w:rPr>
        <w:t xml:space="preserve">Hugh May </w:t>
      </w:r>
      <w:r w:rsidRPr="00FD6D3F">
        <w:rPr>
          <w:rFonts w:ascii="Garamond" w:hAnsi="Garamond"/>
          <w:sz w:val="22"/>
          <w:szCs w:val="22"/>
        </w:rPr>
        <w:t>at</w:t>
      </w:r>
      <w:r w:rsidR="00242068" w:rsidRPr="00FD6D3F">
        <w:rPr>
          <w:rFonts w:ascii="Garamond" w:hAnsi="Garamond"/>
          <w:sz w:val="22"/>
          <w:szCs w:val="22"/>
        </w:rPr>
        <w:t xml:space="preserve"> </w:t>
      </w:r>
      <w:r w:rsidR="00242068" w:rsidRPr="00FD6D3F">
        <w:rPr>
          <w:rFonts w:ascii="Garamond" w:hAnsi="Garamond"/>
          <w:b/>
          <w:sz w:val="22"/>
          <w:szCs w:val="22"/>
        </w:rPr>
        <w:t xml:space="preserve">Eltham Lodge, </w:t>
      </w:r>
      <w:smartTag w:uri="urn:schemas-microsoft-com:office:smarttags" w:element="City">
        <w:smartTag w:uri="urn:schemas-microsoft-com:office:smarttags" w:element="place">
          <w:r w:rsidR="00242068" w:rsidRPr="00FD6D3F">
            <w:rPr>
              <w:rFonts w:ascii="Garamond" w:hAnsi="Garamond"/>
              <w:b/>
              <w:sz w:val="22"/>
              <w:szCs w:val="22"/>
            </w:rPr>
            <w:t>Greenwich</w:t>
          </w:r>
        </w:smartTag>
      </w:smartTag>
      <w:r w:rsidR="00242068" w:rsidRPr="00FD6D3F">
        <w:rPr>
          <w:rFonts w:ascii="Garamond" w:hAnsi="Garamond"/>
          <w:sz w:val="22"/>
          <w:szCs w:val="22"/>
        </w:rPr>
        <w:t xml:space="preserve"> in 1665. </w:t>
      </w:r>
      <w:r w:rsidRPr="00FD6D3F">
        <w:rPr>
          <w:rFonts w:ascii="Garamond" w:hAnsi="Garamond"/>
          <w:sz w:val="22"/>
          <w:szCs w:val="22"/>
        </w:rPr>
        <w:t>Again m</w:t>
      </w:r>
      <w:r w:rsidR="00242068" w:rsidRPr="00FD6D3F">
        <w:rPr>
          <w:rFonts w:ascii="Garamond" w:hAnsi="Garamond"/>
          <w:sz w:val="22"/>
          <w:szCs w:val="22"/>
        </w:rPr>
        <w:t xml:space="preserve">uch is familiar from before the civil war, but the façade is adorned with four ionic pilasters and a pediment containing a coat of </w:t>
      </w:r>
      <w:r w:rsidR="00B37E8C" w:rsidRPr="00FD6D3F">
        <w:rPr>
          <w:rFonts w:ascii="Garamond" w:hAnsi="Garamond"/>
          <w:sz w:val="22"/>
          <w:szCs w:val="22"/>
        </w:rPr>
        <w:t>arms supported by swags.</w:t>
      </w:r>
      <w:r w:rsidR="00242068" w:rsidRPr="00FD6D3F">
        <w:rPr>
          <w:rFonts w:ascii="Garamond" w:hAnsi="Garamond"/>
          <w:sz w:val="22"/>
          <w:szCs w:val="22"/>
        </w:rPr>
        <w:t xml:space="preserve"> </w:t>
      </w:r>
      <w:r w:rsidRPr="00FD6D3F">
        <w:rPr>
          <w:rFonts w:ascii="Garamond" w:hAnsi="Garamond"/>
          <w:sz w:val="22"/>
          <w:szCs w:val="22"/>
        </w:rPr>
        <w:t xml:space="preserve">The sense of proportion is here too although the façade is much plainer without quoins or string courses. </w:t>
      </w:r>
      <w:r w:rsidR="0089249C" w:rsidRPr="00FD6D3F">
        <w:rPr>
          <w:rFonts w:ascii="Garamond" w:hAnsi="Garamond"/>
          <w:sz w:val="22"/>
          <w:szCs w:val="22"/>
        </w:rPr>
        <w:t xml:space="preserve">In plan Pratt and May’s houses were double pile with a great central room on axis like that at </w:t>
      </w:r>
      <w:r w:rsidR="0089249C" w:rsidRPr="00FD6D3F">
        <w:rPr>
          <w:rFonts w:ascii="Garamond" w:hAnsi="Garamond"/>
          <w:b/>
          <w:sz w:val="22"/>
          <w:szCs w:val="22"/>
        </w:rPr>
        <w:t>Charlton House</w:t>
      </w:r>
      <w:r w:rsidR="00FD5FD8" w:rsidRPr="00FD6D3F">
        <w:rPr>
          <w:rFonts w:ascii="Garamond" w:hAnsi="Garamond"/>
          <w:sz w:val="22"/>
          <w:szCs w:val="22"/>
        </w:rPr>
        <w:t xml:space="preserve">, </w:t>
      </w:r>
      <w:smartTag w:uri="urn:schemas-microsoft-com:office:smarttags" w:element="City">
        <w:smartTag w:uri="urn:schemas-microsoft-com:office:smarttags" w:element="place">
          <w:r w:rsidR="00FD5FD8" w:rsidRPr="00FD6D3F">
            <w:rPr>
              <w:rFonts w:ascii="Garamond" w:hAnsi="Garamond"/>
              <w:sz w:val="22"/>
              <w:szCs w:val="22"/>
            </w:rPr>
            <w:t>Greenwich</w:t>
          </w:r>
        </w:smartTag>
      </w:smartTag>
      <w:r w:rsidR="0089249C" w:rsidRPr="00FD6D3F">
        <w:rPr>
          <w:rFonts w:ascii="Garamond" w:hAnsi="Garamond"/>
          <w:sz w:val="22"/>
          <w:szCs w:val="22"/>
        </w:rPr>
        <w:t xml:space="preserve">, they contained a principal stair and service stairs and rooms disposed either side. </w:t>
      </w:r>
      <w:r w:rsidRPr="00FD6D3F">
        <w:rPr>
          <w:rFonts w:ascii="Garamond" w:hAnsi="Garamond"/>
          <w:sz w:val="22"/>
          <w:szCs w:val="22"/>
        </w:rPr>
        <w:t xml:space="preserve">These houses were probably subtly influenced by buildings seen by Pratt and May on the continent, but essentially grew out of the native tradition. </w:t>
      </w:r>
      <w:r w:rsidR="0089249C" w:rsidRPr="00FD6D3F">
        <w:rPr>
          <w:rFonts w:ascii="Garamond" w:hAnsi="Garamond"/>
          <w:sz w:val="22"/>
          <w:szCs w:val="22"/>
        </w:rPr>
        <w:t>They</w:t>
      </w:r>
      <w:r w:rsidRPr="00FD6D3F">
        <w:rPr>
          <w:rFonts w:ascii="Garamond" w:hAnsi="Garamond"/>
          <w:sz w:val="22"/>
          <w:szCs w:val="22"/>
        </w:rPr>
        <w:t xml:space="preserve"> </w:t>
      </w:r>
      <w:r w:rsidR="0089249C" w:rsidRPr="00FD6D3F">
        <w:rPr>
          <w:rFonts w:ascii="Garamond" w:hAnsi="Garamond"/>
          <w:sz w:val="22"/>
          <w:szCs w:val="22"/>
        </w:rPr>
        <w:t xml:space="preserve">captured the mood of the Restoration and became models for houses </w:t>
      </w:r>
      <w:r w:rsidRPr="00FD6D3F">
        <w:rPr>
          <w:rFonts w:ascii="Garamond" w:hAnsi="Garamond"/>
          <w:sz w:val="22"/>
          <w:szCs w:val="22"/>
        </w:rPr>
        <w:t>that were to domina</w:t>
      </w:r>
      <w:r w:rsidR="0089249C" w:rsidRPr="00FD6D3F">
        <w:rPr>
          <w:rFonts w:ascii="Garamond" w:hAnsi="Garamond"/>
          <w:sz w:val="22"/>
          <w:szCs w:val="22"/>
        </w:rPr>
        <w:t>te</w:t>
      </w:r>
      <w:r w:rsidRPr="00FD6D3F">
        <w:rPr>
          <w:rFonts w:ascii="Garamond" w:hAnsi="Garamond"/>
          <w:sz w:val="22"/>
          <w:szCs w:val="22"/>
        </w:rPr>
        <w:t xml:space="preserve"> </w:t>
      </w:r>
      <w:smartTag w:uri="urn:schemas-microsoft-com:office:smarttags" w:element="country-region">
        <w:smartTag w:uri="urn:schemas-microsoft-com:office:smarttags" w:element="place">
          <w:r w:rsidR="00DA7DBF" w:rsidRPr="00FD6D3F">
            <w:rPr>
              <w:rFonts w:ascii="Garamond" w:hAnsi="Garamond"/>
              <w:sz w:val="22"/>
              <w:szCs w:val="22"/>
            </w:rPr>
            <w:t>England</w:t>
          </w:r>
        </w:smartTag>
      </w:smartTag>
      <w:r w:rsidRPr="00FD6D3F">
        <w:rPr>
          <w:rFonts w:ascii="Garamond" w:hAnsi="Garamond"/>
          <w:sz w:val="22"/>
          <w:szCs w:val="22"/>
        </w:rPr>
        <w:t xml:space="preserve"> for the next sixty years. </w:t>
      </w:r>
    </w:p>
    <w:p w:rsidR="00242068" w:rsidRPr="00FD6D3F" w:rsidRDefault="00242068" w:rsidP="00FD6D3F">
      <w:pPr>
        <w:pStyle w:val="NoSpacing"/>
        <w:rPr>
          <w:rFonts w:ascii="Garamond" w:hAnsi="Garamond"/>
          <w:sz w:val="22"/>
          <w:szCs w:val="22"/>
        </w:rPr>
      </w:pPr>
    </w:p>
    <w:p w:rsidR="00DA7DBF" w:rsidRPr="00FD6D3F" w:rsidRDefault="00062499" w:rsidP="00FD6D3F">
      <w:pPr>
        <w:pStyle w:val="NoSpacing"/>
        <w:rPr>
          <w:rFonts w:ascii="Garamond" w:hAnsi="Garamond"/>
          <w:sz w:val="22"/>
          <w:szCs w:val="22"/>
        </w:rPr>
      </w:pPr>
      <w:r w:rsidRPr="00FD6D3F">
        <w:rPr>
          <w:rFonts w:ascii="Garamond" w:hAnsi="Garamond"/>
          <w:sz w:val="22"/>
          <w:szCs w:val="22"/>
        </w:rPr>
        <w:t>After 1660</w:t>
      </w:r>
      <w:r w:rsidR="002710B8" w:rsidRPr="00FD6D3F">
        <w:rPr>
          <w:rFonts w:ascii="Garamond" w:hAnsi="Garamond"/>
          <w:sz w:val="22"/>
          <w:szCs w:val="22"/>
        </w:rPr>
        <w:t xml:space="preserve"> </w:t>
      </w:r>
      <w:r w:rsidR="00B37E8C" w:rsidRPr="00FD6D3F">
        <w:rPr>
          <w:rFonts w:ascii="Garamond" w:hAnsi="Garamond"/>
          <w:sz w:val="22"/>
          <w:szCs w:val="22"/>
        </w:rPr>
        <w:t>Charles II</w:t>
      </w:r>
      <w:r w:rsidR="00DA7DBF" w:rsidRPr="00FD6D3F">
        <w:rPr>
          <w:rFonts w:ascii="Garamond" w:hAnsi="Garamond"/>
          <w:sz w:val="22"/>
          <w:szCs w:val="22"/>
        </w:rPr>
        <w:t xml:space="preserve"> court </w:t>
      </w:r>
      <w:r w:rsidR="00B37E8C" w:rsidRPr="00FD6D3F">
        <w:rPr>
          <w:rFonts w:ascii="Garamond" w:hAnsi="Garamond"/>
          <w:sz w:val="22"/>
          <w:szCs w:val="22"/>
        </w:rPr>
        <w:t>initially</w:t>
      </w:r>
      <w:r w:rsidR="00DA7DBF" w:rsidRPr="00FD6D3F">
        <w:rPr>
          <w:rFonts w:ascii="Garamond" w:hAnsi="Garamond"/>
          <w:sz w:val="22"/>
          <w:szCs w:val="22"/>
        </w:rPr>
        <w:t xml:space="preserve"> return</w:t>
      </w:r>
      <w:r w:rsidR="00B37E8C" w:rsidRPr="00FD6D3F">
        <w:rPr>
          <w:rFonts w:ascii="Garamond" w:hAnsi="Garamond"/>
          <w:sz w:val="22"/>
          <w:szCs w:val="22"/>
        </w:rPr>
        <w:t>ed</w:t>
      </w:r>
      <w:r w:rsidR="00DA7DBF" w:rsidRPr="00FD6D3F">
        <w:rPr>
          <w:rFonts w:ascii="Garamond" w:hAnsi="Garamond"/>
          <w:sz w:val="22"/>
          <w:szCs w:val="22"/>
        </w:rPr>
        <w:t xml:space="preserve"> to the grand manner of the early Stuarts. John Webb, Inigo Jones’s pupil, succeeded in </w:t>
      </w:r>
      <w:r w:rsidRPr="00FD6D3F">
        <w:rPr>
          <w:rFonts w:ascii="Garamond" w:hAnsi="Garamond"/>
          <w:sz w:val="22"/>
          <w:szCs w:val="22"/>
        </w:rPr>
        <w:t>winning</w:t>
      </w:r>
      <w:r w:rsidR="00DA7DBF" w:rsidRPr="00FD6D3F">
        <w:rPr>
          <w:rFonts w:ascii="Garamond" w:hAnsi="Garamond"/>
          <w:sz w:val="22"/>
          <w:szCs w:val="22"/>
        </w:rPr>
        <w:t xml:space="preserve"> Charles II most important domestic commission, a </w:t>
      </w:r>
      <w:r w:rsidR="00DA7DBF" w:rsidRPr="00FD6D3F">
        <w:rPr>
          <w:rFonts w:ascii="Garamond" w:hAnsi="Garamond"/>
          <w:b/>
          <w:sz w:val="22"/>
          <w:szCs w:val="22"/>
        </w:rPr>
        <w:t xml:space="preserve">new palace at </w:t>
      </w:r>
      <w:smartTag w:uri="urn:schemas-microsoft-com:office:smarttags" w:element="City">
        <w:smartTag w:uri="urn:schemas-microsoft-com:office:smarttags" w:element="place">
          <w:r w:rsidR="00DA7DBF" w:rsidRPr="00FD6D3F">
            <w:rPr>
              <w:rFonts w:ascii="Garamond" w:hAnsi="Garamond"/>
              <w:b/>
              <w:sz w:val="22"/>
              <w:szCs w:val="22"/>
            </w:rPr>
            <w:t>Greenwich</w:t>
          </w:r>
        </w:smartTag>
      </w:smartTag>
      <w:r w:rsidR="00DA7DBF" w:rsidRPr="00FD6D3F">
        <w:rPr>
          <w:rFonts w:ascii="Garamond" w:hAnsi="Garamond"/>
          <w:sz w:val="22"/>
          <w:szCs w:val="22"/>
        </w:rPr>
        <w:t xml:space="preserve">. The </w:t>
      </w:r>
      <w:r w:rsidR="000B6858" w:rsidRPr="00FD6D3F">
        <w:rPr>
          <w:rFonts w:ascii="Garamond" w:hAnsi="Garamond"/>
          <w:sz w:val="22"/>
          <w:szCs w:val="22"/>
        </w:rPr>
        <w:t>old one h</w:t>
      </w:r>
      <w:r w:rsidR="00DA7DBF" w:rsidRPr="00FD6D3F">
        <w:rPr>
          <w:rFonts w:ascii="Garamond" w:hAnsi="Garamond"/>
          <w:sz w:val="22"/>
          <w:szCs w:val="22"/>
        </w:rPr>
        <w:t>ad been all but destroyed du</w:t>
      </w:r>
      <w:r w:rsidR="002710B8" w:rsidRPr="00FD6D3F">
        <w:rPr>
          <w:rFonts w:ascii="Garamond" w:hAnsi="Garamond"/>
          <w:sz w:val="22"/>
          <w:szCs w:val="22"/>
        </w:rPr>
        <w:t>ring the Republic and Charles II</w:t>
      </w:r>
      <w:r w:rsidR="00DA7DBF" w:rsidRPr="00FD6D3F">
        <w:rPr>
          <w:rFonts w:ascii="Garamond" w:hAnsi="Garamond"/>
          <w:sz w:val="22"/>
          <w:szCs w:val="22"/>
        </w:rPr>
        <w:t xml:space="preserve"> wanted to re-establish a palace in the east for the reception of ambassadors. The wing that Webb completed was a magnificent </w:t>
      </w:r>
      <w:r w:rsidR="002710B8" w:rsidRPr="00FD6D3F">
        <w:rPr>
          <w:rFonts w:ascii="Garamond" w:hAnsi="Garamond"/>
          <w:sz w:val="22"/>
          <w:szCs w:val="22"/>
        </w:rPr>
        <w:t xml:space="preserve">Portland stone </w:t>
      </w:r>
      <w:r w:rsidR="00572C3B" w:rsidRPr="00FD6D3F">
        <w:rPr>
          <w:rFonts w:ascii="Garamond" w:hAnsi="Garamond"/>
          <w:sz w:val="22"/>
          <w:szCs w:val="22"/>
        </w:rPr>
        <w:t xml:space="preserve">composition heavily rusticated with assertive key stones and giant orders </w:t>
      </w:r>
      <w:r w:rsidR="00102A44" w:rsidRPr="00FD6D3F">
        <w:rPr>
          <w:rFonts w:ascii="Garamond" w:hAnsi="Garamond"/>
          <w:sz w:val="22"/>
          <w:szCs w:val="22"/>
        </w:rPr>
        <w:t>redolent of the Banqueting House at Whitehall but</w:t>
      </w:r>
      <w:r w:rsidR="002710B8" w:rsidRPr="00FD6D3F">
        <w:rPr>
          <w:rFonts w:ascii="Garamond" w:hAnsi="Garamond"/>
          <w:sz w:val="22"/>
          <w:szCs w:val="22"/>
        </w:rPr>
        <w:t xml:space="preserve"> politically, economically and stylistically out-of-kilter with the times.  </w:t>
      </w:r>
    </w:p>
    <w:p w:rsidR="002E0E55" w:rsidRPr="00FD6D3F" w:rsidRDefault="002E0E55" w:rsidP="00FD6D3F">
      <w:pPr>
        <w:pStyle w:val="NoSpacing"/>
        <w:rPr>
          <w:rFonts w:ascii="Garamond" w:hAnsi="Garamond"/>
          <w:sz w:val="22"/>
          <w:szCs w:val="22"/>
        </w:rPr>
      </w:pPr>
    </w:p>
    <w:p w:rsidR="00013728" w:rsidRPr="00FD6D3F" w:rsidRDefault="00572C3B" w:rsidP="00FD6D3F">
      <w:pPr>
        <w:pStyle w:val="NoSpacing"/>
        <w:rPr>
          <w:rFonts w:ascii="Garamond" w:hAnsi="Garamond"/>
          <w:sz w:val="22"/>
          <w:szCs w:val="22"/>
        </w:rPr>
      </w:pPr>
      <w:r w:rsidRPr="00FD6D3F">
        <w:rPr>
          <w:rFonts w:ascii="Garamond" w:hAnsi="Garamond"/>
          <w:sz w:val="22"/>
          <w:szCs w:val="22"/>
        </w:rPr>
        <w:t xml:space="preserve">However this building was not without influence and architects would turn to it again </w:t>
      </w:r>
      <w:r w:rsidR="00BA6F45" w:rsidRPr="00FD6D3F">
        <w:rPr>
          <w:rFonts w:ascii="Garamond" w:hAnsi="Garamond"/>
          <w:sz w:val="22"/>
          <w:szCs w:val="22"/>
        </w:rPr>
        <w:t xml:space="preserve">in the 1690s as a source of inspiration for a new more assertive </w:t>
      </w:r>
      <w:r w:rsidR="002E0E55" w:rsidRPr="00FD6D3F">
        <w:rPr>
          <w:rFonts w:ascii="Garamond" w:hAnsi="Garamond"/>
          <w:sz w:val="22"/>
          <w:szCs w:val="22"/>
        </w:rPr>
        <w:t>type of classicism</w:t>
      </w:r>
      <w:r w:rsidR="00BA6F45" w:rsidRPr="00FD6D3F">
        <w:rPr>
          <w:rFonts w:ascii="Garamond" w:hAnsi="Garamond"/>
          <w:sz w:val="22"/>
          <w:szCs w:val="22"/>
        </w:rPr>
        <w:t xml:space="preserve">. It is hard </w:t>
      </w:r>
      <w:r w:rsidRPr="00FD6D3F">
        <w:rPr>
          <w:rFonts w:ascii="Garamond" w:hAnsi="Garamond"/>
          <w:sz w:val="22"/>
          <w:szCs w:val="22"/>
        </w:rPr>
        <w:t>to keep down the Englis</w:t>
      </w:r>
      <w:r w:rsidR="00B37E8C" w:rsidRPr="00FD6D3F">
        <w:rPr>
          <w:rFonts w:ascii="Garamond" w:hAnsi="Garamond"/>
          <w:sz w:val="22"/>
          <w:szCs w:val="22"/>
        </w:rPr>
        <w:t>h love of surface decoration</w:t>
      </w:r>
      <w:r w:rsidRPr="00FD6D3F">
        <w:rPr>
          <w:rFonts w:ascii="Garamond" w:hAnsi="Garamond"/>
          <w:sz w:val="22"/>
          <w:szCs w:val="22"/>
        </w:rPr>
        <w:t xml:space="preserve"> and this combined with a reaction against the suave minimalist classicism of the Restoration to produce something altogether more spirited. Just as Jacobean excess led </w:t>
      </w:r>
      <w:r w:rsidR="007638DF" w:rsidRPr="00FD6D3F">
        <w:rPr>
          <w:rFonts w:ascii="Garamond" w:hAnsi="Garamond"/>
          <w:sz w:val="22"/>
          <w:szCs w:val="22"/>
        </w:rPr>
        <w:t xml:space="preserve">in counterpoint </w:t>
      </w:r>
      <w:r w:rsidRPr="00FD6D3F">
        <w:rPr>
          <w:rFonts w:ascii="Garamond" w:hAnsi="Garamond"/>
          <w:sz w:val="22"/>
          <w:szCs w:val="22"/>
        </w:rPr>
        <w:t xml:space="preserve">to the stripped classicism of Pratt and May so that classicism led to a mannered version of itself </w:t>
      </w:r>
      <w:r w:rsidR="00BA6F45" w:rsidRPr="00FD6D3F">
        <w:rPr>
          <w:rFonts w:ascii="Garamond" w:hAnsi="Garamond"/>
          <w:sz w:val="22"/>
          <w:szCs w:val="22"/>
        </w:rPr>
        <w:t xml:space="preserve">that deliberately flouted the rules of classical architecture to create a sense of drama and excitement. </w:t>
      </w:r>
    </w:p>
    <w:p w:rsidR="00013728" w:rsidRPr="00FD6D3F" w:rsidRDefault="00013728" w:rsidP="00FD6D3F">
      <w:pPr>
        <w:pStyle w:val="NoSpacing"/>
        <w:rPr>
          <w:rFonts w:ascii="Garamond" w:hAnsi="Garamond"/>
          <w:sz w:val="22"/>
          <w:szCs w:val="22"/>
        </w:rPr>
      </w:pPr>
    </w:p>
    <w:p w:rsidR="00013728" w:rsidRPr="00FD6D3F" w:rsidRDefault="00013728" w:rsidP="00FD6D3F">
      <w:pPr>
        <w:pStyle w:val="NoSpacing"/>
        <w:rPr>
          <w:rFonts w:ascii="Garamond" w:hAnsi="Garamond"/>
          <w:sz w:val="22"/>
          <w:szCs w:val="22"/>
        </w:rPr>
      </w:pPr>
      <w:r w:rsidRPr="00FD6D3F">
        <w:rPr>
          <w:rFonts w:ascii="Garamond" w:hAnsi="Garamond"/>
          <w:sz w:val="22"/>
          <w:szCs w:val="22"/>
        </w:rPr>
        <w:t xml:space="preserve">The origins of this revival of interest in the </w:t>
      </w:r>
      <w:r w:rsidR="002E0E55" w:rsidRPr="00FD6D3F">
        <w:rPr>
          <w:rFonts w:ascii="Garamond" w:hAnsi="Garamond"/>
          <w:sz w:val="22"/>
          <w:szCs w:val="22"/>
        </w:rPr>
        <w:t>picturesque qualities of architecture c</w:t>
      </w:r>
      <w:r w:rsidRPr="00FD6D3F">
        <w:rPr>
          <w:rFonts w:ascii="Garamond" w:hAnsi="Garamond"/>
          <w:sz w:val="22"/>
          <w:szCs w:val="22"/>
        </w:rPr>
        <w:t>omes with Ch</w:t>
      </w:r>
      <w:r w:rsidR="002E0E55" w:rsidRPr="00FD6D3F">
        <w:rPr>
          <w:rFonts w:ascii="Garamond" w:hAnsi="Garamond"/>
          <w:sz w:val="22"/>
          <w:szCs w:val="22"/>
        </w:rPr>
        <w:t>arles II</w:t>
      </w:r>
      <w:r w:rsidR="004A6919" w:rsidRPr="00FD6D3F">
        <w:rPr>
          <w:rFonts w:ascii="Garamond" w:hAnsi="Garamond"/>
          <w:sz w:val="22"/>
          <w:szCs w:val="22"/>
        </w:rPr>
        <w:t>’s</w:t>
      </w:r>
      <w:r w:rsidR="002E0E55" w:rsidRPr="00FD6D3F">
        <w:rPr>
          <w:rFonts w:ascii="Garamond" w:hAnsi="Garamond"/>
          <w:sz w:val="22"/>
          <w:szCs w:val="22"/>
        </w:rPr>
        <w:t xml:space="preserve"> rebuilding </w:t>
      </w:r>
      <w:r w:rsidR="002E0E55" w:rsidRPr="00FD6D3F">
        <w:rPr>
          <w:rFonts w:ascii="Garamond" w:hAnsi="Garamond"/>
          <w:b/>
          <w:sz w:val="22"/>
          <w:szCs w:val="22"/>
        </w:rPr>
        <w:t xml:space="preserve">of </w:t>
      </w:r>
      <w:smartTag w:uri="urn:schemas-microsoft-com:office:smarttags" w:element="place">
        <w:smartTag w:uri="urn:schemas-microsoft-com:office:smarttags" w:element="PlaceName">
          <w:r w:rsidR="002E0E55" w:rsidRPr="00FD6D3F">
            <w:rPr>
              <w:rFonts w:ascii="Garamond" w:hAnsi="Garamond"/>
              <w:b/>
              <w:sz w:val="22"/>
              <w:szCs w:val="22"/>
            </w:rPr>
            <w:t>Windsor</w:t>
          </w:r>
        </w:smartTag>
        <w:r w:rsidR="002E0E55" w:rsidRPr="00FD6D3F">
          <w:rPr>
            <w:rFonts w:ascii="Garamond" w:hAnsi="Garamond"/>
            <w:b/>
            <w:sz w:val="22"/>
            <w:szCs w:val="22"/>
          </w:rPr>
          <w:t xml:space="preserve"> </w:t>
        </w:r>
        <w:smartTag w:uri="urn:schemas-microsoft-com:office:smarttags" w:element="PlaceType">
          <w:r w:rsidR="002E0E55" w:rsidRPr="00FD6D3F">
            <w:rPr>
              <w:rFonts w:ascii="Garamond" w:hAnsi="Garamond"/>
              <w:b/>
              <w:sz w:val="22"/>
              <w:szCs w:val="22"/>
            </w:rPr>
            <w:t>C</w:t>
          </w:r>
          <w:r w:rsidRPr="00FD6D3F">
            <w:rPr>
              <w:rFonts w:ascii="Garamond" w:hAnsi="Garamond"/>
              <w:b/>
              <w:sz w:val="22"/>
              <w:szCs w:val="22"/>
            </w:rPr>
            <w:t>astle</w:t>
          </w:r>
        </w:smartTag>
      </w:smartTag>
      <w:r w:rsidRPr="00FD6D3F">
        <w:rPr>
          <w:rFonts w:ascii="Garamond" w:hAnsi="Garamond"/>
          <w:b/>
          <w:sz w:val="22"/>
          <w:szCs w:val="22"/>
        </w:rPr>
        <w:t>, a</w:t>
      </w:r>
      <w:r w:rsidRPr="00FD6D3F">
        <w:rPr>
          <w:rFonts w:ascii="Garamond" w:hAnsi="Garamond"/>
          <w:sz w:val="22"/>
          <w:szCs w:val="22"/>
        </w:rPr>
        <w:t xml:space="preserve"> commission undertaken by Hugh May. From the outside the new apartments were austere and castle-like, but inside there was an explosion of illusionistic wall </w:t>
      </w:r>
      <w:r w:rsidR="002E0E55" w:rsidRPr="00FD6D3F">
        <w:rPr>
          <w:rFonts w:ascii="Garamond" w:hAnsi="Garamond"/>
          <w:sz w:val="22"/>
          <w:szCs w:val="22"/>
        </w:rPr>
        <w:t>painting undertaken between</w:t>
      </w:r>
      <w:r w:rsidRPr="00FD6D3F">
        <w:rPr>
          <w:rFonts w:ascii="Garamond" w:hAnsi="Garamond"/>
          <w:sz w:val="22"/>
          <w:szCs w:val="22"/>
        </w:rPr>
        <w:t xml:space="preserve"> 1674 and</w:t>
      </w:r>
      <w:r w:rsidR="002E0E55" w:rsidRPr="00FD6D3F">
        <w:rPr>
          <w:rFonts w:ascii="Garamond" w:hAnsi="Garamond"/>
          <w:sz w:val="22"/>
          <w:szCs w:val="22"/>
        </w:rPr>
        <w:t xml:space="preserve"> 16</w:t>
      </w:r>
      <w:r w:rsidRPr="00FD6D3F">
        <w:rPr>
          <w:rFonts w:ascii="Garamond" w:hAnsi="Garamond"/>
          <w:sz w:val="22"/>
          <w:szCs w:val="22"/>
        </w:rPr>
        <w:t>84</w:t>
      </w:r>
      <w:r w:rsidR="002E0E55" w:rsidRPr="00FD6D3F">
        <w:rPr>
          <w:rFonts w:ascii="Garamond" w:hAnsi="Garamond"/>
          <w:sz w:val="22"/>
          <w:szCs w:val="22"/>
        </w:rPr>
        <w:t xml:space="preserve"> by Antonio Verrio. </w:t>
      </w:r>
      <w:r w:rsidRPr="00FD6D3F">
        <w:rPr>
          <w:rFonts w:ascii="Garamond" w:hAnsi="Garamond"/>
          <w:sz w:val="22"/>
          <w:szCs w:val="22"/>
        </w:rPr>
        <w:t>These were spectacular interiors on the cheap as the rooms themselves</w:t>
      </w:r>
      <w:r w:rsidR="002E0E55" w:rsidRPr="00FD6D3F">
        <w:rPr>
          <w:rFonts w:ascii="Garamond" w:hAnsi="Garamond"/>
          <w:sz w:val="22"/>
          <w:szCs w:val="22"/>
        </w:rPr>
        <w:t xml:space="preserve"> were plastered boxes; but they were incredibly effective and soon</w:t>
      </w:r>
      <w:r w:rsidRPr="00FD6D3F">
        <w:rPr>
          <w:rFonts w:ascii="Garamond" w:hAnsi="Garamond"/>
          <w:sz w:val="22"/>
          <w:szCs w:val="22"/>
        </w:rPr>
        <w:t xml:space="preserve"> had imitators at </w:t>
      </w:r>
      <w:r w:rsidR="002E0E55" w:rsidRPr="00FD6D3F">
        <w:rPr>
          <w:rFonts w:ascii="Garamond" w:hAnsi="Garamond"/>
          <w:b/>
          <w:sz w:val="22"/>
          <w:szCs w:val="22"/>
        </w:rPr>
        <w:t>Chatsworth</w:t>
      </w:r>
      <w:r w:rsidRPr="00FD6D3F">
        <w:rPr>
          <w:rFonts w:ascii="Garamond" w:hAnsi="Garamond"/>
          <w:b/>
          <w:sz w:val="22"/>
          <w:szCs w:val="22"/>
        </w:rPr>
        <w:t>,</w:t>
      </w:r>
      <w:r w:rsidRPr="00FD6D3F">
        <w:rPr>
          <w:rFonts w:ascii="Garamond" w:hAnsi="Garamond"/>
          <w:sz w:val="22"/>
          <w:szCs w:val="22"/>
        </w:rPr>
        <w:t xml:space="preserve"> </w:t>
      </w:r>
      <w:r w:rsidR="002E0E55" w:rsidRPr="00FD6D3F">
        <w:rPr>
          <w:rFonts w:ascii="Garamond" w:hAnsi="Garamond"/>
          <w:sz w:val="22"/>
          <w:szCs w:val="22"/>
        </w:rPr>
        <w:t xml:space="preserve">Derbyshire (1687-96), </w:t>
      </w:r>
      <w:r w:rsidR="002E0E55" w:rsidRPr="00FD6D3F">
        <w:rPr>
          <w:rFonts w:ascii="Garamond" w:hAnsi="Garamond"/>
          <w:b/>
          <w:sz w:val="22"/>
          <w:szCs w:val="22"/>
        </w:rPr>
        <w:t>Burghley H</w:t>
      </w:r>
      <w:r w:rsidRPr="00FD6D3F">
        <w:rPr>
          <w:rFonts w:ascii="Garamond" w:hAnsi="Garamond"/>
          <w:b/>
          <w:sz w:val="22"/>
          <w:szCs w:val="22"/>
        </w:rPr>
        <w:t>ouse</w:t>
      </w:r>
      <w:r w:rsidR="002E0E55" w:rsidRPr="00FD6D3F">
        <w:rPr>
          <w:rFonts w:ascii="Garamond" w:hAnsi="Garamond"/>
          <w:sz w:val="22"/>
          <w:szCs w:val="22"/>
        </w:rPr>
        <w:t xml:space="preserve">, </w:t>
      </w:r>
      <w:r w:rsidR="007D30F6" w:rsidRPr="00FD6D3F">
        <w:rPr>
          <w:rFonts w:ascii="Garamond" w:hAnsi="Garamond"/>
          <w:sz w:val="22"/>
          <w:szCs w:val="22"/>
        </w:rPr>
        <w:t>Lincolnshire</w:t>
      </w:r>
      <w:r w:rsidRPr="00FD6D3F">
        <w:rPr>
          <w:rFonts w:ascii="Garamond" w:hAnsi="Garamond"/>
          <w:sz w:val="22"/>
          <w:szCs w:val="22"/>
        </w:rPr>
        <w:t xml:space="preserve"> (1688-98) and </w:t>
      </w:r>
      <w:r w:rsidR="002E0E55" w:rsidRPr="00FD6D3F">
        <w:rPr>
          <w:rFonts w:ascii="Garamond" w:hAnsi="Garamond"/>
          <w:sz w:val="22"/>
          <w:szCs w:val="22"/>
        </w:rPr>
        <w:t xml:space="preserve">most </w:t>
      </w:r>
      <w:r w:rsidR="004A6919" w:rsidRPr="00FD6D3F">
        <w:rPr>
          <w:rFonts w:ascii="Garamond" w:hAnsi="Garamond"/>
          <w:sz w:val="22"/>
          <w:szCs w:val="22"/>
        </w:rPr>
        <w:t>impressively</w:t>
      </w:r>
      <w:r w:rsidRPr="00FD6D3F">
        <w:rPr>
          <w:rFonts w:ascii="Garamond" w:hAnsi="Garamond"/>
          <w:sz w:val="22"/>
          <w:szCs w:val="22"/>
        </w:rPr>
        <w:t xml:space="preserve"> in Sir James Thornhill’s masterpiece</w:t>
      </w:r>
      <w:r w:rsidR="007D30F6" w:rsidRPr="00FD6D3F">
        <w:rPr>
          <w:rFonts w:ascii="Garamond" w:hAnsi="Garamond"/>
          <w:sz w:val="22"/>
          <w:szCs w:val="22"/>
        </w:rPr>
        <w:t>,</w:t>
      </w:r>
      <w:r w:rsidRPr="00FD6D3F">
        <w:rPr>
          <w:rFonts w:ascii="Garamond" w:hAnsi="Garamond"/>
          <w:sz w:val="22"/>
          <w:szCs w:val="22"/>
        </w:rPr>
        <w:t xml:space="preserve"> the Painted Hall at Greenwich Hospital of 1707-14. </w:t>
      </w:r>
      <w:r w:rsidR="002E0E55" w:rsidRPr="00FD6D3F">
        <w:rPr>
          <w:rFonts w:ascii="Garamond" w:hAnsi="Garamond"/>
          <w:sz w:val="22"/>
          <w:szCs w:val="22"/>
        </w:rPr>
        <w:t xml:space="preserve">Of these only at </w:t>
      </w:r>
      <w:smartTag w:uri="urn:schemas-microsoft-com:office:smarttags" w:element="City">
        <w:smartTag w:uri="urn:schemas-microsoft-com:office:smarttags" w:element="place">
          <w:r w:rsidR="002E0E55" w:rsidRPr="00FD6D3F">
            <w:rPr>
              <w:rFonts w:ascii="Garamond" w:hAnsi="Garamond"/>
              <w:sz w:val="22"/>
              <w:szCs w:val="22"/>
            </w:rPr>
            <w:t>Greenwich</w:t>
          </w:r>
        </w:smartTag>
      </w:smartTag>
      <w:r w:rsidR="002E0E55" w:rsidRPr="00FD6D3F">
        <w:rPr>
          <w:rFonts w:ascii="Garamond" w:hAnsi="Garamond"/>
          <w:sz w:val="22"/>
          <w:szCs w:val="22"/>
        </w:rPr>
        <w:t xml:space="preserve"> did the external architecture begin to</w:t>
      </w:r>
      <w:r w:rsidR="004A6919" w:rsidRPr="00FD6D3F">
        <w:rPr>
          <w:rFonts w:ascii="Garamond" w:hAnsi="Garamond"/>
          <w:sz w:val="22"/>
          <w:szCs w:val="22"/>
        </w:rPr>
        <w:t xml:space="preserve"> match the internal décor. Here Wren and H</w:t>
      </w:r>
      <w:r w:rsidR="002E0E55" w:rsidRPr="00FD6D3F">
        <w:rPr>
          <w:rFonts w:ascii="Garamond" w:hAnsi="Garamond"/>
          <w:sz w:val="22"/>
          <w:szCs w:val="22"/>
        </w:rPr>
        <w:t xml:space="preserve">awksmoor </w:t>
      </w:r>
      <w:r w:rsidR="004A6919" w:rsidRPr="00FD6D3F">
        <w:rPr>
          <w:rFonts w:ascii="Garamond" w:hAnsi="Garamond"/>
          <w:sz w:val="22"/>
          <w:szCs w:val="22"/>
        </w:rPr>
        <w:t>played with light and scale welcoming vi</w:t>
      </w:r>
      <w:r w:rsidR="002E0E55" w:rsidRPr="00FD6D3F">
        <w:rPr>
          <w:rFonts w:ascii="Garamond" w:hAnsi="Garamond"/>
          <w:sz w:val="22"/>
          <w:szCs w:val="22"/>
        </w:rPr>
        <w:t>si</w:t>
      </w:r>
      <w:r w:rsidR="004A6919" w:rsidRPr="00FD6D3F">
        <w:rPr>
          <w:rFonts w:ascii="Garamond" w:hAnsi="Garamond"/>
          <w:sz w:val="22"/>
          <w:szCs w:val="22"/>
        </w:rPr>
        <w:t xml:space="preserve">tors in a </w:t>
      </w:r>
      <w:r w:rsidR="004A6919" w:rsidRPr="00FD6D3F">
        <w:rPr>
          <w:rFonts w:ascii="Garamond" w:hAnsi="Garamond"/>
          <w:b/>
          <w:sz w:val="22"/>
          <w:szCs w:val="22"/>
        </w:rPr>
        <w:t>circular vestibule</w:t>
      </w:r>
      <w:r w:rsidR="004A6919" w:rsidRPr="00FD6D3F">
        <w:rPr>
          <w:rFonts w:ascii="Garamond" w:hAnsi="Garamond"/>
          <w:sz w:val="22"/>
          <w:szCs w:val="22"/>
        </w:rPr>
        <w:t xml:space="preserve"> with giant pilasters and a</w:t>
      </w:r>
      <w:r w:rsidR="00700104" w:rsidRPr="00FD6D3F">
        <w:rPr>
          <w:rFonts w:ascii="Garamond" w:hAnsi="Garamond"/>
          <w:sz w:val="22"/>
          <w:szCs w:val="22"/>
        </w:rPr>
        <w:t xml:space="preserve"> jutting </w:t>
      </w:r>
      <w:r w:rsidR="004A6919" w:rsidRPr="00FD6D3F">
        <w:rPr>
          <w:rFonts w:ascii="Garamond" w:hAnsi="Garamond"/>
          <w:sz w:val="22"/>
          <w:szCs w:val="22"/>
        </w:rPr>
        <w:t xml:space="preserve">entablature flooded by light from a dome. From </w:t>
      </w:r>
      <w:r w:rsidR="004A6919" w:rsidRPr="00FD6D3F">
        <w:rPr>
          <w:rFonts w:ascii="Garamond" w:hAnsi="Garamond"/>
          <w:b/>
          <w:sz w:val="22"/>
          <w:szCs w:val="22"/>
        </w:rPr>
        <w:t>here the</w:t>
      </w:r>
      <w:r w:rsidR="004A6919" w:rsidRPr="00FD6D3F">
        <w:rPr>
          <w:rFonts w:ascii="Garamond" w:hAnsi="Garamond"/>
          <w:sz w:val="22"/>
          <w:szCs w:val="22"/>
        </w:rPr>
        <w:t xml:space="preserve"> main vessel of the hall, lined with more giant pilasters and lit from both sides</w:t>
      </w:r>
      <w:r w:rsidR="00700104" w:rsidRPr="00FD6D3F">
        <w:rPr>
          <w:rFonts w:ascii="Garamond" w:hAnsi="Garamond"/>
          <w:sz w:val="22"/>
          <w:szCs w:val="22"/>
        </w:rPr>
        <w:t>,</w:t>
      </w:r>
      <w:r w:rsidR="004A6919" w:rsidRPr="00FD6D3F">
        <w:rPr>
          <w:rFonts w:ascii="Garamond" w:hAnsi="Garamond"/>
          <w:sz w:val="22"/>
          <w:szCs w:val="22"/>
        </w:rPr>
        <w:t xml:space="preserve"> opened out. </w:t>
      </w:r>
      <w:r w:rsidR="004A6919" w:rsidRPr="00FD6D3F">
        <w:rPr>
          <w:rFonts w:ascii="Garamond" w:hAnsi="Garamond"/>
          <w:b/>
          <w:sz w:val="22"/>
          <w:szCs w:val="22"/>
        </w:rPr>
        <w:t>At its end</w:t>
      </w:r>
      <w:r w:rsidR="004A6919" w:rsidRPr="00FD6D3F">
        <w:rPr>
          <w:rFonts w:ascii="Garamond" w:hAnsi="Garamond"/>
          <w:sz w:val="22"/>
          <w:szCs w:val="22"/>
        </w:rPr>
        <w:t xml:space="preserve"> the high table was enclosed in another smaller space via a proscenium</w:t>
      </w:r>
      <w:r w:rsidR="007D30F6" w:rsidRPr="00FD6D3F">
        <w:rPr>
          <w:rFonts w:ascii="Garamond" w:hAnsi="Garamond"/>
          <w:sz w:val="22"/>
          <w:szCs w:val="22"/>
        </w:rPr>
        <w:t>-like</w:t>
      </w:r>
      <w:r w:rsidR="00B37E8C" w:rsidRPr="00FD6D3F">
        <w:rPr>
          <w:rFonts w:ascii="Garamond" w:hAnsi="Garamond"/>
          <w:sz w:val="22"/>
          <w:szCs w:val="22"/>
        </w:rPr>
        <w:t xml:space="preserve"> arch</w:t>
      </w:r>
      <w:r w:rsidR="004A6919" w:rsidRPr="00FD6D3F">
        <w:rPr>
          <w:rFonts w:ascii="Garamond" w:hAnsi="Garamond"/>
          <w:sz w:val="22"/>
          <w:szCs w:val="22"/>
        </w:rPr>
        <w:t xml:space="preserve">. </w:t>
      </w:r>
    </w:p>
    <w:p w:rsidR="004A6919" w:rsidRPr="00FD6D3F" w:rsidRDefault="004A6919" w:rsidP="00FD6D3F">
      <w:pPr>
        <w:pStyle w:val="NoSpacing"/>
        <w:rPr>
          <w:rFonts w:ascii="Garamond" w:hAnsi="Garamond"/>
          <w:sz w:val="22"/>
          <w:szCs w:val="22"/>
        </w:rPr>
      </w:pPr>
    </w:p>
    <w:p w:rsidR="001242D7" w:rsidRPr="00FD6D3F" w:rsidRDefault="004A6919" w:rsidP="00FD6D3F">
      <w:pPr>
        <w:pStyle w:val="NoSpacing"/>
        <w:rPr>
          <w:rFonts w:ascii="Garamond" w:hAnsi="Garamond"/>
          <w:sz w:val="22"/>
          <w:szCs w:val="22"/>
        </w:rPr>
      </w:pPr>
      <w:r w:rsidRPr="00FD6D3F">
        <w:rPr>
          <w:rFonts w:ascii="Garamond" w:hAnsi="Garamond"/>
          <w:sz w:val="22"/>
          <w:szCs w:val="22"/>
        </w:rPr>
        <w:t xml:space="preserve">At </w:t>
      </w:r>
      <w:r w:rsidRPr="00FD6D3F">
        <w:rPr>
          <w:rFonts w:ascii="Garamond" w:hAnsi="Garamond"/>
          <w:b/>
          <w:sz w:val="22"/>
          <w:szCs w:val="22"/>
        </w:rPr>
        <w:t>Castle H</w:t>
      </w:r>
      <w:r w:rsidR="002E0E55" w:rsidRPr="00FD6D3F">
        <w:rPr>
          <w:rFonts w:ascii="Garamond" w:hAnsi="Garamond"/>
          <w:b/>
          <w:sz w:val="22"/>
          <w:szCs w:val="22"/>
        </w:rPr>
        <w:t>oward</w:t>
      </w:r>
      <w:r w:rsidRPr="00FD6D3F">
        <w:rPr>
          <w:rFonts w:ascii="Garamond" w:hAnsi="Garamond"/>
          <w:b/>
          <w:sz w:val="22"/>
          <w:szCs w:val="22"/>
        </w:rPr>
        <w:t>,</w:t>
      </w:r>
      <w:r w:rsidRPr="00FD6D3F">
        <w:rPr>
          <w:rFonts w:ascii="Garamond" w:hAnsi="Garamond"/>
          <w:sz w:val="22"/>
          <w:szCs w:val="22"/>
        </w:rPr>
        <w:t xml:space="preserve"> </w:t>
      </w:r>
      <w:smartTag w:uri="urn:schemas-microsoft-com:office:smarttags" w:element="place">
        <w:r w:rsidRPr="00FD6D3F">
          <w:rPr>
            <w:rFonts w:ascii="Garamond" w:hAnsi="Garamond"/>
            <w:sz w:val="22"/>
            <w:szCs w:val="22"/>
          </w:rPr>
          <w:t>Yorkshire</w:t>
        </w:r>
      </w:smartTag>
      <w:r w:rsidR="00FF1020" w:rsidRPr="00FD6D3F">
        <w:rPr>
          <w:rFonts w:ascii="Garamond" w:hAnsi="Garamond"/>
          <w:sz w:val="22"/>
          <w:szCs w:val="22"/>
        </w:rPr>
        <w:t>,</w:t>
      </w:r>
      <w:r w:rsidRPr="00FD6D3F">
        <w:rPr>
          <w:rFonts w:ascii="Garamond" w:hAnsi="Garamond"/>
          <w:sz w:val="22"/>
          <w:szCs w:val="22"/>
        </w:rPr>
        <w:t xml:space="preserve"> Hawksmoor </w:t>
      </w:r>
      <w:r w:rsidR="00FF1020" w:rsidRPr="00FD6D3F">
        <w:rPr>
          <w:rFonts w:ascii="Garamond" w:hAnsi="Garamond"/>
          <w:sz w:val="22"/>
          <w:szCs w:val="22"/>
        </w:rPr>
        <w:t>and Sir John V</w:t>
      </w:r>
      <w:r w:rsidRPr="00FD6D3F">
        <w:rPr>
          <w:rFonts w:ascii="Garamond" w:hAnsi="Garamond"/>
          <w:sz w:val="22"/>
          <w:szCs w:val="22"/>
        </w:rPr>
        <w:t xml:space="preserve">anburgh </w:t>
      </w:r>
      <w:r w:rsidR="008E08EC" w:rsidRPr="00FD6D3F">
        <w:rPr>
          <w:rFonts w:ascii="Garamond" w:hAnsi="Garamond"/>
          <w:sz w:val="22"/>
          <w:szCs w:val="22"/>
        </w:rPr>
        <w:t xml:space="preserve">had </w:t>
      </w:r>
      <w:r w:rsidRPr="00FD6D3F">
        <w:rPr>
          <w:rFonts w:ascii="Garamond" w:hAnsi="Garamond"/>
          <w:sz w:val="22"/>
          <w:szCs w:val="22"/>
        </w:rPr>
        <w:t xml:space="preserve">succeeded in </w:t>
      </w:r>
      <w:r w:rsidR="008E08EC" w:rsidRPr="00FD6D3F">
        <w:rPr>
          <w:rFonts w:ascii="Garamond" w:hAnsi="Garamond"/>
          <w:sz w:val="22"/>
          <w:szCs w:val="22"/>
        </w:rPr>
        <w:t xml:space="preserve">introducing such </w:t>
      </w:r>
      <w:r w:rsidR="00C764D8" w:rsidRPr="00FD6D3F">
        <w:rPr>
          <w:rFonts w:ascii="Garamond" w:hAnsi="Garamond"/>
          <w:sz w:val="22"/>
          <w:szCs w:val="22"/>
        </w:rPr>
        <w:t>theatrical effects into</w:t>
      </w:r>
      <w:r w:rsidRPr="00FD6D3F">
        <w:rPr>
          <w:rFonts w:ascii="Garamond" w:hAnsi="Garamond"/>
          <w:sz w:val="22"/>
          <w:szCs w:val="22"/>
        </w:rPr>
        <w:t xml:space="preserve"> a country house. </w:t>
      </w:r>
      <w:r w:rsidR="00FF1020" w:rsidRPr="00FD6D3F">
        <w:rPr>
          <w:rFonts w:ascii="Garamond" w:hAnsi="Garamond"/>
          <w:sz w:val="22"/>
          <w:szCs w:val="22"/>
        </w:rPr>
        <w:t xml:space="preserve">Here, in 1702, </w:t>
      </w:r>
      <w:r w:rsidR="00FF1020" w:rsidRPr="00FD6D3F">
        <w:rPr>
          <w:rFonts w:ascii="Garamond" w:hAnsi="Garamond"/>
          <w:b/>
          <w:sz w:val="22"/>
          <w:szCs w:val="22"/>
        </w:rPr>
        <w:t xml:space="preserve">they started </w:t>
      </w:r>
      <w:r w:rsidR="007B3F70" w:rsidRPr="00FD6D3F">
        <w:rPr>
          <w:rFonts w:ascii="Garamond" w:hAnsi="Garamond"/>
          <w:b/>
          <w:sz w:val="22"/>
          <w:szCs w:val="22"/>
        </w:rPr>
        <w:t>a</w:t>
      </w:r>
      <w:r w:rsidR="00FF1020" w:rsidRPr="00FD6D3F">
        <w:rPr>
          <w:rFonts w:ascii="Garamond" w:hAnsi="Garamond"/>
          <w:sz w:val="22"/>
          <w:szCs w:val="22"/>
        </w:rPr>
        <w:t xml:space="preserve"> great central hall covered with a dome supported on four arches each opening to a corridor or a staircase</w:t>
      </w:r>
      <w:r w:rsidR="00700104" w:rsidRPr="00FD6D3F">
        <w:rPr>
          <w:rFonts w:ascii="Garamond" w:hAnsi="Garamond"/>
          <w:sz w:val="22"/>
          <w:szCs w:val="22"/>
        </w:rPr>
        <w:t>. This</w:t>
      </w:r>
      <w:r w:rsidR="008F3C76" w:rsidRPr="00FD6D3F">
        <w:rPr>
          <w:rFonts w:ascii="Garamond" w:hAnsi="Garamond"/>
          <w:sz w:val="22"/>
          <w:szCs w:val="22"/>
        </w:rPr>
        <w:t>,</w:t>
      </w:r>
      <w:r w:rsidR="00700104" w:rsidRPr="00FD6D3F">
        <w:rPr>
          <w:rFonts w:ascii="Garamond" w:hAnsi="Garamond"/>
          <w:sz w:val="22"/>
          <w:szCs w:val="22"/>
        </w:rPr>
        <w:t xml:space="preserve"> the lavish centrepiece of a very large house</w:t>
      </w:r>
      <w:r w:rsidR="008F3C76" w:rsidRPr="00FD6D3F">
        <w:rPr>
          <w:rFonts w:ascii="Garamond" w:hAnsi="Garamond"/>
          <w:sz w:val="22"/>
          <w:szCs w:val="22"/>
        </w:rPr>
        <w:t>,</w:t>
      </w:r>
      <w:r w:rsidR="00700104" w:rsidRPr="00FD6D3F">
        <w:rPr>
          <w:rFonts w:ascii="Garamond" w:hAnsi="Garamond"/>
          <w:sz w:val="22"/>
          <w:szCs w:val="22"/>
        </w:rPr>
        <w:t xml:space="preserve"> would have not been </w:t>
      </w:r>
      <w:r w:rsidR="008F3C76" w:rsidRPr="00FD6D3F">
        <w:rPr>
          <w:rFonts w:ascii="Garamond" w:hAnsi="Garamond"/>
          <w:sz w:val="22"/>
          <w:szCs w:val="22"/>
        </w:rPr>
        <w:t>out</w:t>
      </w:r>
      <w:r w:rsidR="00700104" w:rsidRPr="00FD6D3F">
        <w:rPr>
          <w:rFonts w:ascii="Garamond" w:hAnsi="Garamond"/>
          <w:sz w:val="22"/>
          <w:szCs w:val="22"/>
        </w:rPr>
        <w:t xml:space="preserve"> of place in a cathedral or a palace. </w:t>
      </w:r>
      <w:r w:rsidR="00B16C83" w:rsidRPr="00FD6D3F">
        <w:rPr>
          <w:rFonts w:ascii="Garamond" w:hAnsi="Garamond"/>
          <w:sz w:val="22"/>
          <w:szCs w:val="22"/>
        </w:rPr>
        <w:t xml:space="preserve">Strange though it may seem this </w:t>
      </w:r>
      <w:r w:rsidR="00700104" w:rsidRPr="00FD6D3F">
        <w:rPr>
          <w:rFonts w:ascii="Garamond" w:hAnsi="Garamond"/>
          <w:sz w:val="22"/>
          <w:szCs w:val="22"/>
        </w:rPr>
        <w:t>ebullient</w:t>
      </w:r>
      <w:r w:rsidR="00B16C83" w:rsidRPr="00FD6D3F">
        <w:rPr>
          <w:rFonts w:ascii="Garamond" w:hAnsi="Garamond"/>
          <w:sz w:val="22"/>
          <w:szCs w:val="22"/>
        </w:rPr>
        <w:t xml:space="preserve"> style was easily transmitted from </w:t>
      </w:r>
      <w:r w:rsidR="00700104" w:rsidRPr="00FD6D3F">
        <w:rPr>
          <w:rFonts w:ascii="Garamond" w:hAnsi="Garamond"/>
          <w:sz w:val="22"/>
          <w:szCs w:val="22"/>
        </w:rPr>
        <w:t>colossal commissi</w:t>
      </w:r>
      <w:r w:rsidR="00546F2B" w:rsidRPr="00FD6D3F">
        <w:rPr>
          <w:rFonts w:ascii="Garamond" w:hAnsi="Garamond"/>
          <w:sz w:val="22"/>
          <w:szCs w:val="22"/>
        </w:rPr>
        <w:t>ons to domestic structures and</w:t>
      </w:r>
      <w:r w:rsidR="00700104" w:rsidRPr="00FD6D3F">
        <w:rPr>
          <w:rFonts w:ascii="Garamond" w:hAnsi="Garamond"/>
          <w:sz w:val="22"/>
          <w:szCs w:val="22"/>
        </w:rPr>
        <w:t xml:space="preserve"> was popular in the houses of the gentry. </w:t>
      </w:r>
      <w:r w:rsidR="001242D7" w:rsidRPr="00FD6D3F">
        <w:rPr>
          <w:rFonts w:ascii="Garamond" w:hAnsi="Garamond"/>
          <w:sz w:val="22"/>
          <w:szCs w:val="22"/>
        </w:rPr>
        <w:t xml:space="preserve">Francis Smith of </w:t>
      </w:r>
      <w:smartTag w:uri="urn:schemas-microsoft-com:office:smarttags" w:element="City">
        <w:smartTag w:uri="urn:schemas-microsoft-com:office:smarttags" w:element="place">
          <w:r w:rsidR="001242D7" w:rsidRPr="00FD6D3F">
            <w:rPr>
              <w:rFonts w:ascii="Garamond" w:hAnsi="Garamond"/>
              <w:sz w:val="22"/>
              <w:szCs w:val="22"/>
            </w:rPr>
            <w:t>W</w:t>
          </w:r>
          <w:r w:rsidR="004C4B0B" w:rsidRPr="00FD6D3F">
            <w:rPr>
              <w:rFonts w:ascii="Garamond" w:hAnsi="Garamond"/>
              <w:sz w:val="22"/>
              <w:szCs w:val="22"/>
            </w:rPr>
            <w:t>arwick</w:t>
          </w:r>
        </w:smartTag>
      </w:smartTag>
      <w:r w:rsidR="001242D7" w:rsidRPr="00FD6D3F">
        <w:rPr>
          <w:rFonts w:ascii="Garamond" w:hAnsi="Garamond"/>
          <w:sz w:val="22"/>
          <w:szCs w:val="22"/>
        </w:rPr>
        <w:t xml:space="preserve"> </w:t>
      </w:r>
      <w:r w:rsidR="00A15F6B" w:rsidRPr="00FD6D3F">
        <w:rPr>
          <w:rFonts w:ascii="Garamond" w:hAnsi="Garamond"/>
          <w:sz w:val="22"/>
          <w:szCs w:val="22"/>
        </w:rPr>
        <w:t xml:space="preserve">was one of the most accomplished </w:t>
      </w:r>
      <w:r w:rsidR="007D30F6" w:rsidRPr="00FD6D3F">
        <w:rPr>
          <w:rFonts w:ascii="Garamond" w:hAnsi="Garamond"/>
          <w:sz w:val="22"/>
          <w:szCs w:val="22"/>
        </w:rPr>
        <w:t xml:space="preserve">designers </w:t>
      </w:r>
      <w:r w:rsidR="00A15F6B" w:rsidRPr="00FD6D3F">
        <w:rPr>
          <w:rFonts w:ascii="Garamond" w:hAnsi="Garamond"/>
          <w:sz w:val="22"/>
          <w:szCs w:val="22"/>
        </w:rPr>
        <w:t xml:space="preserve">who </w:t>
      </w:r>
      <w:r w:rsidR="001242D7" w:rsidRPr="00FD6D3F">
        <w:rPr>
          <w:rFonts w:ascii="Garamond" w:hAnsi="Garamond"/>
          <w:sz w:val="22"/>
          <w:szCs w:val="22"/>
        </w:rPr>
        <w:t xml:space="preserve">built </w:t>
      </w:r>
      <w:r w:rsidR="001242D7" w:rsidRPr="00FD6D3F">
        <w:rPr>
          <w:rFonts w:ascii="Garamond" w:hAnsi="Garamond"/>
          <w:b/>
          <w:sz w:val="22"/>
          <w:szCs w:val="22"/>
        </w:rPr>
        <w:t>Chicheley Hall</w:t>
      </w:r>
      <w:r w:rsidR="00A15F6B" w:rsidRPr="00FD6D3F">
        <w:rPr>
          <w:rFonts w:ascii="Garamond" w:hAnsi="Garamond"/>
          <w:b/>
          <w:sz w:val="22"/>
          <w:szCs w:val="22"/>
        </w:rPr>
        <w:t>,</w:t>
      </w:r>
      <w:r w:rsidR="00A15F6B" w:rsidRPr="00FD6D3F">
        <w:rPr>
          <w:rFonts w:ascii="Garamond" w:hAnsi="Garamond"/>
          <w:sz w:val="22"/>
          <w:szCs w:val="22"/>
        </w:rPr>
        <w:t xml:space="preserve"> </w:t>
      </w:r>
      <w:r w:rsidR="001242D7" w:rsidRPr="00FD6D3F">
        <w:rPr>
          <w:rFonts w:ascii="Garamond" w:hAnsi="Garamond"/>
          <w:sz w:val="22"/>
          <w:szCs w:val="22"/>
        </w:rPr>
        <w:t xml:space="preserve">for Sir John Chester. </w:t>
      </w:r>
      <w:r w:rsidR="00A15F6B" w:rsidRPr="00FD6D3F">
        <w:rPr>
          <w:rFonts w:ascii="Garamond" w:hAnsi="Garamond"/>
          <w:sz w:val="22"/>
          <w:szCs w:val="22"/>
        </w:rPr>
        <w:t xml:space="preserve">Chicheley with giant </w:t>
      </w:r>
      <w:r w:rsidR="001242D7" w:rsidRPr="00FD6D3F">
        <w:rPr>
          <w:rFonts w:ascii="Garamond" w:hAnsi="Garamond"/>
          <w:sz w:val="22"/>
          <w:szCs w:val="22"/>
        </w:rPr>
        <w:t>pilasters a big door</w:t>
      </w:r>
      <w:r w:rsidR="003F2539" w:rsidRPr="00FD6D3F">
        <w:rPr>
          <w:rFonts w:ascii="Garamond" w:hAnsi="Garamond"/>
          <w:sz w:val="22"/>
          <w:szCs w:val="22"/>
        </w:rPr>
        <w:t xml:space="preserve"> </w:t>
      </w:r>
      <w:r w:rsidR="001242D7" w:rsidRPr="00FD6D3F">
        <w:rPr>
          <w:rFonts w:ascii="Garamond" w:hAnsi="Garamond"/>
          <w:sz w:val="22"/>
          <w:szCs w:val="22"/>
        </w:rPr>
        <w:t>case, heavily lidded windows</w:t>
      </w:r>
      <w:r w:rsidR="00A15F6B" w:rsidRPr="00FD6D3F">
        <w:rPr>
          <w:rFonts w:ascii="Garamond" w:hAnsi="Garamond"/>
          <w:sz w:val="22"/>
          <w:szCs w:val="22"/>
        </w:rPr>
        <w:t xml:space="preserve">, florid </w:t>
      </w:r>
      <w:r w:rsidR="003F2539" w:rsidRPr="00FD6D3F">
        <w:rPr>
          <w:rFonts w:ascii="Garamond" w:hAnsi="Garamond"/>
          <w:sz w:val="22"/>
          <w:szCs w:val="22"/>
        </w:rPr>
        <w:t>frieze</w:t>
      </w:r>
      <w:r w:rsidR="001242D7" w:rsidRPr="00FD6D3F">
        <w:rPr>
          <w:rFonts w:ascii="Garamond" w:hAnsi="Garamond"/>
          <w:sz w:val="22"/>
          <w:szCs w:val="22"/>
        </w:rPr>
        <w:t xml:space="preserve"> and a sweeping </w:t>
      </w:r>
      <w:r w:rsidR="00A15F6B" w:rsidRPr="00FD6D3F">
        <w:rPr>
          <w:rFonts w:ascii="Garamond" w:hAnsi="Garamond"/>
          <w:sz w:val="22"/>
          <w:szCs w:val="22"/>
        </w:rPr>
        <w:t>centrepiece</w:t>
      </w:r>
      <w:r w:rsidR="001242D7" w:rsidRPr="00FD6D3F">
        <w:rPr>
          <w:rFonts w:ascii="Garamond" w:hAnsi="Garamond"/>
          <w:sz w:val="22"/>
          <w:szCs w:val="22"/>
        </w:rPr>
        <w:t xml:space="preserve"> is </w:t>
      </w:r>
      <w:r w:rsidR="00A15F6B" w:rsidRPr="00FD6D3F">
        <w:rPr>
          <w:rFonts w:ascii="Garamond" w:hAnsi="Garamond"/>
          <w:sz w:val="22"/>
          <w:szCs w:val="22"/>
        </w:rPr>
        <w:t>typical</w:t>
      </w:r>
      <w:r w:rsidR="001242D7" w:rsidRPr="00FD6D3F">
        <w:rPr>
          <w:rFonts w:ascii="Garamond" w:hAnsi="Garamond"/>
          <w:sz w:val="22"/>
          <w:szCs w:val="22"/>
        </w:rPr>
        <w:t xml:space="preserve"> </w:t>
      </w:r>
      <w:r w:rsidR="00A15F6B" w:rsidRPr="00FD6D3F">
        <w:rPr>
          <w:rFonts w:ascii="Garamond" w:hAnsi="Garamond"/>
          <w:sz w:val="22"/>
          <w:szCs w:val="22"/>
        </w:rPr>
        <w:t>o</w:t>
      </w:r>
      <w:r w:rsidR="001242D7" w:rsidRPr="00FD6D3F">
        <w:rPr>
          <w:rFonts w:ascii="Garamond" w:hAnsi="Garamond"/>
          <w:sz w:val="22"/>
          <w:szCs w:val="22"/>
        </w:rPr>
        <w:t xml:space="preserve">f </w:t>
      </w:r>
      <w:r w:rsidR="008B7245" w:rsidRPr="00FD6D3F">
        <w:rPr>
          <w:rFonts w:ascii="Garamond" w:hAnsi="Garamond"/>
          <w:sz w:val="22"/>
          <w:szCs w:val="22"/>
        </w:rPr>
        <w:t xml:space="preserve">a very popular type of </w:t>
      </w:r>
      <w:r w:rsidR="001242D7" w:rsidRPr="00FD6D3F">
        <w:rPr>
          <w:rFonts w:ascii="Garamond" w:hAnsi="Garamond"/>
          <w:sz w:val="22"/>
          <w:szCs w:val="22"/>
        </w:rPr>
        <w:t xml:space="preserve">smaller house that </w:t>
      </w:r>
      <w:r w:rsidR="008244DA" w:rsidRPr="00FD6D3F">
        <w:rPr>
          <w:rFonts w:ascii="Garamond" w:hAnsi="Garamond"/>
          <w:sz w:val="22"/>
          <w:szCs w:val="22"/>
        </w:rPr>
        <w:t xml:space="preserve">makes fast and loose with the rules of classical architecture to cerate a sense of theatre and exuberance. </w:t>
      </w:r>
    </w:p>
    <w:p w:rsidR="00E2783F" w:rsidRPr="00FD6D3F" w:rsidRDefault="00E2783F" w:rsidP="00FD6D3F">
      <w:pPr>
        <w:pStyle w:val="NoSpacing"/>
        <w:rPr>
          <w:rFonts w:ascii="Garamond" w:hAnsi="Garamond"/>
          <w:sz w:val="22"/>
          <w:szCs w:val="22"/>
        </w:rPr>
      </w:pPr>
    </w:p>
    <w:p w:rsidR="00492266" w:rsidRPr="00FD6D3F" w:rsidRDefault="00781D0C" w:rsidP="00FD6D3F">
      <w:pPr>
        <w:pStyle w:val="NoSpacing"/>
        <w:rPr>
          <w:rFonts w:ascii="Garamond" w:hAnsi="Garamond"/>
          <w:sz w:val="22"/>
          <w:szCs w:val="22"/>
        </w:rPr>
      </w:pPr>
      <w:r w:rsidRPr="00FD6D3F">
        <w:rPr>
          <w:rFonts w:ascii="Garamond" w:hAnsi="Garamond"/>
          <w:sz w:val="22"/>
          <w:szCs w:val="22"/>
        </w:rPr>
        <w:t xml:space="preserve">In the years around 1714 </w:t>
      </w:r>
      <w:r w:rsidR="000D1A78" w:rsidRPr="00FD6D3F">
        <w:rPr>
          <w:rFonts w:ascii="Garamond" w:hAnsi="Garamond"/>
          <w:sz w:val="22"/>
          <w:szCs w:val="22"/>
        </w:rPr>
        <w:t xml:space="preserve">the </w:t>
      </w:r>
      <w:r w:rsidR="00260B92" w:rsidRPr="00FD6D3F">
        <w:rPr>
          <w:rFonts w:ascii="Garamond" w:hAnsi="Garamond"/>
          <w:sz w:val="22"/>
          <w:szCs w:val="22"/>
        </w:rPr>
        <w:t xml:space="preserve">sense of drama, </w:t>
      </w:r>
      <w:r w:rsidR="000D1A78" w:rsidRPr="00FD6D3F">
        <w:rPr>
          <w:rFonts w:ascii="Garamond" w:hAnsi="Garamond"/>
          <w:sz w:val="22"/>
          <w:szCs w:val="22"/>
        </w:rPr>
        <w:t>richness of silhouette and surface decoration that had be</w:t>
      </w:r>
      <w:r w:rsidR="00260B92" w:rsidRPr="00FD6D3F">
        <w:rPr>
          <w:rFonts w:ascii="Garamond" w:hAnsi="Garamond"/>
          <w:sz w:val="22"/>
          <w:szCs w:val="22"/>
        </w:rPr>
        <w:t>en</w:t>
      </w:r>
      <w:r w:rsidR="000D1A78" w:rsidRPr="00FD6D3F">
        <w:rPr>
          <w:rFonts w:ascii="Garamond" w:hAnsi="Garamond"/>
          <w:sz w:val="22"/>
          <w:szCs w:val="22"/>
        </w:rPr>
        <w:t xml:space="preserve"> so admired at the turn of the century started to become less fashionable and designers </w:t>
      </w:r>
      <w:r w:rsidR="00260B92" w:rsidRPr="00FD6D3F">
        <w:rPr>
          <w:rFonts w:ascii="Garamond" w:hAnsi="Garamond"/>
          <w:sz w:val="22"/>
          <w:szCs w:val="22"/>
        </w:rPr>
        <w:t>began</w:t>
      </w:r>
      <w:r w:rsidR="000D1A78" w:rsidRPr="00FD6D3F">
        <w:rPr>
          <w:rFonts w:ascii="Garamond" w:hAnsi="Garamond"/>
          <w:sz w:val="22"/>
          <w:szCs w:val="22"/>
        </w:rPr>
        <w:t xml:space="preserve"> to give greater emphasis to</w:t>
      </w:r>
      <w:r w:rsidRPr="00FD6D3F">
        <w:rPr>
          <w:rFonts w:ascii="Garamond" w:hAnsi="Garamond"/>
          <w:sz w:val="22"/>
          <w:szCs w:val="22"/>
        </w:rPr>
        <w:t xml:space="preserve"> a faithful and precedent-based rendition of classical architecture </w:t>
      </w:r>
      <w:r w:rsidR="00BF6662" w:rsidRPr="00FD6D3F">
        <w:rPr>
          <w:rFonts w:ascii="Garamond" w:hAnsi="Garamond"/>
          <w:sz w:val="22"/>
          <w:szCs w:val="22"/>
        </w:rPr>
        <w:t xml:space="preserve">based on printed sources. </w:t>
      </w:r>
      <w:r w:rsidR="000D1A78" w:rsidRPr="00FD6D3F">
        <w:rPr>
          <w:rFonts w:ascii="Garamond" w:hAnsi="Garamond"/>
          <w:sz w:val="22"/>
          <w:szCs w:val="22"/>
        </w:rPr>
        <w:t>This mood was reinforced by the preferences of the new ruler George I who</w:t>
      </w:r>
      <w:r w:rsidR="00260B92" w:rsidRPr="00FD6D3F">
        <w:rPr>
          <w:rFonts w:ascii="Garamond" w:hAnsi="Garamond"/>
          <w:sz w:val="22"/>
          <w:szCs w:val="22"/>
        </w:rPr>
        <w:t>,</w:t>
      </w:r>
      <w:r w:rsidR="000D1A78" w:rsidRPr="00FD6D3F">
        <w:rPr>
          <w:rFonts w:ascii="Garamond" w:hAnsi="Garamond"/>
          <w:sz w:val="22"/>
          <w:szCs w:val="22"/>
        </w:rPr>
        <w:t xml:space="preserve"> in his native </w:t>
      </w:r>
      <w:smartTag w:uri="urn:schemas-microsoft-com:office:smarttags" w:element="State">
        <w:smartTag w:uri="urn:schemas-microsoft-com:office:smarttags" w:element="place">
          <w:r w:rsidR="000D1A78" w:rsidRPr="00FD6D3F">
            <w:rPr>
              <w:rFonts w:ascii="Garamond" w:hAnsi="Garamond"/>
              <w:sz w:val="22"/>
              <w:szCs w:val="22"/>
            </w:rPr>
            <w:t>Hanover</w:t>
          </w:r>
        </w:smartTag>
      </w:smartTag>
      <w:r w:rsidR="00260B92" w:rsidRPr="00FD6D3F">
        <w:rPr>
          <w:rFonts w:ascii="Garamond" w:hAnsi="Garamond"/>
          <w:sz w:val="22"/>
          <w:szCs w:val="22"/>
        </w:rPr>
        <w:t>,</w:t>
      </w:r>
      <w:r w:rsidR="000D1A78" w:rsidRPr="00FD6D3F">
        <w:rPr>
          <w:rFonts w:ascii="Garamond" w:hAnsi="Garamond"/>
          <w:sz w:val="22"/>
          <w:szCs w:val="22"/>
        </w:rPr>
        <w:t xml:space="preserve"> had promoted a style of architecture inspired by the buildings of the Venito. </w:t>
      </w:r>
    </w:p>
    <w:p w:rsidR="00492266" w:rsidRPr="00FD6D3F" w:rsidRDefault="00492266" w:rsidP="00FD6D3F">
      <w:pPr>
        <w:pStyle w:val="NoSpacing"/>
        <w:rPr>
          <w:rFonts w:ascii="Garamond" w:hAnsi="Garamond"/>
          <w:sz w:val="22"/>
          <w:szCs w:val="22"/>
        </w:rPr>
      </w:pPr>
    </w:p>
    <w:p w:rsidR="007571CD" w:rsidRPr="00FD6D3F" w:rsidRDefault="00260B92" w:rsidP="00FD6D3F">
      <w:pPr>
        <w:pStyle w:val="NoSpacing"/>
        <w:rPr>
          <w:rFonts w:ascii="Garamond" w:hAnsi="Garamond"/>
          <w:sz w:val="22"/>
          <w:szCs w:val="22"/>
        </w:rPr>
      </w:pPr>
      <w:r w:rsidRPr="00FD6D3F">
        <w:rPr>
          <w:rFonts w:ascii="Garamond" w:hAnsi="Garamond"/>
          <w:sz w:val="22"/>
          <w:szCs w:val="22"/>
        </w:rPr>
        <w:t xml:space="preserve">In the same years three books </w:t>
      </w:r>
      <w:r w:rsidR="003B587D" w:rsidRPr="00FD6D3F">
        <w:rPr>
          <w:rFonts w:ascii="Garamond" w:hAnsi="Garamond" w:cs="Arial"/>
          <w:sz w:val="22"/>
          <w:szCs w:val="22"/>
        </w:rPr>
        <w:t xml:space="preserve">were </w:t>
      </w:r>
      <w:r w:rsidR="00F61F99" w:rsidRPr="00FD6D3F">
        <w:rPr>
          <w:rFonts w:ascii="Garamond" w:hAnsi="Garamond" w:cs="Arial"/>
          <w:sz w:val="22"/>
          <w:szCs w:val="22"/>
        </w:rPr>
        <w:t xml:space="preserve">published </w:t>
      </w:r>
      <w:r w:rsidR="003B587D" w:rsidRPr="00FD6D3F">
        <w:rPr>
          <w:rFonts w:ascii="Garamond" w:hAnsi="Garamond" w:cs="Arial"/>
          <w:sz w:val="22"/>
          <w:szCs w:val="22"/>
        </w:rPr>
        <w:t>that</w:t>
      </w:r>
      <w:r w:rsidRPr="00FD6D3F">
        <w:rPr>
          <w:rFonts w:ascii="Garamond" w:hAnsi="Garamond" w:cs="Arial"/>
          <w:sz w:val="22"/>
          <w:szCs w:val="22"/>
        </w:rPr>
        <w:t>,</w:t>
      </w:r>
      <w:r w:rsidR="003B587D" w:rsidRPr="00FD6D3F">
        <w:rPr>
          <w:rFonts w:ascii="Garamond" w:hAnsi="Garamond" w:cs="Arial"/>
          <w:sz w:val="22"/>
          <w:szCs w:val="22"/>
        </w:rPr>
        <w:t xml:space="preserve"> between them</w:t>
      </w:r>
      <w:r w:rsidRPr="00FD6D3F">
        <w:rPr>
          <w:rFonts w:ascii="Garamond" w:hAnsi="Garamond" w:cs="Arial"/>
          <w:sz w:val="22"/>
          <w:szCs w:val="22"/>
        </w:rPr>
        <w:t>,</w:t>
      </w:r>
      <w:r w:rsidR="003B587D" w:rsidRPr="00FD6D3F">
        <w:rPr>
          <w:rFonts w:ascii="Garamond" w:hAnsi="Garamond" w:cs="Arial"/>
          <w:sz w:val="22"/>
          <w:szCs w:val="22"/>
        </w:rPr>
        <w:t xml:space="preserve"> provided inspiration for architects for nearly a century. </w:t>
      </w:r>
      <w:r w:rsidR="00663343" w:rsidRPr="00FD6D3F">
        <w:rPr>
          <w:rFonts w:ascii="Garamond" w:hAnsi="Garamond" w:cs="Arial"/>
          <w:b/>
          <w:sz w:val="22"/>
          <w:szCs w:val="22"/>
        </w:rPr>
        <w:t>Giacomo</w:t>
      </w:r>
      <w:r w:rsidR="00EA2F17" w:rsidRPr="00FD6D3F">
        <w:rPr>
          <w:rFonts w:ascii="Garamond" w:hAnsi="Garamond" w:cs="Arial"/>
          <w:b/>
          <w:sz w:val="22"/>
          <w:szCs w:val="22"/>
        </w:rPr>
        <w:t xml:space="preserve"> Leoni</w:t>
      </w:r>
      <w:r w:rsidR="00F02F93" w:rsidRPr="00FD6D3F">
        <w:rPr>
          <w:rFonts w:ascii="Garamond" w:hAnsi="Garamond" w:cs="Arial"/>
          <w:sz w:val="22"/>
          <w:szCs w:val="22"/>
        </w:rPr>
        <w:t xml:space="preserve"> </w:t>
      </w:r>
      <w:r w:rsidR="00EA2F17" w:rsidRPr="00FD6D3F">
        <w:rPr>
          <w:rFonts w:ascii="Garamond" w:hAnsi="Garamond" w:cs="Arial"/>
          <w:sz w:val="22"/>
          <w:szCs w:val="22"/>
        </w:rPr>
        <w:t>produced</w:t>
      </w:r>
      <w:r w:rsidR="00F02F93" w:rsidRPr="00FD6D3F">
        <w:rPr>
          <w:rFonts w:ascii="Garamond" w:hAnsi="Garamond" w:cs="Arial"/>
          <w:sz w:val="22"/>
          <w:szCs w:val="22"/>
        </w:rPr>
        <w:t>,</w:t>
      </w:r>
      <w:r w:rsidR="00EA2F17" w:rsidRPr="00FD6D3F">
        <w:rPr>
          <w:rFonts w:ascii="Garamond" w:hAnsi="Garamond" w:cs="Arial"/>
          <w:sz w:val="22"/>
          <w:szCs w:val="22"/>
        </w:rPr>
        <w:t xml:space="preserve"> with </w:t>
      </w:r>
      <w:r w:rsidR="00F02F93" w:rsidRPr="00FD6D3F">
        <w:rPr>
          <w:rFonts w:ascii="Garamond" w:hAnsi="Garamond" w:cs="Arial"/>
          <w:sz w:val="22"/>
          <w:szCs w:val="22"/>
        </w:rPr>
        <w:t>George I</w:t>
      </w:r>
      <w:r w:rsidR="00663343" w:rsidRPr="00FD6D3F">
        <w:rPr>
          <w:rFonts w:ascii="Garamond" w:hAnsi="Garamond" w:cs="Arial"/>
          <w:sz w:val="22"/>
          <w:szCs w:val="22"/>
        </w:rPr>
        <w:t>’s</w:t>
      </w:r>
      <w:r w:rsidR="00F02F93" w:rsidRPr="00FD6D3F">
        <w:rPr>
          <w:rFonts w:ascii="Garamond" w:hAnsi="Garamond" w:cs="Arial"/>
          <w:sz w:val="22"/>
          <w:szCs w:val="22"/>
        </w:rPr>
        <w:t xml:space="preserve"> </w:t>
      </w:r>
      <w:r w:rsidR="00FD6D3F" w:rsidRPr="00FD6D3F">
        <w:rPr>
          <w:rFonts w:ascii="Garamond" w:hAnsi="Garamond" w:cs="Arial"/>
          <w:sz w:val="22"/>
          <w:szCs w:val="22"/>
        </w:rPr>
        <w:t>approval;</w:t>
      </w:r>
      <w:r w:rsidR="00EA2F17" w:rsidRPr="00FD6D3F">
        <w:rPr>
          <w:rFonts w:ascii="Garamond" w:hAnsi="Garamond" w:cs="Arial"/>
          <w:sz w:val="22"/>
          <w:szCs w:val="22"/>
        </w:rPr>
        <w:t xml:space="preserve"> the first English </w:t>
      </w:r>
      <w:r w:rsidR="00663343" w:rsidRPr="00FD6D3F">
        <w:rPr>
          <w:rFonts w:ascii="Garamond" w:hAnsi="Garamond" w:cs="Arial"/>
          <w:sz w:val="22"/>
          <w:szCs w:val="22"/>
        </w:rPr>
        <w:t>version</w:t>
      </w:r>
      <w:r w:rsidR="00EA2F17" w:rsidRPr="00FD6D3F">
        <w:rPr>
          <w:rFonts w:ascii="Garamond" w:hAnsi="Garamond" w:cs="Arial"/>
          <w:sz w:val="22"/>
          <w:szCs w:val="22"/>
        </w:rPr>
        <w:t xml:space="preserve"> of </w:t>
      </w:r>
      <w:r w:rsidR="00663343" w:rsidRPr="00FD6D3F">
        <w:rPr>
          <w:rFonts w:ascii="Garamond" w:hAnsi="Garamond" w:cs="Arial"/>
          <w:sz w:val="22"/>
          <w:szCs w:val="22"/>
        </w:rPr>
        <w:t xml:space="preserve">Andrea Palladio’s </w:t>
      </w:r>
      <w:r w:rsidR="00780D43" w:rsidRPr="00FD6D3F">
        <w:rPr>
          <w:rFonts w:ascii="Garamond" w:hAnsi="Garamond" w:cs="Arial"/>
          <w:i/>
          <w:sz w:val="22"/>
          <w:szCs w:val="22"/>
        </w:rPr>
        <w:t>I Quattro Libri Dell’Architettura</w:t>
      </w:r>
      <w:r w:rsidR="005B4004" w:rsidRPr="00FD6D3F">
        <w:rPr>
          <w:rFonts w:ascii="Garamond" w:hAnsi="Garamond" w:cs="Arial"/>
          <w:i/>
          <w:sz w:val="22"/>
          <w:szCs w:val="22"/>
        </w:rPr>
        <w:t xml:space="preserve">. </w:t>
      </w:r>
      <w:r w:rsidR="00F3360B" w:rsidRPr="00FD6D3F">
        <w:rPr>
          <w:rFonts w:ascii="Garamond" w:hAnsi="Garamond"/>
          <w:sz w:val="22"/>
          <w:szCs w:val="22"/>
        </w:rPr>
        <w:t xml:space="preserve">Leoni’s book was announced </w:t>
      </w:r>
      <w:r w:rsidR="00663343" w:rsidRPr="00FD6D3F">
        <w:rPr>
          <w:rFonts w:ascii="Garamond" w:hAnsi="Garamond"/>
          <w:sz w:val="22"/>
          <w:szCs w:val="22"/>
        </w:rPr>
        <w:t xml:space="preserve">in April 1715 </w:t>
      </w:r>
      <w:r w:rsidR="00F3360B" w:rsidRPr="00FD6D3F">
        <w:rPr>
          <w:rFonts w:ascii="Garamond" w:hAnsi="Garamond"/>
          <w:sz w:val="22"/>
          <w:szCs w:val="22"/>
        </w:rPr>
        <w:t>just as an</w:t>
      </w:r>
      <w:r w:rsidR="00663343" w:rsidRPr="00FD6D3F">
        <w:rPr>
          <w:rFonts w:ascii="Garamond" w:hAnsi="Garamond"/>
          <w:sz w:val="22"/>
          <w:szCs w:val="22"/>
        </w:rPr>
        <w:t>other</w:t>
      </w:r>
      <w:r w:rsidR="00F3360B" w:rsidRPr="00FD6D3F">
        <w:rPr>
          <w:rFonts w:ascii="Garamond" w:hAnsi="Garamond"/>
          <w:sz w:val="22"/>
          <w:szCs w:val="22"/>
        </w:rPr>
        <w:t xml:space="preserve"> </w:t>
      </w:r>
      <w:r w:rsidR="00BF6662" w:rsidRPr="00FD6D3F">
        <w:rPr>
          <w:rFonts w:ascii="Garamond" w:hAnsi="Garamond"/>
          <w:sz w:val="22"/>
          <w:szCs w:val="22"/>
        </w:rPr>
        <w:t>ambitious</w:t>
      </w:r>
      <w:r w:rsidR="00F3360B" w:rsidRPr="00FD6D3F">
        <w:rPr>
          <w:rFonts w:ascii="Garamond" w:hAnsi="Garamond"/>
          <w:sz w:val="22"/>
          <w:szCs w:val="22"/>
        </w:rPr>
        <w:t xml:space="preserve"> </w:t>
      </w:r>
      <w:r w:rsidR="00663343" w:rsidRPr="00FD6D3F">
        <w:rPr>
          <w:rFonts w:ascii="Garamond" w:hAnsi="Garamond"/>
          <w:sz w:val="22"/>
          <w:szCs w:val="22"/>
        </w:rPr>
        <w:t xml:space="preserve">architectural </w:t>
      </w:r>
      <w:r w:rsidR="00F3360B" w:rsidRPr="00FD6D3F">
        <w:rPr>
          <w:rFonts w:ascii="Garamond" w:hAnsi="Garamond"/>
          <w:sz w:val="22"/>
          <w:szCs w:val="22"/>
        </w:rPr>
        <w:t xml:space="preserve">publishing project was </w:t>
      </w:r>
      <w:r w:rsidR="006C015A" w:rsidRPr="00FD6D3F">
        <w:rPr>
          <w:rFonts w:ascii="Garamond" w:hAnsi="Garamond"/>
          <w:sz w:val="22"/>
          <w:szCs w:val="22"/>
        </w:rPr>
        <w:t>gaining momentum</w:t>
      </w:r>
      <w:r w:rsidR="00F3360B" w:rsidRPr="00FD6D3F">
        <w:rPr>
          <w:rFonts w:ascii="Garamond" w:hAnsi="Garamond"/>
          <w:sz w:val="22"/>
          <w:szCs w:val="22"/>
        </w:rPr>
        <w:t xml:space="preserve">. This was a </w:t>
      </w:r>
      <w:r w:rsidR="00F3360B" w:rsidRPr="00FD6D3F">
        <w:rPr>
          <w:rFonts w:ascii="Garamond" w:hAnsi="Garamond"/>
          <w:b/>
          <w:sz w:val="22"/>
          <w:szCs w:val="22"/>
        </w:rPr>
        <w:t xml:space="preserve">compendium of </w:t>
      </w:r>
      <w:r w:rsidR="00BF6662" w:rsidRPr="00FD6D3F">
        <w:rPr>
          <w:rFonts w:ascii="Garamond" w:hAnsi="Garamond"/>
          <w:b/>
          <w:sz w:val="22"/>
          <w:szCs w:val="22"/>
        </w:rPr>
        <w:t>views</w:t>
      </w:r>
      <w:r w:rsidR="00BF6662" w:rsidRPr="00FD6D3F">
        <w:rPr>
          <w:rFonts w:ascii="Garamond" w:hAnsi="Garamond"/>
          <w:sz w:val="22"/>
          <w:szCs w:val="22"/>
        </w:rPr>
        <w:t xml:space="preserve"> of </w:t>
      </w:r>
      <w:r w:rsidR="00F3360B" w:rsidRPr="00FD6D3F">
        <w:rPr>
          <w:rFonts w:ascii="Garamond" w:hAnsi="Garamond"/>
          <w:sz w:val="22"/>
          <w:szCs w:val="22"/>
        </w:rPr>
        <w:t xml:space="preserve">all the most important country houses in </w:t>
      </w:r>
      <w:smartTag w:uri="urn:schemas-microsoft-com:office:smarttags" w:element="country-region">
        <w:smartTag w:uri="urn:schemas-microsoft-com:office:smarttags" w:element="place">
          <w:r w:rsidR="00BF6662" w:rsidRPr="00FD6D3F">
            <w:rPr>
              <w:rFonts w:ascii="Garamond" w:hAnsi="Garamond"/>
              <w:sz w:val="22"/>
              <w:szCs w:val="22"/>
            </w:rPr>
            <w:t>E</w:t>
          </w:r>
          <w:r w:rsidR="00F3360B" w:rsidRPr="00FD6D3F">
            <w:rPr>
              <w:rFonts w:ascii="Garamond" w:hAnsi="Garamond"/>
              <w:sz w:val="22"/>
              <w:szCs w:val="22"/>
            </w:rPr>
            <w:t>ngland</w:t>
          </w:r>
        </w:smartTag>
      </w:smartTag>
      <w:r w:rsidR="0044206C" w:rsidRPr="00FD6D3F">
        <w:rPr>
          <w:rFonts w:ascii="Garamond" w:hAnsi="Garamond"/>
          <w:sz w:val="22"/>
          <w:szCs w:val="22"/>
        </w:rPr>
        <w:t xml:space="preserve"> to be published un</w:t>
      </w:r>
      <w:r w:rsidR="00BF6662" w:rsidRPr="00FD6D3F">
        <w:rPr>
          <w:rFonts w:ascii="Garamond" w:hAnsi="Garamond"/>
          <w:sz w:val="22"/>
          <w:szCs w:val="22"/>
        </w:rPr>
        <w:t>d</w:t>
      </w:r>
      <w:r w:rsidR="0044206C" w:rsidRPr="00FD6D3F">
        <w:rPr>
          <w:rFonts w:ascii="Garamond" w:hAnsi="Garamond"/>
          <w:sz w:val="22"/>
          <w:szCs w:val="22"/>
        </w:rPr>
        <w:t xml:space="preserve">er the title </w:t>
      </w:r>
      <w:r w:rsidR="0044206C" w:rsidRPr="00FD6D3F">
        <w:rPr>
          <w:rFonts w:ascii="Garamond" w:hAnsi="Garamond"/>
          <w:i/>
          <w:sz w:val="22"/>
          <w:szCs w:val="22"/>
        </w:rPr>
        <w:t>Vitruvius Britannicus</w:t>
      </w:r>
      <w:r w:rsidR="00F3360B" w:rsidRPr="00FD6D3F">
        <w:rPr>
          <w:rFonts w:ascii="Garamond" w:hAnsi="Garamond"/>
          <w:sz w:val="22"/>
          <w:szCs w:val="22"/>
        </w:rPr>
        <w:t xml:space="preserve">. </w:t>
      </w:r>
      <w:r w:rsidR="00492266" w:rsidRPr="00FD6D3F">
        <w:rPr>
          <w:rFonts w:ascii="Garamond" w:hAnsi="Garamond"/>
          <w:sz w:val="22"/>
          <w:szCs w:val="22"/>
        </w:rPr>
        <w:t xml:space="preserve">This book was published by a Scottish architect Colin Campbell who included in it some of his own schemes and views. </w:t>
      </w:r>
      <w:r w:rsidR="0044206C" w:rsidRPr="00FD6D3F">
        <w:rPr>
          <w:rFonts w:ascii="Garamond" w:hAnsi="Garamond"/>
          <w:sz w:val="22"/>
          <w:szCs w:val="22"/>
        </w:rPr>
        <w:t xml:space="preserve">The one </w:t>
      </w:r>
      <w:r w:rsidR="00145995" w:rsidRPr="00FD6D3F">
        <w:rPr>
          <w:rFonts w:ascii="Garamond" w:hAnsi="Garamond"/>
          <w:sz w:val="22"/>
          <w:szCs w:val="22"/>
        </w:rPr>
        <w:t>contemporary</w:t>
      </w:r>
      <w:r w:rsidR="0044206C" w:rsidRPr="00FD6D3F">
        <w:rPr>
          <w:rFonts w:ascii="Garamond" w:hAnsi="Garamond"/>
          <w:sz w:val="22"/>
          <w:szCs w:val="22"/>
        </w:rPr>
        <w:t xml:space="preserve"> architect who</w:t>
      </w:r>
      <w:r w:rsidR="00145995" w:rsidRPr="00FD6D3F">
        <w:rPr>
          <w:rFonts w:ascii="Garamond" w:hAnsi="Garamond"/>
          <w:sz w:val="22"/>
          <w:szCs w:val="22"/>
        </w:rPr>
        <w:t>se work</w:t>
      </w:r>
      <w:r w:rsidR="0044206C" w:rsidRPr="00FD6D3F">
        <w:rPr>
          <w:rFonts w:ascii="Garamond" w:hAnsi="Garamond"/>
          <w:sz w:val="22"/>
          <w:szCs w:val="22"/>
        </w:rPr>
        <w:t xml:space="preserve"> was not included </w:t>
      </w:r>
      <w:r w:rsidR="00722AC2" w:rsidRPr="00FD6D3F">
        <w:rPr>
          <w:rFonts w:ascii="Garamond" w:hAnsi="Garamond"/>
          <w:sz w:val="22"/>
          <w:szCs w:val="22"/>
        </w:rPr>
        <w:t xml:space="preserve">in </w:t>
      </w:r>
      <w:r w:rsidR="00722AC2" w:rsidRPr="00FD6D3F">
        <w:rPr>
          <w:rFonts w:ascii="Garamond" w:hAnsi="Garamond"/>
          <w:i/>
          <w:sz w:val="22"/>
          <w:szCs w:val="22"/>
        </w:rPr>
        <w:t>Vitruvius Britannicus</w:t>
      </w:r>
      <w:r w:rsidR="00722AC2" w:rsidRPr="00FD6D3F">
        <w:rPr>
          <w:rFonts w:ascii="Garamond" w:hAnsi="Garamond"/>
          <w:sz w:val="22"/>
          <w:szCs w:val="22"/>
        </w:rPr>
        <w:t xml:space="preserve"> was</w:t>
      </w:r>
      <w:r w:rsidR="0044206C" w:rsidRPr="00FD6D3F">
        <w:rPr>
          <w:rFonts w:ascii="Garamond" w:hAnsi="Garamond"/>
          <w:sz w:val="22"/>
          <w:szCs w:val="22"/>
        </w:rPr>
        <w:t xml:space="preserve"> </w:t>
      </w:r>
      <w:r w:rsidR="00722AC2" w:rsidRPr="00FD6D3F">
        <w:rPr>
          <w:rFonts w:ascii="Garamond" w:hAnsi="Garamond"/>
          <w:sz w:val="22"/>
          <w:szCs w:val="22"/>
        </w:rPr>
        <w:t xml:space="preserve">that of another rival </w:t>
      </w:r>
      <w:r w:rsidR="00145995" w:rsidRPr="00FD6D3F">
        <w:rPr>
          <w:rFonts w:ascii="Garamond" w:hAnsi="Garamond"/>
          <w:sz w:val="22"/>
          <w:szCs w:val="22"/>
        </w:rPr>
        <w:t>James</w:t>
      </w:r>
      <w:r w:rsidR="0044206C" w:rsidRPr="00FD6D3F">
        <w:rPr>
          <w:rFonts w:ascii="Garamond" w:hAnsi="Garamond"/>
          <w:sz w:val="22"/>
          <w:szCs w:val="22"/>
        </w:rPr>
        <w:t xml:space="preserve"> </w:t>
      </w:r>
      <w:r w:rsidR="00FD6D3F" w:rsidRPr="00FD6D3F">
        <w:rPr>
          <w:rFonts w:ascii="Garamond" w:hAnsi="Garamond"/>
          <w:sz w:val="22"/>
          <w:szCs w:val="22"/>
        </w:rPr>
        <w:t xml:space="preserve">Gibbs. </w:t>
      </w:r>
      <w:r w:rsidR="0044206C" w:rsidRPr="00FD6D3F">
        <w:rPr>
          <w:rFonts w:ascii="Garamond" w:hAnsi="Garamond"/>
          <w:sz w:val="22"/>
          <w:szCs w:val="22"/>
        </w:rPr>
        <w:t>The direct effect of Gibb</w:t>
      </w:r>
      <w:r w:rsidR="00F756B5" w:rsidRPr="00FD6D3F">
        <w:rPr>
          <w:rFonts w:ascii="Garamond" w:hAnsi="Garamond"/>
          <w:sz w:val="22"/>
          <w:szCs w:val="22"/>
        </w:rPr>
        <w:t>s</w:t>
      </w:r>
      <w:r w:rsidR="00337AFD" w:rsidRPr="00FD6D3F">
        <w:rPr>
          <w:rFonts w:ascii="Garamond" w:hAnsi="Garamond"/>
          <w:sz w:val="22"/>
          <w:szCs w:val="22"/>
        </w:rPr>
        <w:t>’</w:t>
      </w:r>
      <w:r w:rsidR="0044206C" w:rsidRPr="00FD6D3F">
        <w:rPr>
          <w:rFonts w:ascii="Garamond" w:hAnsi="Garamond"/>
          <w:sz w:val="22"/>
          <w:szCs w:val="22"/>
        </w:rPr>
        <w:t xml:space="preserve">s exclusion from the three volumes </w:t>
      </w:r>
      <w:r w:rsidR="007202F5" w:rsidRPr="00FD6D3F">
        <w:rPr>
          <w:rFonts w:ascii="Garamond" w:hAnsi="Garamond"/>
          <w:sz w:val="22"/>
          <w:szCs w:val="22"/>
        </w:rPr>
        <w:t xml:space="preserve">of </w:t>
      </w:r>
      <w:r w:rsidR="007202F5" w:rsidRPr="00FD6D3F">
        <w:rPr>
          <w:rFonts w:ascii="Garamond" w:hAnsi="Garamond"/>
          <w:i/>
          <w:sz w:val="22"/>
          <w:szCs w:val="22"/>
        </w:rPr>
        <w:t>Vitruvius Britannicus</w:t>
      </w:r>
      <w:r w:rsidR="007202F5" w:rsidRPr="00FD6D3F">
        <w:rPr>
          <w:rFonts w:ascii="Garamond" w:hAnsi="Garamond"/>
          <w:sz w:val="22"/>
          <w:szCs w:val="22"/>
        </w:rPr>
        <w:t xml:space="preserve"> </w:t>
      </w:r>
      <w:r w:rsidR="0044206C" w:rsidRPr="00FD6D3F">
        <w:rPr>
          <w:rFonts w:ascii="Garamond" w:hAnsi="Garamond"/>
          <w:sz w:val="22"/>
          <w:szCs w:val="22"/>
        </w:rPr>
        <w:t xml:space="preserve">was </w:t>
      </w:r>
      <w:r w:rsidR="00337AFD" w:rsidRPr="00FD6D3F">
        <w:rPr>
          <w:rFonts w:ascii="Garamond" w:hAnsi="Garamond"/>
          <w:sz w:val="22"/>
          <w:szCs w:val="22"/>
        </w:rPr>
        <w:t xml:space="preserve">the </w:t>
      </w:r>
      <w:r w:rsidR="0044206C" w:rsidRPr="00FD6D3F">
        <w:rPr>
          <w:rFonts w:ascii="Garamond" w:hAnsi="Garamond"/>
          <w:b/>
          <w:sz w:val="22"/>
          <w:szCs w:val="22"/>
        </w:rPr>
        <w:t>publication of his</w:t>
      </w:r>
      <w:r w:rsidR="0044206C" w:rsidRPr="00FD6D3F">
        <w:rPr>
          <w:rFonts w:ascii="Garamond" w:hAnsi="Garamond"/>
          <w:sz w:val="22"/>
          <w:szCs w:val="22"/>
        </w:rPr>
        <w:t xml:space="preserve"> own </w:t>
      </w:r>
      <w:r w:rsidR="007202F5" w:rsidRPr="00FD6D3F">
        <w:rPr>
          <w:rFonts w:ascii="Garamond" w:hAnsi="Garamond"/>
          <w:sz w:val="22"/>
          <w:szCs w:val="22"/>
        </w:rPr>
        <w:t xml:space="preserve">book of </w:t>
      </w:r>
      <w:r w:rsidR="0044206C" w:rsidRPr="00FD6D3F">
        <w:rPr>
          <w:rFonts w:ascii="Garamond" w:hAnsi="Garamond"/>
          <w:sz w:val="22"/>
          <w:szCs w:val="22"/>
        </w:rPr>
        <w:t>designs</w:t>
      </w:r>
      <w:r w:rsidR="00145995" w:rsidRPr="00FD6D3F">
        <w:rPr>
          <w:rFonts w:ascii="Garamond" w:hAnsi="Garamond"/>
          <w:sz w:val="22"/>
          <w:szCs w:val="22"/>
        </w:rPr>
        <w:t xml:space="preserve"> </w:t>
      </w:r>
      <w:r w:rsidR="00145995" w:rsidRPr="00FD6D3F">
        <w:rPr>
          <w:rFonts w:ascii="Garamond" w:hAnsi="Garamond"/>
          <w:i/>
          <w:sz w:val="22"/>
          <w:szCs w:val="22"/>
        </w:rPr>
        <w:t>A Book of Architecture</w:t>
      </w:r>
      <w:r w:rsidR="00145995" w:rsidRPr="00FD6D3F">
        <w:rPr>
          <w:rFonts w:ascii="Garamond" w:hAnsi="Garamond"/>
          <w:sz w:val="22"/>
          <w:szCs w:val="22"/>
        </w:rPr>
        <w:t xml:space="preserve"> in 1728. This was t</w:t>
      </w:r>
      <w:r w:rsidR="0044206C" w:rsidRPr="00FD6D3F">
        <w:rPr>
          <w:rFonts w:ascii="Garamond" w:hAnsi="Garamond"/>
          <w:sz w:val="22"/>
          <w:szCs w:val="22"/>
        </w:rPr>
        <w:t xml:space="preserve">he most </w:t>
      </w:r>
      <w:r w:rsidR="0044206C" w:rsidRPr="00FD6D3F">
        <w:rPr>
          <w:rFonts w:ascii="Garamond" w:hAnsi="Garamond"/>
          <w:sz w:val="22"/>
          <w:szCs w:val="22"/>
        </w:rPr>
        <w:lastRenderedPageBreak/>
        <w:t xml:space="preserve">influential and important </w:t>
      </w:r>
      <w:r w:rsidR="00145995" w:rsidRPr="00FD6D3F">
        <w:rPr>
          <w:rFonts w:ascii="Garamond" w:hAnsi="Garamond"/>
          <w:sz w:val="22"/>
          <w:szCs w:val="22"/>
        </w:rPr>
        <w:t xml:space="preserve">English </w:t>
      </w:r>
      <w:r w:rsidR="007202F5" w:rsidRPr="00FD6D3F">
        <w:rPr>
          <w:rFonts w:ascii="Garamond" w:hAnsi="Garamond"/>
          <w:sz w:val="22"/>
          <w:szCs w:val="22"/>
        </w:rPr>
        <w:t xml:space="preserve">book on architecture </w:t>
      </w:r>
      <w:r w:rsidR="0044206C" w:rsidRPr="00FD6D3F">
        <w:rPr>
          <w:rFonts w:ascii="Garamond" w:hAnsi="Garamond"/>
          <w:sz w:val="22"/>
          <w:szCs w:val="22"/>
        </w:rPr>
        <w:t xml:space="preserve">of the whole eighteenth </w:t>
      </w:r>
      <w:r w:rsidR="00145995" w:rsidRPr="00FD6D3F">
        <w:rPr>
          <w:rFonts w:ascii="Garamond" w:hAnsi="Garamond"/>
          <w:sz w:val="22"/>
          <w:szCs w:val="22"/>
        </w:rPr>
        <w:t>century</w:t>
      </w:r>
      <w:r w:rsidR="0044206C" w:rsidRPr="00FD6D3F">
        <w:rPr>
          <w:rFonts w:ascii="Garamond" w:hAnsi="Garamond"/>
          <w:sz w:val="22"/>
          <w:szCs w:val="22"/>
        </w:rPr>
        <w:t xml:space="preserve">, and the first by a </w:t>
      </w:r>
      <w:r w:rsidR="007202F5" w:rsidRPr="00FD6D3F">
        <w:rPr>
          <w:rFonts w:ascii="Garamond" w:hAnsi="Garamond"/>
          <w:sz w:val="22"/>
          <w:szCs w:val="22"/>
        </w:rPr>
        <w:t>living</w:t>
      </w:r>
      <w:r w:rsidR="0044206C" w:rsidRPr="00FD6D3F">
        <w:rPr>
          <w:rFonts w:ascii="Garamond" w:hAnsi="Garamond"/>
          <w:sz w:val="22"/>
          <w:szCs w:val="22"/>
        </w:rPr>
        <w:t xml:space="preserve"> En</w:t>
      </w:r>
      <w:r w:rsidR="007202F5" w:rsidRPr="00FD6D3F">
        <w:rPr>
          <w:rFonts w:ascii="Garamond" w:hAnsi="Garamond"/>
          <w:sz w:val="22"/>
          <w:szCs w:val="22"/>
        </w:rPr>
        <w:t xml:space="preserve">glishman of his </w:t>
      </w:r>
      <w:r w:rsidR="0044206C" w:rsidRPr="00FD6D3F">
        <w:rPr>
          <w:rFonts w:ascii="Garamond" w:hAnsi="Garamond"/>
          <w:sz w:val="22"/>
          <w:szCs w:val="22"/>
        </w:rPr>
        <w:t>o</w:t>
      </w:r>
      <w:r w:rsidR="007202F5" w:rsidRPr="00FD6D3F">
        <w:rPr>
          <w:rFonts w:ascii="Garamond" w:hAnsi="Garamond"/>
          <w:sz w:val="22"/>
          <w:szCs w:val="22"/>
        </w:rPr>
        <w:t>w</w:t>
      </w:r>
      <w:r w:rsidR="0044206C" w:rsidRPr="00FD6D3F">
        <w:rPr>
          <w:rFonts w:ascii="Garamond" w:hAnsi="Garamond"/>
          <w:sz w:val="22"/>
          <w:szCs w:val="22"/>
        </w:rPr>
        <w:t>n designs. The book was expressly designed to provide inspiration for th</w:t>
      </w:r>
      <w:r w:rsidR="007202F5" w:rsidRPr="00FD6D3F">
        <w:rPr>
          <w:rFonts w:ascii="Garamond" w:hAnsi="Garamond"/>
          <w:sz w:val="22"/>
          <w:szCs w:val="22"/>
        </w:rPr>
        <w:t>ose who had not access to the l</w:t>
      </w:r>
      <w:r w:rsidR="0044206C" w:rsidRPr="00FD6D3F">
        <w:rPr>
          <w:rFonts w:ascii="Garamond" w:hAnsi="Garamond"/>
          <w:sz w:val="22"/>
          <w:szCs w:val="22"/>
        </w:rPr>
        <w:t>eading architects of London</w:t>
      </w:r>
      <w:r w:rsidR="007202F5" w:rsidRPr="00FD6D3F">
        <w:rPr>
          <w:rFonts w:ascii="Garamond" w:hAnsi="Garamond"/>
          <w:sz w:val="22"/>
          <w:szCs w:val="22"/>
        </w:rPr>
        <w:t xml:space="preserve"> and </w:t>
      </w:r>
      <w:r w:rsidR="00F756B5" w:rsidRPr="00FD6D3F">
        <w:rPr>
          <w:rFonts w:ascii="Garamond" w:hAnsi="Garamond"/>
          <w:sz w:val="22"/>
          <w:szCs w:val="22"/>
        </w:rPr>
        <w:t>as well as engravings of his completed works contained unbuilt designs for whole buildings as well as details.</w:t>
      </w:r>
    </w:p>
    <w:p w:rsidR="002A04E6" w:rsidRPr="00FD6D3F" w:rsidRDefault="00492266" w:rsidP="00FD6D3F">
      <w:pPr>
        <w:pStyle w:val="NoSpacing"/>
        <w:rPr>
          <w:rFonts w:ascii="Garamond" w:hAnsi="Garamond"/>
          <w:sz w:val="22"/>
          <w:szCs w:val="22"/>
        </w:rPr>
      </w:pPr>
      <w:r w:rsidRPr="00FD6D3F">
        <w:rPr>
          <w:rFonts w:ascii="Garamond" w:hAnsi="Garamond"/>
          <w:sz w:val="22"/>
          <w:szCs w:val="22"/>
        </w:rPr>
        <w:t>These three books allowed a vastly wider spec</w:t>
      </w:r>
      <w:r w:rsidR="00DA4C78" w:rsidRPr="00FD6D3F">
        <w:rPr>
          <w:rFonts w:ascii="Garamond" w:hAnsi="Garamond"/>
          <w:sz w:val="22"/>
          <w:szCs w:val="22"/>
        </w:rPr>
        <w:t xml:space="preserve">trum of society to participate </w:t>
      </w:r>
      <w:r w:rsidRPr="00FD6D3F">
        <w:rPr>
          <w:rFonts w:ascii="Garamond" w:hAnsi="Garamond"/>
          <w:sz w:val="22"/>
          <w:szCs w:val="22"/>
        </w:rPr>
        <w:t xml:space="preserve">in architectural debate and to be informed by classical architecture. It </w:t>
      </w:r>
      <w:r w:rsidR="00DA4C78" w:rsidRPr="00FD6D3F">
        <w:rPr>
          <w:rFonts w:ascii="Garamond" w:hAnsi="Garamond"/>
          <w:sz w:val="22"/>
          <w:szCs w:val="22"/>
        </w:rPr>
        <w:t>became</w:t>
      </w:r>
      <w:r w:rsidRPr="00FD6D3F">
        <w:rPr>
          <w:rFonts w:ascii="Garamond" w:hAnsi="Garamond"/>
          <w:sz w:val="22"/>
          <w:szCs w:val="22"/>
        </w:rPr>
        <w:t xml:space="preserve"> much more fashionable to try and create buildings more faithfully </w:t>
      </w:r>
      <w:r w:rsidR="00DA4C78" w:rsidRPr="00FD6D3F">
        <w:rPr>
          <w:rFonts w:ascii="Garamond" w:hAnsi="Garamond"/>
          <w:sz w:val="22"/>
          <w:szCs w:val="22"/>
        </w:rPr>
        <w:t xml:space="preserve">according to rules laid down by Leoni or Gibbs. </w:t>
      </w:r>
      <w:r w:rsidR="002A04E6" w:rsidRPr="00FD6D3F">
        <w:rPr>
          <w:rFonts w:ascii="Garamond" w:hAnsi="Garamond"/>
          <w:sz w:val="22"/>
          <w:szCs w:val="22"/>
        </w:rPr>
        <w:t xml:space="preserve">The fact that so much was now published allowed people to be critical of buildings that somehow did not stand up to the standards set down in the texts. Everyone could now be an armchair critic. </w:t>
      </w:r>
    </w:p>
    <w:p w:rsidR="002A04E6" w:rsidRPr="00FD6D3F" w:rsidRDefault="002A04E6" w:rsidP="00FD6D3F">
      <w:pPr>
        <w:pStyle w:val="NoSpacing"/>
        <w:rPr>
          <w:rFonts w:ascii="Garamond" w:hAnsi="Garamond"/>
          <w:sz w:val="22"/>
          <w:szCs w:val="22"/>
        </w:rPr>
      </w:pPr>
    </w:p>
    <w:p w:rsidR="002A04E6" w:rsidRPr="00FD6D3F" w:rsidRDefault="002A04E6" w:rsidP="00FD6D3F">
      <w:pPr>
        <w:pStyle w:val="NoSpacing"/>
        <w:rPr>
          <w:rFonts w:ascii="Garamond" w:hAnsi="Garamond"/>
          <w:sz w:val="22"/>
          <w:szCs w:val="22"/>
        </w:rPr>
      </w:pPr>
      <w:r w:rsidRPr="00FD6D3F">
        <w:rPr>
          <w:rFonts w:ascii="Garamond" w:hAnsi="Garamond"/>
          <w:sz w:val="22"/>
          <w:szCs w:val="22"/>
        </w:rPr>
        <w:t xml:space="preserve">Less so Leoni, but both Campbell and Gibbs practiced what they preached and their buildings were as influential as their books. </w:t>
      </w:r>
      <w:r w:rsidR="00492266" w:rsidRPr="00FD6D3F">
        <w:rPr>
          <w:rFonts w:ascii="Garamond" w:hAnsi="Garamond"/>
          <w:sz w:val="22"/>
          <w:szCs w:val="22"/>
        </w:rPr>
        <w:t xml:space="preserve">Colen Campbell </w:t>
      </w:r>
      <w:r w:rsidR="00C617D8" w:rsidRPr="00FD6D3F">
        <w:rPr>
          <w:rFonts w:ascii="Garamond" w:hAnsi="Garamond"/>
          <w:sz w:val="22"/>
          <w:szCs w:val="22"/>
        </w:rPr>
        <w:t xml:space="preserve">went on to design a series of </w:t>
      </w:r>
      <w:r w:rsidR="001771DA" w:rsidRPr="00FD6D3F">
        <w:rPr>
          <w:rFonts w:ascii="Garamond" w:hAnsi="Garamond"/>
          <w:sz w:val="22"/>
          <w:szCs w:val="22"/>
        </w:rPr>
        <w:t xml:space="preserve">hugely influential </w:t>
      </w:r>
      <w:r w:rsidR="00C617D8" w:rsidRPr="00FD6D3F">
        <w:rPr>
          <w:rFonts w:ascii="Garamond" w:hAnsi="Garamond"/>
          <w:sz w:val="22"/>
          <w:szCs w:val="22"/>
        </w:rPr>
        <w:t xml:space="preserve">country houses the first and largest of which was for Sir Richard Child at </w:t>
      </w:r>
      <w:r w:rsidR="00C617D8" w:rsidRPr="00FD6D3F">
        <w:rPr>
          <w:rFonts w:ascii="Garamond" w:hAnsi="Garamond"/>
          <w:b/>
          <w:sz w:val="22"/>
          <w:szCs w:val="22"/>
        </w:rPr>
        <w:t>Wanstead,</w:t>
      </w:r>
      <w:r w:rsidR="00C617D8" w:rsidRPr="00FD6D3F">
        <w:rPr>
          <w:rFonts w:ascii="Garamond" w:hAnsi="Garamond"/>
          <w:sz w:val="22"/>
          <w:szCs w:val="22"/>
        </w:rPr>
        <w:t xml:space="preserve"> Essex (c.1714-20). The house comprised a central block with a giant Corinthian portico approached by stairs that doubled back on themselves. Either side were austere ranges given rhythm and proportion by pedimented windows. This was the first time a freestanding portico had been used on a country house and it was to spawn many imitators</w:t>
      </w:r>
      <w:r w:rsidR="00DA3367" w:rsidRPr="00FD6D3F">
        <w:rPr>
          <w:rFonts w:ascii="Garamond" w:hAnsi="Garamond"/>
          <w:sz w:val="22"/>
          <w:szCs w:val="22"/>
        </w:rPr>
        <w:t>.</w:t>
      </w:r>
      <w:r w:rsidRPr="00FD6D3F">
        <w:rPr>
          <w:rFonts w:ascii="Garamond" w:hAnsi="Garamond"/>
          <w:sz w:val="22"/>
          <w:szCs w:val="22"/>
        </w:rPr>
        <w:t xml:space="preserve"> </w:t>
      </w:r>
    </w:p>
    <w:p w:rsidR="00BE7393" w:rsidRPr="00FD6D3F" w:rsidRDefault="00BE7393" w:rsidP="00FD6D3F">
      <w:pPr>
        <w:pStyle w:val="NoSpacing"/>
        <w:rPr>
          <w:rFonts w:ascii="Garamond" w:hAnsi="Garamond"/>
          <w:sz w:val="22"/>
          <w:szCs w:val="22"/>
        </w:rPr>
      </w:pPr>
    </w:p>
    <w:p w:rsidR="001771DA" w:rsidRPr="00FD6D3F" w:rsidRDefault="00673D0A" w:rsidP="00FD6D3F">
      <w:pPr>
        <w:pStyle w:val="NoSpacing"/>
        <w:rPr>
          <w:rFonts w:ascii="Garamond" w:hAnsi="Garamond"/>
          <w:sz w:val="22"/>
          <w:szCs w:val="22"/>
        </w:rPr>
      </w:pPr>
      <w:r w:rsidRPr="00FD6D3F">
        <w:rPr>
          <w:rFonts w:ascii="Garamond" w:hAnsi="Garamond"/>
          <w:sz w:val="22"/>
          <w:szCs w:val="22"/>
        </w:rPr>
        <w:t xml:space="preserve">But this sort of architecture was by no means confined to country houses, everyone from the masters of Oxford Colleges, to town corporations wanted to build </w:t>
      </w:r>
      <w:r w:rsidR="002A04E6" w:rsidRPr="00FD6D3F">
        <w:rPr>
          <w:rFonts w:ascii="Garamond" w:hAnsi="Garamond"/>
          <w:sz w:val="22"/>
          <w:szCs w:val="22"/>
        </w:rPr>
        <w:t xml:space="preserve">like this. So here we have </w:t>
      </w:r>
      <w:r w:rsidR="002A04E6" w:rsidRPr="00FD6D3F">
        <w:rPr>
          <w:rFonts w:ascii="Garamond" w:hAnsi="Garamond"/>
          <w:b/>
          <w:sz w:val="22"/>
          <w:szCs w:val="22"/>
        </w:rPr>
        <w:t>William K</w:t>
      </w:r>
      <w:r w:rsidR="00DA3367" w:rsidRPr="00FD6D3F">
        <w:rPr>
          <w:rFonts w:ascii="Garamond" w:hAnsi="Garamond"/>
          <w:b/>
          <w:sz w:val="22"/>
          <w:szCs w:val="22"/>
        </w:rPr>
        <w:t>ent’s</w:t>
      </w:r>
      <w:r w:rsidR="00DA3367" w:rsidRPr="00FD6D3F">
        <w:rPr>
          <w:rFonts w:ascii="Garamond" w:hAnsi="Garamond"/>
          <w:sz w:val="22"/>
          <w:szCs w:val="22"/>
        </w:rPr>
        <w:t xml:space="preserve"> Horseguards in central </w:t>
      </w:r>
      <w:smartTag w:uri="urn:schemas-microsoft-com:office:smarttags" w:element="City">
        <w:smartTag w:uri="urn:schemas-microsoft-com:office:smarttags" w:element="place">
          <w:r w:rsidR="00DA3367" w:rsidRPr="00FD6D3F">
            <w:rPr>
              <w:rFonts w:ascii="Garamond" w:hAnsi="Garamond"/>
              <w:sz w:val="22"/>
              <w:szCs w:val="22"/>
            </w:rPr>
            <w:t>London</w:t>
          </w:r>
        </w:smartTag>
      </w:smartTag>
      <w:r w:rsidR="00DA3367" w:rsidRPr="00FD6D3F">
        <w:rPr>
          <w:rFonts w:ascii="Garamond" w:hAnsi="Garamond"/>
          <w:sz w:val="22"/>
          <w:szCs w:val="22"/>
        </w:rPr>
        <w:t xml:space="preserve">, </w:t>
      </w:r>
      <w:r w:rsidR="00DA3367" w:rsidRPr="00FD6D3F">
        <w:rPr>
          <w:rFonts w:ascii="Garamond" w:hAnsi="Garamond"/>
          <w:b/>
          <w:sz w:val="22"/>
          <w:szCs w:val="22"/>
        </w:rPr>
        <w:t xml:space="preserve">Lord </w:t>
      </w:r>
      <w:smartTag w:uri="urn:schemas-microsoft-com:office:smarttags" w:element="City">
        <w:smartTag w:uri="urn:schemas-microsoft-com:office:smarttags" w:element="place">
          <w:r w:rsidR="00DA3367" w:rsidRPr="00FD6D3F">
            <w:rPr>
              <w:rFonts w:ascii="Garamond" w:hAnsi="Garamond"/>
              <w:b/>
              <w:sz w:val="22"/>
              <w:szCs w:val="22"/>
            </w:rPr>
            <w:t>Burlington</w:t>
          </w:r>
        </w:smartTag>
      </w:smartTag>
      <w:r w:rsidR="00DA3367" w:rsidRPr="00FD6D3F">
        <w:rPr>
          <w:rFonts w:ascii="Garamond" w:hAnsi="Garamond"/>
          <w:b/>
          <w:sz w:val="22"/>
          <w:szCs w:val="22"/>
        </w:rPr>
        <w:t>’s</w:t>
      </w:r>
      <w:r w:rsidR="00DA3367" w:rsidRPr="00FD6D3F">
        <w:rPr>
          <w:rFonts w:ascii="Garamond" w:hAnsi="Garamond"/>
          <w:sz w:val="22"/>
          <w:szCs w:val="22"/>
        </w:rPr>
        <w:t xml:space="preserve"> assembly rooms in </w:t>
      </w:r>
      <w:smartTag w:uri="urn:schemas-microsoft-com:office:smarttags" w:element="City">
        <w:smartTag w:uri="urn:schemas-microsoft-com:office:smarttags" w:element="place">
          <w:r w:rsidR="00DA3367" w:rsidRPr="00FD6D3F">
            <w:rPr>
              <w:rFonts w:ascii="Garamond" w:hAnsi="Garamond"/>
              <w:sz w:val="22"/>
              <w:szCs w:val="22"/>
            </w:rPr>
            <w:t>York</w:t>
          </w:r>
        </w:smartTag>
      </w:smartTag>
      <w:r w:rsidR="00DA3367" w:rsidRPr="00FD6D3F">
        <w:rPr>
          <w:rFonts w:ascii="Garamond" w:hAnsi="Garamond"/>
          <w:sz w:val="22"/>
          <w:szCs w:val="22"/>
        </w:rPr>
        <w:t xml:space="preserve"> </w:t>
      </w:r>
      <w:r w:rsidR="00DA3367" w:rsidRPr="00FD6D3F">
        <w:rPr>
          <w:rFonts w:ascii="Garamond" w:hAnsi="Garamond"/>
          <w:b/>
          <w:sz w:val="22"/>
          <w:szCs w:val="22"/>
        </w:rPr>
        <w:t>James Gibb</w:t>
      </w:r>
      <w:r w:rsidR="002A04E6" w:rsidRPr="00FD6D3F">
        <w:rPr>
          <w:rFonts w:ascii="Garamond" w:hAnsi="Garamond"/>
          <w:b/>
          <w:sz w:val="22"/>
          <w:szCs w:val="22"/>
        </w:rPr>
        <w:t>s</w:t>
      </w:r>
      <w:r w:rsidR="00DA3367" w:rsidRPr="00FD6D3F">
        <w:rPr>
          <w:rFonts w:ascii="Garamond" w:hAnsi="Garamond"/>
          <w:b/>
          <w:sz w:val="22"/>
          <w:szCs w:val="22"/>
        </w:rPr>
        <w:t>’s</w:t>
      </w:r>
      <w:r w:rsidR="00DA3367" w:rsidRPr="00FD6D3F">
        <w:rPr>
          <w:rFonts w:ascii="Garamond" w:hAnsi="Garamond"/>
          <w:sz w:val="22"/>
          <w:szCs w:val="22"/>
        </w:rPr>
        <w:t xml:space="preserve"> S</w:t>
      </w:r>
      <w:r w:rsidR="001771DA" w:rsidRPr="00FD6D3F">
        <w:rPr>
          <w:rFonts w:ascii="Garamond" w:hAnsi="Garamond"/>
          <w:sz w:val="22"/>
          <w:szCs w:val="22"/>
        </w:rPr>
        <w:t xml:space="preserve">enate house </w:t>
      </w:r>
      <w:r w:rsidR="00DA3367" w:rsidRPr="00FD6D3F">
        <w:rPr>
          <w:rFonts w:ascii="Garamond" w:hAnsi="Garamond"/>
          <w:sz w:val="22"/>
          <w:szCs w:val="22"/>
        </w:rPr>
        <w:t>in</w:t>
      </w:r>
      <w:r w:rsidR="001771DA" w:rsidRPr="00FD6D3F">
        <w:rPr>
          <w:rFonts w:ascii="Garamond" w:hAnsi="Garamond"/>
          <w:sz w:val="22"/>
          <w:szCs w:val="22"/>
        </w:rPr>
        <w:t xml:space="preserve"> </w:t>
      </w:r>
      <w:smartTag w:uri="urn:schemas-microsoft-com:office:smarttags" w:element="City">
        <w:smartTag w:uri="urn:schemas-microsoft-com:office:smarttags" w:element="place">
          <w:r w:rsidR="001771DA" w:rsidRPr="00FD6D3F">
            <w:rPr>
              <w:rFonts w:ascii="Garamond" w:hAnsi="Garamond"/>
              <w:sz w:val="22"/>
              <w:szCs w:val="22"/>
            </w:rPr>
            <w:t>Cambridge</w:t>
          </w:r>
        </w:smartTag>
      </w:smartTag>
      <w:r w:rsidR="001771DA" w:rsidRPr="00FD6D3F">
        <w:rPr>
          <w:rFonts w:ascii="Garamond" w:hAnsi="Garamond"/>
          <w:sz w:val="22"/>
          <w:szCs w:val="22"/>
        </w:rPr>
        <w:t xml:space="preserve">, </w:t>
      </w:r>
      <w:r w:rsidR="00DA3367" w:rsidRPr="00FD6D3F">
        <w:rPr>
          <w:rFonts w:ascii="Garamond" w:hAnsi="Garamond"/>
          <w:sz w:val="22"/>
          <w:szCs w:val="22"/>
        </w:rPr>
        <w:t xml:space="preserve">all in styles that strove to be closer to the </w:t>
      </w:r>
      <w:r w:rsidR="002A04E6" w:rsidRPr="00FD6D3F">
        <w:rPr>
          <w:rFonts w:ascii="Garamond" w:hAnsi="Garamond"/>
          <w:sz w:val="22"/>
          <w:szCs w:val="22"/>
        </w:rPr>
        <w:t xml:space="preserve">rules of classical building. </w:t>
      </w:r>
    </w:p>
    <w:p w:rsidR="00673D0A" w:rsidRPr="00FD6D3F" w:rsidRDefault="00673D0A" w:rsidP="00FD6D3F">
      <w:pPr>
        <w:pStyle w:val="NoSpacing"/>
        <w:rPr>
          <w:rFonts w:ascii="Garamond" w:hAnsi="Garamond"/>
          <w:sz w:val="22"/>
          <w:szCs w:val="22"/>
        </w:rPr>
      </w:pPr>
    </w:p>
    <w:p w:rsidR="00673D0A" w:rsidRPr="00FD6D3F" w:rsidRDefault="00673D0A" w:rsidP="00FD6D3F">
      <w:pPr>
        <w:pStyle w:val="NoSpacing"/>
        <w:rPr>
          <w:rFonts w:ascii="Garamond" w:hAnsi="Garamond"/>
          <w:sz w:val="22"/>
          <w:szCs w:val="22"/>
        </w:rPr>
      </w:pPr>
      <w:r w:rsidRPr="00FD6D3F">
        <w:rPr>
          <w:rFonts w:ascii="Garamond" w:hAnsi="Garamond"/>
          <w:sz w:val="22"/>
          <w:szCs w:val="22"/>
        </w:rPr>
        <w:t xml:space="preserve">There was one invention that made these </w:t>
      </w:r>
      <w:r w:rsidR="002A04E6" w:rsidRPr="00FD6D3F">
        <w:rPr>
          <w:rFonts w:ascii="Garamond" w:hAnsi="Garamond"/>
          <w:sz w:val="22"/>
          <w:szCs w:val="22"/>
        </w:rPr>
        <w:t xml:space="preserve">buildings look fundamentally different to what had come before, and that was the sash window; the single most important architectural invention of the early eighteenth century. Before the sash window </w:t>
      </w:r>
      <w:r w:rsidR="002A04E6" w:rsidRPr="00FD6D3F">
        <w:rPr>
          <w:rFonts w:ascii="Garamond" w:hAnsi="Garamond"/>
          <w:b/>
          <w:sz w:val="22"/>
          <w:szCs w:val="22"/>
        </w:rPr>
        <w:t>openings were</w:t>
      </w:r>
      <w:r w:rsidR="002A04E6" w:rsidRPr="00FD6D3F">
        <w:rPr>
          <w:rFonts w:ascii="Garamond" w:hAnsi="Garamond"/>
          <w:sz w:val="22"/>
          <w:szCs w:val="22"/>
        </w:rPr>
        <w:t xml:space="preserve"> divided by transoms and mullions and contained iron frames that were hinged, known as casements. The first sahes came in immediately after the Restoration, the </w:t>
      </w:r>
      <w:r w:rsidR="002A04E6" w:rsidRPr="00FD6D3F">
        <w:rPr>
          <w:rFonts w:ascii="Garamond" w:hAnsi="Garamond"/>
          <w:b/>
          <w:sz w:val="22"/>
          <w:szCs w:val="22"/>
        </w:rPr>
        <w:t>earliest yet</w:t>
      </w:r>
      <w:r w:rsidR="002A04E6" w:rsidRPr="00FD6D3F">
        <w:rPr>
          <w:rFonts w:ascii="Garamond" w:hAnsi="Garamond"/>
          <w:sz w:val="22"/>
          <w:szCs w:val="22"/>
        </w:rPr>
        <w:t xml:space="preserve"> found was in Charles II Newmarket palace built in the 1670s. But</w:t>
      </w:r>
      <w:r w:rsidR="00FD6D3F">
        <w:rPr>
          <w:rFonts w:ascii="Garamond" w:hAnsi="Garamond"/>
          <w:sz w:val="22"/>
          <w:szCs w:val="22"/>
        </w:rPr>
        <w:t xml:space="preserve"> very quickly casements were re</w:t>
      </w:r>
      <w:r w:rsidR="002A04E6" w:rsidRPr="00FD6D3F">
        <w:rPr>
          <w:rFonts w:ascii="Garamond" w:hAnsi="Garamond"/>
          <w:sz w:val="22"/>
          <w:szCs w:val="22"/>
        </w:rPr>
        <w:t xml:space="preserve">placed with sashes, and as you can see from </w:t>
      </w:r>
      <w:r w:rsidR="002A04E6" w:rsidRPr="00FD6D3F">
        <w:rPr>
          <w:rFonts w:ascii="Garamond" w:hAnsi="Garamond"/>
          <w:b/>
          <w:sz w:val="22"/>
          <w:szCs w:val="22"/>
        </w:rPr>
        <w:t>this they</w:t>
      </w:r>
      <w:r w:rsidR="002A04E6" w:rsidRPr="00FD6D3F">
        <w:rPr>
          <w:rFonts w:ascii="Garamond" w:hAnsi="Garamond"/>
          <w:sz w:val="22"/>
          <w:szCs w:val="22"/>
        </w:rPr>
        <w:t xml:space="preserve"> made a profound difference to the way a building looked.</w:t>
      </w:r>
    </w:p>
    <w:p w:rsidR="00260B92" w:rsidRPr="00FD6D3F" w:rsidRDefault="00260B92" w:rsidP="00FD6D3F">
      <w:pPr>
        <w:pStyle w:val="NoSpacing"/>
        <w:rPr>
          <w:rFonts w:ascii="Garamond" w:hAnsi="Garamond"/>
          <w:sz w:val="22"/>
          <w:szCs w:val="22"/>
        </w:rPr>
      </w:pPr>
    </w:p>
    <w:p w:rsidR="0002352B" w:rsidRPr="00FD6D3F" w:rsidRDefault="0002352B" w:rsidP="00FD6D3F">
      <w:pPr>
        <w:pStyle w:val="NoSpacing"/>
        <w:rPr>
          <w:rFonts w:ascii="Garamond" w:hAnsi="Garamond"/>
          <w:sz w:val="22"/>
          <w:szCs w:val="22"/>
        </w:rPr>
      </w:pPr>
      <w:r w:rsidRPr="00FD6D3F">
        <w:rPr>
          <w:rFonts w:ascii="Garamond" w:hAnsi="Garamond"/>
          <w:sz w:val="22"/>
          <w:szCs w:val="22"/>
        </w:rPr>
        <w:t>Early eighteenth century two sliding sashes each three panes wide and high, kn</w:t>
      </w:r>
      <w:r w:rsidR="00B37E8C" w:rsidRPr="00FD6D3F">
        <w:rPr>
          <w:rFonts w:ascii="Garamond" w:hAnsi="Garamond"/>
          <w:sz w:val="22"/>
          <w:szCs w:val="22"/>
        </w:rPr>
        <w:t>own as nine over nine square p</w:t>
      </w:r>
      <w:r w:rsidRPr="00FD6D3F">
        <w:rPr>
          <w:rFonts w:ascii="Garamond" w:hAnsi="Garamond"/>
          <w:sz w:val="22"/>
          <w:szCs w:val="22"/>
        </w:rPr>
        <w:t>a</w:t>
      </w:r>
      <w:r w:rsidR="00B37E8C" w:rsidRPr="00FD6D3F">
        <w:rPr>
          <w:rFonts w:ascii="Garamond" w:hAnsi="Garamond"/>
          <w:sz w:val="22"/>
          <w:szCs w:val="22"/>
        </w:rPr>
        <w:t>n</w:t>
      </w:r>
      <w:r w:rsidRPr="00FD6D3F">
        <w:rPr>
          <w:rFonts w:ascii="Garamond" w:hAnsi="Garamond"/>
          <w:sz w:val="22"/>
          <w:szCs w:val="22"/>
        </w:rPr>
        <w:t>es of glass with 1</w:t>
      </w:r>
      <w:r w:rsidRPr="00FD6D3F">
        <w:rPr>
          <w:rFonts w:ascii="Garamond" w:hAnsi="Garamond" w:cs="Arial"/>
          <w:sz w:val="22"/>
          <w:szCs w:val="22"/>
        </w:rPr>
        <w:t>½</w:t>
      </w:r>
      <w:r w:rsidRPr="00FD6D3F">
        <w:rPr>
          <w:rFonts w:ascii="Garamond" w:hAnsi="Garamond"/>
          <w:sz w:val="22"/>
          <w:szCs w:val="22"/>
        </w:rPr>
        <w:t>” thick glazing bars</w:t>
      </w:r>
    </w:p>
    <w:p w:rsidR="00D7269D" w:rsidRPr="00FD6D3F" w:rsidRDefault="0002352B" w:rsidP="00FD6D3F">
      <w:pPr>
        <w:pStyle w:val="NoSpacing"/>
        <w:rPr>
          <w:rFonts w:ascii="Garamond" w:hAnsi="Garamond"/>
          <w:sz w:val="22"/>
          <w:szCs w:val="22"/>
        </w:rPr>
      </w:pPr>
      <w:r w:rsidRPr="00FD6D3F">
        <w:rPr>
          <w:rFonts w:ascii="Garamond" w:hAnsi="Garamond"/>
          <w:sz w:val="22"/>
          <w:szCs w:val="22"/>
        </w:rPr>
        <w:t>By the 1730s it was becoming more common to have larger panes and thinner glazing bars and most windows were six over six. By the 1790s the slimmest and most elegant were only 5/8”</w:t>
      </w:r>
      <w:r w:rsidR="006F77F6" w:rsidRPr="00FD6D3F">
        <w:rPr>
          <w:rFonts w:ascii="Garamond" w:hAnsi="Garamond"/>
          <w:sz w:val="22"/>
          <w:szCs w:val="22"/>
        </w:rPr>
        <w:t xml:space="preserve"> </w:t>
      </w:r>
      <w:r w:rsidR="00FD6D3F" w:rsidRPr="00FD6D3F">
        <w:rPr>
          <w:rFonts w:ascii="Garamond" w:hAnsi="Garamond"/>
          <w:sz w:val="22"/>
          <w:szCs w:val="22"/>
        </w:rPr>
        <w:t>thick</w:t>
      </w:r>
      <w:r w:rsidR="006F77F6" w:rsidRPr="00FD6D3F">
        <w:rPr>
          <w:rFonts w:ascii="Garamond" w:hAnsi="Garamond"/>
          <w:sz w:val="22"/>
          <w:szCs w:val="22"/>
        </w:rPr>
        <w:t xml:space="preserve">. </w:t>
      </w:r>
    </w:p>
    <w:p w:rsidR="00492266" w:rsidRPr="00FD6D3F" w:rsidRDefault="00492266" w:rsidP="00FD6D3F">
      <w:pPr>
        <w:pStyle w:val="NoSpacing"/>
        <w:rPr>
          <w:rFonts w:ascii="Garamond" w:hAnsi="Garamond"/>
          <w:sz w:val="22"/>
          <w:szCs w:val="22"/>
        </w:rPr>
      </w:pPr>
    </w:p>
    <w:p w:rsidR="00492266" w:rsidRDefault="00492266" w:rsidP="00FD6D3F">
      <w:pPr>
        <w:pStyle w:val="NoSpacing"/>
        <w:rPr>
          <w:rFonts w:ascii="Garamond" w:hAnsi="Garamond"/>
          <w:sz w:val="22"/>
          <w:szCs w:val="22"/>
        </w:rPr>
      </w:pPr>
      <w:r w:rsidRPr="00FD6D3F">
        <w:rPr>
          <w:rFonts w:ascii="Garamond" w:hAnsi="Garamond"/>
          <w:sz w:val="22"/>
          <w:szCs w:val="22"/>
        </w:rPr>
        <w:t>I now want to move on to discuss London, for, as always in English history, it had an im</w:t>
      </w:r>
      <w:r w:rsidR="00FD6D3F">
        <w:rPr>
          <w:rFonts w:ascii="Garamond" w:hAnsi="Garamond"/>
          <w:sz w:val="22"/>
          <w:szCs w:val="22"/>
        </w:rPr>
        <w:t xml:space="preserve">portant impact on building across </w:t>
      </w:r>
      <w:r w:rsidR="00FD6D3F" w:rsidRPr="00FD6D3F">
        <w:rPr>
          <w:rFonts w:ascii="Garamond" w:hAnsi="Garamond"/>
          <w:sz w:val="22"/>
          <w:szCs w:val="22"/>
        </w:rPr>
        <w:t>England</w:t>
      </w:r>
      <w:r w:rsidR="00FD6D3F">
        <w:rPr>
          <w:rFonts w:ascii="Garamond" w:hAnsi="Garamond"/>
          <w:sz w:val="22"/>
          <w:szCs w:val="22"/>
        </w:rPr>
        <w:t>.</w:t>
      </w:r>
    </w:p>
    <w:p w:rsidR="00FD6D3F" w:rsidRPr="00FD6D3F" w:rsidRDefault="00FD6D3F" w:rsidP="00FD6D3F">
      <w:pPr>
        <w:pStyle w:val="NoSpacing"/>
        <w:rPr>
          <w:rFonts w:ascii="Garamond" w:hAnsi="Garamond"/>
          <w:sz w:val="22"/>
          <w:szCs w:val="22"/>
        </w:rPr>
      </w:pPr>
    </w:p>
    <w:p w:rsidR="009526AF" w:rsidRPr="00FD6D3F" w:rsidRDefault="009526AF" w:rsidP="00FD6D3F">
      <w:pPr>
        <w:pStyle w:val="NoSpacing"/>
        <w:rPr>
          <w:rFonts w:ascii="Garamond" w:hAnsi="Garamond"/>
          <w:sz w:val="22"/>
          <w:szCs w:val="22"/>
        </w:rPr>
      </w:pPr>
      <w:r w:rsidRPr="00FD6D3F">
        <w:rPr>
          <w:rFonts w:ascii="Garamond" w:hAnsi="Garamond"/>
          <w:sz w:val="22"/>
          <w:szCs w:val="22"/>
        </w:rPr>
        <w:t xml:space="preserve">James I </w:t>
      </w:r>
      <w:r w:rsidR="00D7269D" w:rsidRPr="00FD6D3F">
        <w:rPr>
          <w:rFonts w:ascii="Garamond" w:hAnsi="Garamond"/>
          <w:sz w:val="22"/>
          <w:szCs w:val="22"/>
        </w:rPr>
        <w:t xml:space="preserve">was determined to improve the </w:t>
      </w:r>
      <w:r w:rsidR="001B1AE4" w:rsidRPr="00FD6D3F">
        <w:rPr>
          <w:rFonts w:ascii="Garamond" w:hAnsi="Garamond"/>
          <w:sz w:val="22"/>
          <w:szCs w:val="22"/>
        </w:rPr>
        <w:t>appearance</w:t>
      </w:r>
      <w:r w:rsidR="00D7269D" w:rsidRPr="00FD6D3F">
        <w:rPr>
          <w:rFonts w:ascii="Garamond" w:hAnsi="Garamond"/>
          <w:sz w:val="22"/>
          <w:szCs w:val="22"/>
        </w:rPr>
        <w:t xml:space="preserve"> of </w:t>
      </w:r>
      <w:smartTag w:uri="urn:schemas-microsoft-com:office:smarttags" w:element="City">
        <w:smartTag w:uri="urn:schemas-microsoft-com:office:smarttags" w:element="place">
          <w:r w:rsidR="00D7269D" w:rsidRPr="00FD6D3F">
            <w:rPr>
              <w:rFonts w:ascii="Garamond" w:hAnsi="Garamond"/>
              <w:sz w:val="22"/>
              <w:szCs w:val="22"/>
            </w:rPr>
            <w:t>London</w:t>
          </w:r>
        </w:smartTag>
      </w:smartTag>
      <w:r w:rsidR="00D7269D" w:rsidRPr="00FD6D3F">
        <w:rPr>
          <w:rFonts w:ascii="Garamond" w:hAnsi="Garamond"/>
          <w:sz w:val="22"/>
          <w:szCs w:val="22"/>
        </w:rPr>
        <w:t xml:space="preserve"> as a matter of national </w:t>
      </w:r>
      <w:r w:rsidR="001B1AE4" w:rsidRPr="00FD6D3F">
        <w:rPr>
          <w:rFonts w:ascii="Garamond" w:hAnsi="Garamond"/>
          <w:sz w:val="22"/>
          <w:szCs w:val="22"/>
        </w:rPr>
        <w:t>prestige</w:t>
      </w:r>
      <w:r w:rsidR="00D7269D" w:rsidRPr="00FD6D3F">
        <w:rPr>
          <w:rFonts w:ascii="Garamond" w:hAnsi="Garamond"/>
          <w:sz w:val="22"/>
          <w:szCs w:val="22"/>
        </w:rPr>
        <w:t xml:space="preserve"> and established a Commission </w:t>
      </w:r>
      <w:r w:rsidRPr="00FD6D3F">
        <w:rPr>
          <w:rFonts w:ascii="Garamond" w:hAnsi="Garamond"/>
          <w:sz w:val="22"/>
          <w:szCs w:val="22"/>
        </w:rPr>
        <w:t xml:space="preserve">to oversee the enforcement of </w:t>
      </w:r>
      <w:r w:rsidR="00D7269D" w:rsidRPr="00FD6D3F">
        <w:rPr>
          <w:rFonts w:ascii="Garamond" w:hAnsi="Garamond"/>
          <w:sz w:val="22"/>
          <w:szCs w:val="22"/>
        </w:rPr>
        <w:t>his building proclamations. This</w:t>
      </w:r>
      <w:r w:rsidRPr="00FD6D3F">
        <w:rPr>
          <w:rFonts w:ascii="Garamond" w:hAnsi="Garamond"/>
          <w:sz w:val="22"/>
          <w:szCs w:val="22"/>
        </w:rPr>
        <w:t xml:space="preserve"> became a large a</w:t>
      </w:r>
      <w:r w:rsidR="00D7269D" w:rsidRPr="00FD6D3F">
        <w:rPr>
          <w:rFonts w:ascii="Garamond" w:hAnsi="Garamond"/>
          <w:sz w:val="22"/>
          <w:szCs w:val="22"/>
        </w:rPr>
        <w:t>nd</w:t>
      </w:r>
      <w:r w:rsidRPr="00FD6D3F">
        <w:rPr>
          <w:rFonts w:ascii="Garamond" w:hAnsi="Garamond"/>
          <w:sz w:val="22"/>
          <w:szCs w:val="22"/>
        </w:rPr>
        <w:t xml:space="preserve"> powerful body with the stated purpose to improve the quality of architectural design and urban planning in the capital. The power of the Commission was re-enforced by Charles I who</w:t>
      </w:r>
      <w:r w:rsidR="00D7269D" w:rsidRPr="00FD6D3F">
        <w:rPr>
          <w:rFonts w:ascii="Garamond" w:hAnsi="Garamond"/>
          <w:sz w:val="22"/>
          <w:szCs w:val="22"/>
        </w:rPr>
        <w:t xml:space="preserve"> encouraged</w:t>
      </w:r>
      <w:r w:rsidRPr="00FD6D3F">
        <w:rPr>
          <w:rFonts w:ascii="Garamond" w:hAnsi="Garamond"/>
          <w:sz w:val="22"/>
          <w:szCs w:val="22"/>
        </w:rPr>
        <w:t xml:space="preserve"> </w:t>
      </w:r>
      <w:r w:rsidR="00FD6D3F" w:rsidRPr="00FD6D3F">
        <w:rPr>
          <w:rFonts w:ascii="Garamond" w:hAnsi="Garamond"/>
          <w:sz w:val="22"/>
          <w:szCs w:val="22"/>
        </w:rPr>
        <w:t>Indigo</w:t>
      </w:r>
      <w:r w:rsidRPr="00FD6D3F">
        <w:rPr>
          <w:rFonts w:ascii="Garamond" w:hAnsi="Garamond"/>
          <w:sz w:val="22"/>
          <w:szCs w:val="22"/>
        </w:rPr>
        <w:t xml:space="preserve"> Jones to take an active role. Indeed during the 1630s, through the commission and their technical advisor Jones, Charles I effectively nationalised </w:t>
      </w:r>
      <w:smartTag w:uri="urn:schemas-microsoft-com:office:smarttags" w:element="City">
        <w:smartTag w:uri="urn:schemas-microsoft-com:office:smarttags" w:element="place">
          <w:r w:rsidR="001B1AE4" w:rsidRPr="00FD6D3F">
            <w:rPr>
              <w:rFonts w:ascii="Garamond" w:hAnsi="Garamond"/>
              <w:sz w:val="22"/>
              <w:szCs w:val="22"/>
            </w:rPr>
            <w:t>London</w:t>
          </w:r>
        </w:smartTag>
      </w:smartTag>
      <w:r w:rsidR="001B1AE4" w:rsidRPr="00FD6D3F">
        <w:rPr>
          <w:rFonts w:ascii="Garamond" w:hAnsi="Garamond"/>
          <w:sz w:val="22"/>
          <w:szCs w:val="22"/>
        </w:rPr>
        <w:t xml:space="preserve">’s </w:t>
      </w:r>
      <w:r w:rsidRPr="00FD6D3F">
        <w:rPr>
          <w:rFonts w:ascii="Garamond" w:hAnsi="Garamond"/>
          <w:sz w:val="22"/>
          <w:szCs w:val="22"/>
        </w:rPr>
        <w:t>planning.</w:t>
      </w:r>
    </w:p>
    <w:p w:rsidR="005F5A99" w:rsidRPr="00FD6D3F" w:rsidRDefault="005F5A99" w:rsidP="00FD6D3F">
      <w:pPr>
        <w:pStyle w:val="NoSpacing"/>
        <w:rPr>
          <w:rFonts w:ascii="Garamond" w:hAnsi="Garamond"/>
          <w:sz w:val="22"/>
          <w:szCs w:val="22"/>
        </w:rPr>
      </w:pPr>
    </w:p>
    <w:p w:rsidR="001B1AE4" w:rsidRPr="00FD6D3F" w:rsidRDefault="001B1AE4" w:rsidP="00FD6D3F">
      <w:pPr>
        <w:pStyle w:val="NoSpacing"/>
        <w:rPr>
          <w:rFonts w:ascii="Garamond" w:hAnsi="Garamond"/>
          <w:sz w:val="22"/>
          <w:szCs w:val="22"/>
        </w:rPr>
      </w:pPr>
      <w:r w:rsidRPr="00FD6D3F">
        <w:rPr>
          <w:rFonts w:ascii="Garamond" w:hAnsi="Garamond"/>
          <w:sz w:val="22"/>
          <w:szCs w:val="22"/>
        </w:rPr>
        <w:t xml:space="preserve">Of the developments of the 1630s the most architecturally coherent was </w:t>
      </w:r>
      <w:smartTag w:uri="urn:schemas-microsoft-com:office:smarttags" w:element="place">
        <w:r w:rsidRPr="00FD6D3F">
          <w:rPr>
            <w:rFonts w:ascii="Garamond" w:hAnsi="Garamond"/>
            <w:sz w:val="22"/>
            <w:szCs w:val="22"/>
          </w:rPr>
          <w:t>Covent Garden</w:t>
        </w:r>
      </w:smartTag>
      <w:r w:rsidRPr="00FD6D3F">
        <w:rPr>
          <w:rFonts w:ascii="Garamond" w:hAnsi="Garamond"/>
          <w:sz w:val="22"/>
          <w:szCs w:val="22"/>
        </w:rPr>
        <w:t xml:space="preserve">. This was part of the land between the City and </w:t>
      </w:r>
      <w:smartTag w:uri="urn:schemas-microsoft-com:office:smarttags" w:element="City">
        <w:smartTag w:uri="urn:schemas-microsoft-com:office:smarttags" w:element="place">
          <w:r w:rsidRPr="00FD6D3F">
            <w:rPr>
              <w:rFonts w:ascii="Garamond" w:hAnsi="Garamond"/>
              <w:sz w:val="22"/>
              <w:szCs w:val="22"/>
            </w:rPr>
            <w:t>Westminster</w:t>
          </w:r>
        </w:smartTag>
      </w:smartTag>
      <w:r w:rsidRPr="00FD6D3F">
        <w:rPr>
          <w:rFonts w:ascii="Garamond" w:hAnsi="Garamond"/>
          <w:sz w:val="22"/>
          <w:szCs w:val="22"/>
        </w:rPr>
        <w:t xml:space="preserve"> that had been acquired by the crown af</w:t>
      </w:r>
      <w:r w:rsidR="00E975A0" w:rsidRPr="00FD6D3F">
        <w:rPr>
          <w:rFonts w:ascii="Garamond" w:hAnsi="Garamond"/>
          <w:sz w:val="22"/>
          <w:szCs w:val="22"/>
        </w:rPr>
        <w:t>ter the dissolution</w:t>
      </w:r>
      <w:r w:rsidRPr="00FD6D3F">
        <w:rPr>
          <w:rFonts w:ascii="Garamond" w:hAnsi="Garamond"/>
          <w:sz w:val="22"/>
          <w:szCs w:val="22"/>
        </w:rPr>
        <w:t xml:space="preserve"> and had become the property of an aristocrat. Although it was superficially developed by the 4</w:t>
      </w:r>
      <w:r w:rsidRPr="00FD6D3F">
        <w:rPr>
          <w:rFonts w:ascii="Garamond" w:hAnsi="Garamond"/>
          <w:sz w:val="22"/>
          <w:szCs w:val="22"/>
          <w:vertAlign w:val="superscript"/>
        </w:rPr>
        <w:t>th</w:t>
      </w:r>
      <w:r w:rsidRPr="00FD6D3F">
        <w:rPr>
          <w:rFonts w:ascii="Garamond" w:hAnsi="Garamond"/>
          <w:sz w:val="22"/>
          <w:szCs w:val="22"/>
        </w:rPr>
        <w:t xml:space="preserve"> Earl of Bedford, the centrepiece, </w:t>
      </w:r>
      <w:r w:rsidRPr="00FD6D3F">
        <w:rPr>
          <w:rFonts w:ascii="Garamond" w:hAnsi="Garamond"/>
          <w:b/>
          <w:sz w:val="22"/>
          <w:szCs w:val="22"/>
        </w:rPr>
        <w:t>the piazza,</w:t>
      </w:r>
      <w:r w:rsidRPr="00FD6D3F">
        <w:rPr>
          <w:rFonts w:ascii="Garamond" w:hAnsi="Garamond"/>
          <w:sz w:val="22"/>
          <w:szCs w:val="22"/>
        </w:rPr>
        <w:t xml:space="preserve"> was the outcome of a complex financial and legal deal that created a royal square to rival the Place Royal in </w:t>
      </w:r>
      <w:smartTag w:uri="urn:schemas-microsoft-com:office:smarttags" w:element="City">
        <w:smartTag w:uri="urn:schemas-microsoft-com:office:smarttags" w:element="place">
          <w:r w:rsidRPr="00FD6D3F">
            <w:rPr>
              <w:rFonts w:ascii="Garamond" w:hAnsi="Garamond"/>
              <w:sz w:val="22"/>
              <w:szCs w:val="22"/>
            </w:rPr>
            <w:t>Paris</w:t>
          </w:r>
        </w:smartTag>
      </w:smartTag>
      <w:r w:rsidRPr="00FD6D3F">
        <w:rPr>
          <w:rFonts w:ascii="Garamond" w:hAnsi="Garamond"/>
          <w:sz w:val="22"/>
          <w:szCs w:val="22"/>
        </w:rPr>
        <w:t xml:space="preserve">. The king and his personal architect Inigo Jones took responsibility for the design and the hapless earl had to conform to their expensive tastes. Work began in 1629 and the first houses were let in 1631. The piazza was a long rectangle with houses on its north and east sides while the south side was bounded by the </w:t>
      </w:r>
      <w:smartTag w:uri="urn:schemas-microsoft-com:office:smarttags" w:element="place">
        <w:smartTag w:uri="urn:schemas-microsoft-com:office:smarttags" w:element="PlaceType">
          <w:r w:rsidRPr="00FD6D3F">
            <w:rPr>
              <w:rFonts w:ascii="Garamond" w:hAnsi="Garamond"/>
              <w:sz w:val="22"/>
              <w:szCs w:val="22"/>
            </w:rPr>
            <w:t>garden</w:t>
          </w:r>
        </w:smartTag>
        <w:r w:rsidRPr="00FD6D3F">
          <w:rPr>
            <w:rFonts w:ascii="Garamond" w:hAnsi="Garamond"/>
            <w:sz w:val="22"/>
            <w:szCs w:val="22"/>
          </w:rPr>
          <w:t xml:space="preserve"> of </w:t>
        </w:r>
        <w:smartTag w:uri="urn:schemas-microsoft-com:office:smarttags" w:element="PlaceName">
          <w:r w:rsidRPr="00FD6D3F">
            <w:rPr>
              <w:rFonts w:ascii="Garamond" w:hAnsi="Garamond"/>
              <w:sz w:val="22"/>
              <w:szCs w:val="22"/>
            </w:rPr>
            <w:t>Bedford House</w:t>
          </w:r>
        </w:smartTag>
      </w:smartTag>
      <w:r w:rsidRPr="00FD6D3F">
        <w:rPr>
          <w:rFonts w:ascii="Garamond" w:hAnsi="Garamond"/>
          <w:sz w:val="22"/>
          <w:szCs w:val="22"/>
        </w:rPr>
        <w:t xml:space="preserve">. The whole of the west side was taken up by </w:t>
      </w:r>
      <w:smartTag w:uri="urn:schemas-microsoft-com:office:smarttags" w:element="City">
        <w:smartTag w:uri="urn:schemas-microsoft-com:office:smarttags" w:element="place">
          <w:r w:rsidRPr="00FD6D3F">
            <w:rPr>
              <w:rFonts w:ascii="Garamond" w:hAnsi="Garamond"/>
              <w:sz w:val="22"/>
              <w:szCs w:val="22"/>
            </w:rPr>
            <w:t xml:space="preserve">St. </w:t>
          </w:r>
          <w:smartTag w:uri="urn:schemas-microsoft-com:office:smarttags" w:element="PersonName">
            <w:r w:rsidRPr="00FD6D3F">
              <w:rPr>
                <w:rFonts w:ascii="Garamond" w:hAnsi="Garamond"/>
                <w:sz w:val="22"/>
                <w:szCs w:val="22"/>
              </w:rPr>
              <w:t>Paul</w:t>
            </w:r>
          </w:smartTag>
        </w:smartTag>
      </w:smartTag>
      <w:r w:rsidRPr="00FD6D3F">
        <w:rPr>
          <w:rFonts w:ascii="Garamond" w:hAnsi="Garamond"/>
          <w:sz w:val="22"/>
          <w:szCs w:val="22"/>
        </w:rPr>
        <w:t>’s church and its a</w:t>
      </w:r>
      <w:r w:rsidR="00E975A0" w:rsidRPr="00FD6D3F">
        <w:rPr>
          <w:rFonts w:ascii="Garamond" w:hAnsi="Garamond"/>
          <w:sz w:val="22"/>
          <w:szCs w:val="22"/>
        </w:rPr>
        <w:t>ssociated buildings</w:t>
      </w:r>
      <w:r w:rsidRPr="00FD6D3F">
        <w:rPr>
          <w:rFonts w:ascii="Garamond" w:hAnsi="Garamond"/>
          <w:sz w:val="22"/>
          <w:szCs w:val="22"/>
        </w:rPr>
        <w:t xml:space="preserve">. The houses, designed by Inigo Jones, were modelled on designs in Serlio’s book IV and VII and were raised up on a rusticated arcade. </w:t>
      </w:r>
      <w:r w:rsidRPr="00FD6D3F">
        <w:rPr>
          <w:rFonts w:ascii="Garamond" w:hAnsi="Garamond"/>
          <w:b/>
          <w:sz w:val="22"/>
          <w:szCs w:val="22"/>
        </w:rPr>
        <w:t>Doric pilasters aligned</w:t>
      </w:r>
      <w:r w:rsidRPr="00FD6D3F">
        <w:rPr>
          <w:rFonts w:ascii="Garamond" w:hAnsi="Garamond"/>
          <w:sz w:val="22"/>
          <w:szCs w:val="22"/>
        </w:rPr>
        <w:t xml:space="preserve"> on the piers separated windows on two floors. There was no parapet, nor gables, but a hipped roof with dormer windows. The whole thing was stuccoed to give the impression of stone. The front door to the houses was under the arcade, there was a parlour and study on the ground floor, a dining and drawing room on the first floor and bedrooms above. A garden at the rear led to a coach house and stable. So much of this was novel that the development must have been very striking and it is not surprising that the earl could command £160 a year in rent. The development quickly became a magnate for the rich and titled and set an entirely new standard for west end housing. </w:t>
      </w:r>
    </w:p>
    <w:p w:rsidR="00B37E8C" w:rsidRPr="00FD6D3F" w:rsidRDefault="00B37E8C" w:rsidP="00FD6D3F">
      <w:pPr>
        <w:pStyle w:val="NoSpacing"/>
        <w:rPr>
          <w:rFonts w:ascii="Garamond" w:hAnsi="Garamond"/>
          <w:sz w:val="22"/>
          <w:szCs w:val="22"/>
        </w:rPr>
      </w:pPr>
    </w:p>
    <w:p w:rsidR="005F5A99" w:rsidRPr="00FD6D3F" w:rsidRDefault="00B37E8C" w:rsidP="00FD6D3F">
      <w:pPr>
        <w:pStyle w:val="NoSpacing"/>
        <w:rPr>
          <w:rFonts w:ascii="Garamond" w:hAnsi="Garamond"/>
          <w:sz w:val="22"/>
          <w:szCs w:val="22"/>
        </w:rPr>
      </w:pPr>
      <w:r w:rsidRPr="00FD6D3F">
        <w:rPr>
          <w:rFonts w:ascii="Garamond" w:hAnsi="Garamond"/>
          <w:sz w:val="22"/>
          <w:szCs w:val="22"/>
        </w:rPr>
        <w:t xml:space="preserve">But don’t think for a second that Inigo Jones invented the terrace, because he didn’t. </w:t>
      </w:r>
      <w:r w:rsidR="005F5A99" w:rsidRPr="00FD6D3F">
        <w:rPr>
          <w:rFonts w:ascii="Garamond" w:hAnsi="Garamond"/>
          <w:sz w:val="22"/>
          <w:szCs w:val="22"/>
        </w:rPr>
        <w:t xml:space="preserve">Houses built in a row had a long pedigree in </w:t>
      </w:r>
      <w:smartTag w:uri="urn:schemas-microsoft-com:office:smarttags" w:element="country-region">
        <w:smartTag w:uri="urn:schemas-microsoft-com:office:smarttags" w:element="place">
          <w:r w:rsidR="005F5A99" w:rsidRPr="00FD6D3F">
            <w:rPr>
              <w:rFonts w:ascii="Garamond" w:hAnsi="Garamond"/>
              <w:sz w:val="22"/>
              <w:szCs w:val="22"/>
            </w:rPr>
            <w:t>England</w:t>
          </w:r>
        </w:smartTag>
      </w:smartTag>
      <w:r w:rsidR="005F5A99" w:rsidRPr="00FD6D3F">
        <w:rPr>
          <w:rFonts w:ascii="Garamond" w:hAnsi="Garamond"/>
          <w:sz w:val="22"/>
          <w:szCs w:val="22"/>
        </w:rPr>
        <w:t xml:space="preserve">; by the fourteenth century rows of shops with rooms above were a common sight in </w:t>
      </w:r>
      <w:smartTag w:uri="urn:schemas-microsoft-com:office:smarttags" w:element="City">
        <w:smartTag w:uri="urn:schemas-microsoft-com:office:smarttags" w:element="place">
          <w:r w:rsidR="005F5A99" w:rsidRPr="00FD6D3F">
            <w:rPr>
              <w:rFonts w:ascii="Garamond" w:hAnsi="Garamond"/>
              <w:sz w:val="22"/>
              <w:szCs w:val="22"/>
            </w:rPr>
            <w:t>London</w:t>
          </w:r>
        </w:smartTag>
      </w:smartTag>
      <w:r w:rsidR="005F5A99" w:rsidRPr="00FD6D3F">
        <w:rPr>
          <w:rFonts w:ascii="Garamond" w:hAnsi="Garamond"/>
          <w:sz w:val="22"/>
          <w:szCs w:val="22"/>
        </w:rPr>
        <w:t xml:space="preserve"> and </w:t>
      </w:r>
      <w:r w:rsidR="005F5A99" w:rsidRPr="00FD6D3F">
        <w:rPr>
          <w:rFonts w:ascii="Garamond" w:hAnsi="Garamond"/>
          <w:sz w:val="22"/>
          <w:szCs w:val="22"/>
        </w:rPr>
        <w:lastRenderedPageBreak/>
        <w:t xml:space="preserve">other large towns. Rows that were predominantly residential were known as rents, a term that persisted until the nineteenth century. A large speculative development promoted by the Rich family at St. Bartholomew’s Fairground in </w:t>
      </w:r>
      <w:smartTag w:uri="urn:schemas-microsoft-com:office:smarttags" w:element="City">
        <w:smartTag w:uri="urn:schemas-microsoft-com:office:smarttags" w:element="place">
          <w:r w:rsidR="005F5A99" w:rsidRPr="00FD6D3F">
            <w:rPr>
              <w:rFonts w:ascii="Garamond" w:hAnsi="Garamond"/>
              <w:sz w:val="22"/>
              <w:szCs w:val="22"/>
            </w:rPr>
            <w:t>London</w:t>
          </w:r>
        </w:smartTag>
      </w:smartTag>
      <w:r w:rsidR="005F5A99" w:rsidRPr="00FD6D3F">
        <w:rPr>
          <w:rFonts w:ascii="Garamond" w:hAnsi="Garamond"/>
          <w:sz w:val="22"/>
          <w:szCs w:val="22"/>
        </w:rPr>
        <w:t xml:space="preserve"> from 1597 to 1616 resulted in the construction of 175 row houses built by a variety of speculators. One of these houses survives at 74 Long Lane dating from soon after 1598. Its principal elevation to the street is jettied but at the back, approached by a narrow alley, is the entrance to the room</w:t>
      </w:r>
      <w:r w:rsidR="00E975A0" w:rsidRPr="00FD6D3F">
        <w:rPr>
          <w:rFonts w:ascii="Garamond" w:hAnsi="Garamond"/>
          <w:sz w:val="22"/>
          <w:szCs w:val="22"/>
        </w:rPr>
        <w:t>s above via a staircase</w:t>
      </w:r>
      <w:r w:rsidR="005F5A99" w:rsidRPr="00FD6D3F">
        <w:rPr>
          <w:rFonts w:ascii="Garamond" w:hAnsi="Garamond"/>
          <w:sz w:val="22"/>
          <w:szCs w:val="22"/>
        </w:rPr>
        <w:t xml:space="preserve">. </w:t>
      </w:r>
    </w:p>
    <w:p w:rsidR="005F5A99" w:rsidRPr="00FD6D3F" w:rsidRDefault="005F5A99" w:rsidP="00FD6D3F">
      <w:pPr>
        <w:pStyle w:val="NoSpacing"/>
        <w:rPr>
          <w:rFonts w:ascii="Garamond" w:hAnsi="Garamond"/>
          <w:sz w:val="22"/>
          <w:szCs w:val="22"/>
        </w:rPr>
      </w:pPr>
    </w:p>
    <w:p w:rsidR="00971FA0" w:rsidRPr="00FD6D3F" w:rsidRDefault="00C24237" w:rsidP="00FD6D3F">
      <w:pPr>
        <w:pStyle w:val="NoSpacing"/>
        <w:rPr>
          <w:rFonts w:ascii="Garamond" w:hAnsi="Garamond"/>
          <w:sz w:val="22"/>
          <w:szCs w:val="22"/>
        </w:rPr>
      </w:pPr>
      <w:r w:rsidRPr="00FD6D3F">
        <w:rPr>
          <w:rFonts w:ascii="Garamond" w:hAnsi="Garamond"/>
          <w:sz w:val="22"/>
          <w:szCs w:val="22"/>
        </w:rPr>
        <w:t xml:space="preserve">Only a few of these rows were built of brick before the great fire and that is why, of course, in 1666, most of the city of </w:t>
      </w:r>
      <w:smartTag w:uri="urn:schemas-microsoft-com:office:smarttags" w:element="City">
        <w:smartTag w:uri="urn:schemas-microsoft-com:office:smarttags" w:element="place">
          <w:r w:rsidRPr="00FD6D3F">
            <w:rPr>
              <w:rFonts w:ascii="Garamond" w:hAnsi="Garamond"/>
              <w:sz w:val="22"/>
              <w:szCs w:val="22"/>
            </w:rPr>
            <w:t>London</w:t>
          </w:r>
        </w:smartTag>
      </w:smartTag>
      <w:r w:rsidRPr="00FD6D3F">
        <w:rPr>
          <w:rFonts w:ascii="Garamond" w:hAnsi="Garamond"/>
          <w:sz w:val="22"/>
          <w:szCs w:val="22"/>
        </w:rPr>
        <w:t xml:space="preserve">, built of timber, was destroyed. </w:t>
      </w:r>
      <w:r w:rsidR="001C3571" w:rsidRPr="00FD6D3F">
        <w:rPr>
          <w:rFonts w:ascii="Garamond" w:hAnsi="Garamond"/>
          <w:b/>
          <w:sz w:val="22"/>
          <w:szCs w:val="22"/>
        </w:rPr>
        <w:t>Five sixths of</w:t>
      </w:r>
      <w:r w:rsidR="001C3571" w:rsidRPr="00FD6D3F">
        <w:rPr>
          <w:rFonts w:ascii="Garamond" w:hAnsi="Garamond"/>
          <w:sz w:val="22"/>
          <w:szCs w:val="22"/>
        </w:rPr>
        <w:t xml:space="preserve"> the C</w:t>
      </w:r>
      <w:r w:rsidR="00550E56" w:rsidRPr="00FD6D3F">
        <w:rPr>
          <w:rFonts w:ascii="Garamond" w:hAnsi="Garamond"/>
          <w:sz w:val="22"/>
          <w:szCs w:val="22"/>
        </w:rPr>
        <w:t xml:space="preserve">ity had to be rebuilt anew and thus </w:t>
      </w:r>
      <w:smartTag w:uri="urn:schemas-microsoft-com:office:smarttags" w:element="City">
        <w:smartTag w:uri="urn:schemas-microsoft-com:office:smarttags" w:element="place">
          <w:r w:rsidR="00550E56" w:rsidRPr="00FD6D3F">
            <w:rPr>
              <w:rFonts w:ascii="Garamond" w:hAnsi="Garamond"/>
              <w:sz w:val="22"/>
              <w:szCs w:val="22"/>
            </w:rPr>
            <w:t>London</w:t>
          </w:r>
        </w:smartTag>
      </w:smartTag>
      <w:r w:rsidR="00550E56" w:rsidRPr="00FD6D3F">
        <w:rPr>
          <w:rFonts w:ascii="Garamond" w:hAnsi="Garamond"/>
          <w:sz w:val="22"/>
          <w:szCs w:val="22"/>
        </w:rPr>
        <w:t>, by 1700 was a modern metropolis with up-to-date infrastructure</w:t>
      </w:r>
      <w:r w:rsidR="00D23003" w:rsidRPr="00FD6D3F">
        <w:rPr>
          <w:rFonts w:ascii="Garamond" w:hAnsi="Garamond"/>
          <w:sz w:val="22"/>
          <w:szCs w:val="22"/>
        </w:rPr>
        <w:t>. Fire had</w:t>
      </w:r>
      <w:r w:rsidR="001D6FC4" w:rsidRPr="00FD6D3F">
        <w:rPr>
          <w:rFonts w:ascii="Garamond" w:hAnsi="Garamond"/>
          <w:sz w:val="22"/>
          <w:szCs w:val="22"/>
        </w:rPr>
        <w:t>, in fact,</w:t>
      </w:r>
      <w:r w:rsidR="00D23003" w:rsidRPr="00FD6D3F">
        <w:rPr>
          <w:rFonts w:ascii="Garamond" w:hAnsi="Garamond"/>
          <w:sz w:val="22"/>
          <w:szCs w:val="22"/>
        </w:rPr>
        <w:t xml:space="preserve"> achieved what the monarchy had failed to </w:t>
      </w:r>
      <w:r w:rsidR="001D6FC4" w:rsidRPr="00FD6D3F">
        <w:rPr>
          <w:rFonts w:ascii="Garamond" w:hAnsi="Garamond"/>
          <w:sz w:val="22"/>
          <w:szCs w:val="22"/>
        </w:rPr>
        <w:t xml:space="preserve">do </w:t>
      </w:r>
      <w:r w:rsidR="00D23003" w:rsidRPr="00FD6D3F">
        <w:rPr>
          <w:rFonts w:ascii="Garamond" w:hAnsi="Garamond"/>
          <w:sz w:val="22"/>
          <w:szCs w:val="22"/>
        </w:rPr>
        <w:t>in the preceding sixty five years</w:t>
      </w:r>
      <w:r w:rsidRPr="00FD6D3F">
        <w:rPr>
          <w:rFonts w:ascii="Garamond" w:hAnsi="Garamond"/>
          <w:sz w:val="22"/>
          <w:szCs w:val="22"/>
        </w:rPr>
        <w:t>.</w:t>
      </w:r>
      <w:r w:rsidR="00D23003" w:rsidRPr="00FD6D3F">
        <w:rPr>
          <w:rFonts w:ascii="Garamond" w:hAnsi="Garamond"/>
          <w:sz w:val="22"/>
          <w:szCs w:val="22"/>
        </w:rPr>
        <w:t xml:space="preserve"> </w:t>
      </w:r>
    </w:p>
    <w:p w:rsidR="00C24237" w:rsidRPr="00FD6D3F" w:rsidRDefault="00C24237" w:rsidP="00FD6D3F">
      <w:pPr>
        <w:pStyle w:val="NoSpacing"/>
        <w:rPr>
          <w:rFonts w:ascii="Garamond" w:hAnsi="Garamond"/>
          <w:sz w:val="22"/>
          <w:szCs w:val="22"/>
        </w:rPr>
      </w:pPr>
    </w:p>
    <w:p w:rsidR="00B37E8C" w:rsidRPr="00FD6D3F" w:rsidRDefault="00C24237" w:rsidP="00FD6D3F">
      <w:pPr>
        <w:pStyle w:val="NoSpacing"/>
        <w:rPr>
          <w:rFonts w:ascii="Garamond" w:hAnsi="Garamond"/>
          <w:sz w:val="22"/>
          <w:szCs w:val="22"/>
        </w:rPr>
      </w:pPr>
      <w:r w:rsidRPr="00FD6D3F">
        <w:rPr>
          <w:rFonts w:ascii="Garamond" w:hAnsi="Garamond"/>
          <w:sz w:val="22"/>
          <w:szCs w:val="22"/>
        </w:rPr>
        <w:t xml:space="preserve">There are a couple of things that are really important about the great fire as far the development of building in </w:t>
      </w:r>
      <w:smartTag w:uri="urn:schemas-microsoft-com:office:smarttags" w:element="country-region">
        <w:smartTag w:uri="urn:schemas-microsoft-com:office:smarttags" w:element="place">
          <w:r w:rsidRPr="00FD6D3F">
            <w:rPr>
              <w:rFonts w:ascii="Garamond" w:hAnsi="Garamond"/>
              <w:sz w:val="22"/>
              <w:szCs w:val="22"/>
            </w:rPr>
            <w:t>England</w:t>
          </w:r>
        </w:smartTag>
      </w:smartTag>
      <w:r w:rsidRPr="00FD6D3F">
        <w:rPr>
          <w:rFonts w:ascii="Garamond" w:hAnsi="Garamond"/>
          <w:sz w:val="22"/>
          <w:szCs w:val="22"/>
        </w:rPr>
        <w:t xml:space="preserve"> is concerned. First, th</w:t>
      </w:r>
      <w:r w:rsidR="00B37E8C" w:rsidRPr="00FD6D3F">
        <w:rPr>
          <w:rFonts w:ascii="Garamond" w:hAnsi="Garamond"/>
          <w:sz w:val="22"/>
          <w:szCs w:val="22"/>
        </w:rPr>
        <w:t>e Great Fire of London rendered 87 of the City’s 107 churches unusable. It was agreed that 51 should be rebuilt financed by the Coal Tax</w:t>
      </w:r>
      <w:r w:rsidRPr="00FD6D3F">
        <w:rPr>
          <w:rFonts w:ascii="Garamond" w:hAnsi="Garamond"/>
          <w:sz w:val="22"/>
          <w:szCs w:val="22"/>
        </w:rPr>
        <w:t xml:space="preserve">, </w:t>
      </w:r>
      <w:r w:rsidR="00B37E8C" w:rsidRPr="00FD6D3F">
        <w:rPr>
          <w:rFonts w:ascii="Garamond" w:hAnsi="Garamond"/>
          <w:sz w:val="22"/>
          <w:szCs w:val="22"/>
        </w:rPr>
        <w:t xml:space="preserve">an extraordinary commission the likes of which had never been seen in </w:t>
      </w:r>
      <w:smartTag w:uri="urn:schemas-microsoft-com:office:smarttags" w:element="country-region">
        <w:smartTag w:uri="urn:schemas-microsoft-com:office:smarttags" w:element="place">
          <w:r w:rsidR="00B37E8C" w:rsidRPr="00FD6D3F">
            <w:rPr>
              <w:rFonts w:ascii="Garamond" w:hAnsi="Garamond"/>
              <w:sz w:val="22"/>
              <w:szCs w:val="22"/>
            </w:rPr>
            <w:t>England</w:t>
          </w:r>
        </w:smartTag>
      </w:smartTag>
      <w:r w:rsidR="00B37E8C" w:rsidRPr="00FD6D3F">
        <w:rPr>
          <w:rFonts w:ascii="Garamond" w:hAnsi="Garamond"/>
          <w:sz w:val="22"/>
          <w:szCs w:val="22"/>
        </w:rPr>
        <w:t xml:space="preserve"> before. Christopher Wren was appointed to preside and was assisted by the architect Robert Hooke and the Surveyor of Westminster Abbey, Edward Woodroffe. Later three of Wren’s colleagues from the Office of Works, Nicholas Hawksmoor, William Dickinson and John Oliver were recruited. Together these, </w:t>
      </w:r>
      <w:smartTag w:uri="urn:schemas-microsoft-com:office:smarttags" w:element="country-region">
        <w:smartTag w:uri="urn:schemas-microsoft-com:office:smarttags" w:element="place">
          <w:r w:rsidR="00B37E8C" w:rsidRPr="00FD6D3F">
            <w:rPr>
              <w:rFonts w:ascii="Garamond" w:hAnsi="Garamond"/>
              <w:sz w:val="22"/>
              <w:szCs w:val="22"/>
            </w:rPr>
            <w:t>England</w:t>
          </w:r>
        </w:smartTag>
      </w:smartTag>
      <w:r w:rsidR="00B37E8C" w:rsidRPr="00FD6D3F">
        <w:rPr>
          <w:rFonts w:ascii="Garamond" w:hAnsi="Garamond"/>
          <w:sz w:val="22"/>
          <w:szCs w:val="22"/>
        </w:rPr>
        <w:t xml:space="preserve">’s most talented living designers, worked like a modern architect’s office. Wren presided and set the parameters but the design work was shared out between the various hands. </w:t>
      </w:r>
    </w:p>
    <w:p w:rsidR="00B37E8C" w:rsidRPr="00FD6D3F" w:rsidRDefault="00B37E8C" w:rsidP="00FD6D3F">
      <w:pPr>
        <w:pStyle w:val="NoSpacing"/>
        <w:rPr>
          <w:rFonts w:ascii="Garamond" w:hAnsi="Garamond"/>
          <w:sz w:val="22"/>
          <w:szCs w:val="22"/>
        </w:rPr>
      </w:pPr>
    </w:p>
    <w:p w:rsidR="00B37E8C" w:rsidRPr="00FD6D3F" w:rsidRDefault="00B37E8C" w:rsidP="00FD6D3F">
      <w:pPr>
        <w:pStyle w:val="NoSpacing"/>
        <w:rPr>
          <w:rFonts w:ascii="Garamond" w:hAnsi="Garamond"/>
          <w:sz w:val="22"/>
          <w:szCs w:val="22"/>
        </w:rPr>
      </w:pPr>
      <w:r w:rsidRPr="00FD6D3F">
        <w:rPr>
          <w:rFonts w:ascii="Garamond" w:hAnsi="Garamond"/>
          <w:sz w:val="22"/>
          <w:szCs w:val="22"/>
        </w:rPr>
        <w:t xml:space="preserve">The overriding liturgical concern was the audibility and visibility of the preacher; it was thought that a preacher’s voice could be heard 50ft in front, 30ft either side and 20ft behind; this gave a maximum size of church 60ft wide and 90ft long. The need to have clear lines of sight meant that obstructions such as pillars were not favoured so large undivided spaces were the goal. Such churches had been built before the Fire; </w:t>
      </w:r>
      <w:r w:rsidRPr="00FD6D3F">
        <w:rPr>
          <w:rFonts w:ascii="Garamond" w:hAnsi="Garamond"/>
          <w:b/>
          <w:sz w:val="22"/>
          <w:szCs w:val="22"/>
        </w:rPr>
        <w:t xml:space="preserve">Inigo Jones’s </w:t>
      </w:r>
      <w:smartTag w:uri="urn:schemas-microsoft-com:office:smarttags" w:element="City">
        <w:smartTag w:uri="urn:schemas-microsoft-com:office:smarttags" w:element="place">
          <w:r w:rsidRPr="00FD6D3F">
            <w:rPr>
              <w:rFonts w:ascii="Garamond" w:hAnsi="Garamond"/>
              <w:b/>
              <w:sz w:val="22"/>
              <w:szCs w:val="22"/>
            </w:rPr>
            <w:t xml:space="preserve">St. </w:t>
          </w:r>
          <w:smartTag w:uri="urn:schemas-microsoft-com:office:smarttags" w:element="PersonName">
            <w:r w:rsidRPr="00FD6D3F">
              <w:rPr>
                <w:rFonts w:ascii="Garamond" w:hAnsi="Garamond"/>
                <w:b/>
                <w:sz w:val="22"/>
                <w:szCs w:val="22"/>
              </w:rPr>
              <w:t>Paul</w:t>
            </w:r>
          </w:smartTag>
        </w:smartTag>
      </w:smartTag>
      <w:r w:rsidRPr="00FD6D3F">
        <w:rPr>
          <w:rFonts w:ascii="Garamond" w:hAnsi="Garamond"/>
          <w:b/>
          <w:sz w:val="22"/>
          <w:szCs w:val="22"/>
        </w:rPr>
        <w:t>’s</w:t>
      </w:r>
      <w:r w:rsidRPr="00FD6D3F">
        <w:rPr>
          <w:rFonts w:ascii="Garamond" w:hAnsi="Garamond"/>
          <w:sz w:val="22"/>
          <w:szCs w:val="22"/>
        </w:rPr>
        <w:t xml:space="preserve"> </w:t>
      </w:r>
      <w:smartTag w:uri="urn:schemas-microsoft-com:office:smarttags" w:element="place">
        <w:r w:rsidRPr="00FD6D3F">
          <w:rPr>
            <w:rFonts w:ascii="Garamond" w:hAnsi="Garamond"/>
            <w:sz w:val="22"/>
            <w:szCs w:val="22"/>
          </w:rPr>
          <w:t>Covent Garden</w:t>
        </w:r>
      </w:smartTag>
      <w:r w:rsidRPr="00FD6D3F">
        <w:rPr>
          <w:rFonts w:ascii="Garamond" w:hAnsi="Garamond"/>
          <w:sz w:val="22"/>
          <w:szCs w:val="22"/>
        </w:rPr>
        <w:t xml:space="preserve"> was the first new church in </w:t>
      </w:r>
      <w:smartTag w:uri="urn:schemas-microsoft-com:office:smarttags" w:element="City">
        <w:smartTag w:uri="urn:schemas-microsoft-com:office:smarttags" w:element="place">
          <w:r w:rsidRPr="00FD6D3F">
            <w:rPr>
              <w:rFonts w:ascii="Garamond" w:hAnsi="Garamond"/>
              <w:sz w:val="22"/>
              <w:szCs w:val="22"/>
            </w:rPr>
            <w:t>London</w:t>
          </w:r>
        </w:smartTag>
      </w:smartTag>
      <w:r w:rsidRPr="00FD6D3F">
        <w:rPr>
          <w:rFonts w:ascii="Garamond" w:hAnsi="Garamond"/>
          <w:sz w:val="22"/>
          <w:szCs w:val="22"/>
        </w:rPr>
        <w:t xml:space="preserve"> since before the reign of Queen Elizabeth and had to grapple with the issue of a new type space for the Anglican tradition. It was a single room with its pulpit being the single most expensive fitting. </w:t>
      </w:r>
    </w:p>
    <w:p w:rsidR="00B37E8C" w:rsidRPr="00FD6D3F" w:rsidRDefault="00B37E8C" w:rsidP="00FD6D3F">
      <w:pPr>
        <w:pStyle w:val="NoSpacing"/>
        <w:rPr>
          <w:rFonts w:ascii="Garamond" w:hAnsi="Garamond"/>
          <w:sz w:val="22"/>
          <w:szCs w:val="22"/>
        </w:rPr>
      </w:pPr>
    </w:p>
    <w:p w:rsidR="00B37E8C" w:rsidRPr="00FD6D3F" w:rsidRDefault="00B37E8C" w:rsidP="00FD6D3F">
      <w:pPr>
        <w:pStyle w:val="NoSpacing"/>
        <w:rPr>
          <w:rFonts w:ascii="Garamond" w:hAnsi="Garamond"/>
          <w:sz w:val="22"/>
          <w:szCs w:val="22"/>
        </w:rPr>
      </w:pPr>
      <w:r w:rsidRPr="00FD6D3F">
        <w:rPr>
          <w:rFonts w:ascii="Garamond" w:hAnsi="Garamond"/>
          <w:sz w:val="22"/>
          <w:szCs w:val="22"/>
        </w:rPr>
        <w:t xml:space="preserve">Wren took a highly pragmatic approach treating each church, its site, its surviving walls and the preferences of the church wardens distinctively. In this the City churches are a unique European phenomenon, as no stylistic dogma dominated. </w:t>
      </w:r>
      <w:r w:rsidRPr="00FD6D3F">
        <w:rPr>
          <w:rFonts w:ascii="Garamond" w:hAnsi="Garamond"/>
          <w:b/>
          <w:sz w:val="22"/>
          <w:szCs w:val="22"/>
        </w:rPr>
        <w:t>Each church</w:t>
      </w:r>
      <w:r w:rsidRPr="00FD6D3F">
        <w:rPr>
          <w:rFonts w:ascii="Garamond" w:hAnsi="Garamond"/>
          <w:sz w:val="22"/>
          <w:szCs w:val="22"/>
        </w:rPr>
        <w:t xml:space="preserve"> was composed using a mix of gothic and classical elements and forms largely drawing on existing native traditions. The buildings were designed to be appreciated from the inside as they were built on cramped sites, so </w:t>
      </w:r>
      <w:r w:rsidRPr="00FD6D3F">
        <w:rPr>
          <w:rFonts w:ascii="Garamond" w:hAnsi="Garamond"/>
          <w:b/>
          <w:sz w:val="22"/>
          <w:szCs w:val="22"/>
        </w:rPr>
        <w:t>externally they</w:t>
      </w:r>
      <w:r w:rsidRPr="00FD6D3F">
        <w:rPr>
          <w:rFonts w:ascii="Garamond" w:hAnsi="Garamond"/>
          <w:sz w:val="22"/>
          <w:szCs w:val="22"/>
        </w:rPr>
        <w:t xml:space="preserve"> were plain with a single show front. Their greatest architectural expression was their towers and steeples. Not one was the same; indeed neighbouring churches were given deliberately contrasting treatments to create an </w:t>
      </w:r>
      <w:r w:rsidRPr="00FD6D3F">
        <w:rPr>
          <w:rFonts w:ascii="Garamond" w:hAnsi="Garamond"/>
          <w:b/>
          <w:sz w:val="22"/>
          <w:szCs w:val="22"/>
        </w:rPr>
        <w:t>astonishingly varied</w:t>
      </w:r>
      <w:r w:rsidRPr="00FD6D3F">
        <w:rPr>
          <w:rFonts w:ascii="Garamond" w:hAnsi="Garamond"/>
          <w:sz w:val="22"/>
          <w:szCs w:val="22"/>
        </w:rPr>
        <w:t xml:space="preserve"> skyline. The regularisation of the rooflines of </w:t>
      </w:r>
      <w:r w:rsidR="00E975A0" w:rsidRPr="00FD6D3F">
        <w:rPr>
          <w:rFonts w:ascii="Garamond" w:hAnsi="Garamond"/>
          <w:sz w:val="22"/>
          <w:szCs w:val="22"/>
        </w:rPr>
        <w:t xml:space="preserve">domestic buildings </w:t>
      </w:r>
      <w:r w:rsidRPr="00FD6D3F">
        <w:rPr>
          <w:rFonts w:ascii="Garamond" w:hAnsi="Garamond"/>
          <w:sz w:val="22"/>
          <w:szCs w:val="22"/>
        </w:rPr>
        <w:t xml:space="preserve">meant that </w:t>
      </w:r>
      <w:smartTag w:uri="urn:schemas-microsoft-com:office:smarttags" w:element="City">
        <w:smartTag w:uri="urn:schemas-microsoft-com:office:smarttags" w:element="place">
          <w:r w:rsidRPr="00FD6D3F">
            <w:rPr>
              <w:rFonts w:ascii="Garamond" w:hAnsi="Garamond"/>
              <w:sz w:val="22"/>
              <w:szCs w:val="22"/>
            </w:rPr>
            <w:t>London</w:t>
          </w:r>
        </w:smartTag>
      </w:smartTag>
      <w:r w:rsidRPr="00FD6D3F">
        <w:rPr>
          <w:rFonts w:ascii="Garamond" w:hAnsi="Garamond"/>
          <w:sz w:val="22"/>
          <w:szCs w:val="22"/>
        </w:rPr>
        <w:t>’s skyline was remarkably horizontal, the steeples and eventually the do</w:t>
      </w:r>
      <w:r w:rsidR="00E975A0" w:rsidRPr="00FD6D3F">
        <w:rPr>
          <w:rFonts w:ascii="Garamond" w:hAnsi="Garamond"/>
          <w:sz w:val="22"/>
          <w:szCs w:val="22"/>
        </w:rPr>
        <w:t>me of the cathedral</w:t>
      </w:r>
      <w:r w:rsidRPr="00FD6D3F">
        <w:rPr>
          <w:rFonts w:ascii="Garamond" w:hAnsi="Garamond"/>
          <w:sz w:val="22"/>
          <w:szCs w:val="22"/>
        </w:rPr>
        <w:t xml:space="preserve"> punctured this creating the feature most remarked-upon by contemporary tourists.  </w:t>
      </w:r>
    </w:p>
    <w:p w:rsidR="00B37E8C" w:rsidRPr="00FD6D3F" w:rsidRDefault="00B37E8C" w:rsidP="00FD6D3F">
      <w:pPr>
        <w:pStyle w:val="NoSpacing"/>
        <w:rPr>
          <w:rFonts w:ascii="Garamond" w:hAnsi="Garamond"/>
          <w:sz w:val="22"/>
          <w:szCs w:val="22"/>
        </w:rPr>
      </w:pPr>
    </w:p>
    <w:p w:rsidR="00C24237" w:rsidRPr="00FD6D3F" w:rsidRDefault="00C24237" w:rsidP="00FD6D3F">
      <w:pPr>
        <w:pStyle w:val="NoSpacing"/>
        <w:rPr>
          <w:rFonts w:ascii="Garamond" w:hAnsi="Garamond"/>
          <w:sz w:val="22"/>
          <w:szCs w:val="22"/>
        </w:rPr>
      </w:pPr>
      <w:r w:rsidRPr="00FD6D3F">
        <w:rPr>
          <w:rFonts w:ascii="Garamond" w:hAnsi="Garamond"/>
          <w:sz w:val="22"/>
          <w:szCs w:val="22"/>
        </w:rPr>
        <w:t xml:space="preserve">In 1666 everyone hoped that the cathedral, or at least parts of it would be saved, but it was clear that the damage had been too much. There were several tensions to be resolved in a new design, the ambitions of the city, those of the crown and those of the church. Wren’s preferred solution was for a centralised plan based on a </w:t>
      </w:r>
      <w:r w:rsidRPr="00FD6D3F">
        <w:rPr>
          <w:rFonts w:ascii="Garamond" w:hAnsi="Garamond"/>
          <w:b/>
          <w:sz w:val="22"/>
          <w:szCs w:val="22"/>
        </w:rPr>
        <w:t>Greek cross</w:t>
      </w:r>
      <w:r w:rsidRPr="00FD6D3F">
        <w:rPr>
          <w:rFonts w:ascii="Garamond" w:hAnsi="Garamond"/>
          <w:sz w:val="22"/>
          <w:szCs w:val="22"/>
        </w:rPr>
        <w:t xml:space="preserve">, but liturgically this was unacceptable and so the new cathedral rose, like its predecessor, as a </w:t>
      </w:r>
      <w:r w:rsidRPr="00FD6D3F">
        <w:rPr>
          <w:rFonts w:ascii="Garamond" w:hAnsi="Garamond"/>
          <w:b/>
          <w:sz w:val="22"/>
          <w:szCs w:val="22"/>
        </w:rPr>
        <w:t>Roman cross</w:t>
      </w:r>
      <w:r w:rsidRPr="00FD6D3F">
        <w:rPr>
          <w:rFonts w:ascii="Garamond" w:hAnsi="Garamond"/>
          <w:sz w:val="22"/>
          <w:szCs w:val="22"/>
        </w:rPr>
        <w:t xml:space="preserve">. Wren and his team of draftsmen and craftsmen were forced to resolve the details as the church rose and the dome was not finalised until 1697 and the west towers until 1704. In this way the design of </w:t>
      </w:r>
      <w:smartTag w:uri="urn:schemas-microsoft-com:office:smarttags" w:element="City">
        <w:smartTag w:uri="urn:schemas-microsoft-com:office:smarttags" w:element="place">
          <w:r w:rsidRPr="00FD6D3F">
            <w:rPr>
              <w:rFonts w:ascii="Garamond" w:hAnsi="Garamond"/>
              <w:sz w:val="22"/>
              <w:szCs w:val="22"/>
            </w:rPr>
            <w:t xml:space="preserve">St. </w:t>
          </w:r>
          <w:smartTag w:uri="urn:schemas-microsoft-com:office:smarttags" w:element="PersonName">
            <w:r w:rsidRPr="00FD6D3F">
              <w:rPr>
                <w:rFonts w:ascii="Garamond" w:hAnsi="Garamond"/>
                <w:sz w:val="22"/>
                <w:szCs w:val="22"/>
              </w:rPr>
              <w:t>Paul</w:t>
            </w:r>
          </w:smartTag>
        </w:smartTag>
      </w:smartTag>
      <w:r w:rsidRPr="00FD6D3F">
        <w:rPr>
          <w:rFonts w:ascii="Garamond" w:hAnsi="Garamond"/>
          <w:sz w:val="22"/>
          <w:szCs w:val="22"/>
        </w:rPr>
        <w:t xml:space="preserve">’s was scientific experiment, Wren modifying the elements until he achieved the desired effect. </w:t>
      </w:r>
      <w:smartTag w:uri="urn:schemas-microsoft-com:office:smarttags" w:element="City">
        <w:smartTag w:uri="urn:schemas-microsoft-com:office:smarttags" w:element="place">
          <w:r w:rsidRPr="00FD6D3F">
            <w:rPr>
              <w:rFonts w:ascii="Garamond" w:hAnsi="Garamond"/>
              <w:sz w:val="22"/>
              <w:szCs w:val="22"/>
            </w:rPr>
            <w:t xml:space="preserve">St. </w:t>
          </w:r>
          <w:smartTag w:uri="urn:schemas-microsoft-com:office:smarttags" w:element="PersonName">
            <w:r w:rsidRPr="00FD6D3F">
              <w:rPr>
                <w:rFonts w:ascii="Garamond" w:hAnsi="Garamond"/>
                <w:sz w:val="22"/>
                <w:szCs w:val="22"/>
              </w:rPr>
              <w:t>Paul</w:t>
            </w:r>
          </w:smartTag>
        </w:smartTag>
      </w:smartTag>
      <w:r w:rsidRPr="00FD6D3F">
        <w:rPr>
          <w:rFonts w:ascii="Garamond" w:hAnsi="Garamond"/>
          <w:sz w:val="22"/>
          <w:szCs w:val="22"/>
        </w:rPr>
        <w:t xml:space="preserve">’s reveals Wren’s weakness as a designer. Close too the </w:t>
      </w:r>
      <w:r w:rsidRPr="00FD6D3F">
        <w:rPr>
          <w:rFonts w:ascii="Garamond" w:hAnsi="Garamond"/>
          <w:b/>
          <w:sz w:val="22"/>
          <w:szCs w:val="22"/>
        </w:rPr>
        <w:t>elevations are busy, fussy</w:t>
      </w:r>
      <w:r w:rsidRPr="00FD6D3F">
        <w:rPr>
          <w:rFonts w:ascii="Garamond" w:hAnsi="Garamond"/>
          <w:sz w:val="22"/>
          <w:szCs w:val="22"/>
        </w:rPr>
        <w:t xml:space="preserve"> and crowded; inside it has none of the inspiration of a great gothic cathedral or the theatre of a baroque one.  Its principal achievement is as a piece of landscape</w:t>
      </w:r>
      <w:r w:rsidRPr="00FD6D3F">
        <w:rPr>
          <w:rFonts w:ascii="Garamond" w:hAnsi="Garamond"/>
          <w:b/>
          <w:sz w:val="22"/>
          <w:szCs w:val="22"/>
        </w:rPr>
        <w:t>. The west</w:t>
      </w:r>
      <w:r w:rsidRPr="00FD6D3F">
        <w:rPr>
          <w:rFonts w:ascii="Garamond" w:hAnsi="Garamond"/>
          <w:sz w:val="22"/>
          <w:szCs w:val="22"/>
        </w:rPr>
        <w:t xml:space="preserve"> front is a composition of genius conceived to be revealed as the spectator ascends Ludgate Hill and the dome and towers dignified the monotonous skyline of </w:t>
      </w:r>
      <w:smartTag w:uri="urn:schemas-microsoft-com:office:smarttags" w:element="City">
        <w:smartTag w:uri="urn:schemas-microsoft-com:office:smarttags" w:element="place">
          <w:r w:rsidRPr="00FD6D3F">
            <w:rPr>
              <w:rFonts w:ascii="Garamond" w:hAnsi="Garamond"/>
              <w:sz w:val="22"/>
              <w:szCs w:val="22"/>
            </w:rPr>
            <w:t>London</w:t>
          </w:r>
        </w:smartTag>
      </w:smartTag>
      <w:r w:rsidRPr="00FD6D3F">
        <w:rPr>
          <w:rFonts w:ascii="Garamond" w:hAnsi="Garamond"/>
          <w:sz w:val="22"/>
          <w:szCs w:val="22"/>
        </w:rPr>
        <w:t>. As such the architect achieved his brief; to recreate a sense of pride and confidence in the City after the fire.</w:t>
      </w:r>
    </w:p>
    <w:p w:rsidR="00B37E8C" w:rsidRPr="00FD6D3F" w:rsidRDefault="00B37E8C" w:rsidP="00FD6D3F">
      <w:pPr>
        <w:pStyle w:val="NoSpacing"/>
        <w:rPr>
          <w:rFonts w:ascii="Garamond" w:hAnsi="Garamond"/>
          <w:sz w:val="22"/>
          <w:szCs w:val="22"/>
        </w:rPr>
      </w:pPr>
    </w:p>
    <w:p w:rsidR="00A01877" w:rsidRPr="00FD6D3F" w:rsidRDefault="0048526C" w:rsidP="00FD6D3F">
      <w:pPr>
        <w:pStyle w:val="NoSpacing"/>
        <w:rPr>
          <w:rFonts w:ascii="Garamond" w:hAnsi="Garamond"/>
          <w:sz w:val="22"/>
          <w:szCs w:val="22"/>
        </w:rPr>
      </w:pPr>
      <w:r w:rsidRPr="00FD6D3F">
        <w:rPr>
          <w:rFonts w:ascii="Garamond" w:hAnsi="Garamond"/>
          <w:sz w:val="22"/>
          <w:szCs w:val="22"/>
        </w:rPr>
        <w:t xml:space="preserve">The rebuilding of the City after the Fire coupled with the development of the </w:t>
      </w:r>
      <w:smartTag w:uri="urn:schemas-microsoft-com:office:smarttags" w:element="place">
        <w:r w:rsidRPr="00FD6D3F">
          <w:rPr>
            <w:rFonts w:ascii="Garamond" w:hAnsi="Garamond"/>
            <w:sz w:val="22"/>
            <w:szCs w:val="22"/>
          </w:rPr>
          <w:t>West End</w:t>
        </w:r>
      </w:smartTag>
      <w:r w:rsidRPr="00FD6D3F">
        <w:rPr>
          <w:rFonts w:ascii="Garamond" w:hAnsi="Garamond"/>
          <w:sz w:val="22"/>
          <w:szCs w:val="22"/>
        </w:rPr>
        <w:t xml:space="preserve"> had a huge impact on provincial towns.  </w:t>
      </w:r>
      <w:r w:rsidR="00C040BC" w:rsidRPr="00FD6D3F">
        <w:rPr>
          <w:rFonts w:ascii="Garamond" w:hAnsi="Garamond"/>
          <w:sz w:val="22"/>
          <w:szCs w:val="22"/>
        </w:rPr>
        <w:t>It</w:t>
      </w:r>
      <w:r w:rsidRPr="00FD6D3F">
        <w:rPr>
          <w:rFonts w:ascii="Garamond" w:hAnsi="Garamond"/>
          <w:sz w:val="22"/>
          <w:szCs w:val="22"/>
        </w:rPr>
        <w:t xml:space="preserve"> </w:t>
      </w:r>
      <w:r w:rsidR="00020713" w:rsidRPr="00FD6D3F">
        <w:rPr>
          <w:rFonts w:ascii="Garamond" w:hAnsi="Garamond"/>
          <w:sz w:val="22"/>
          <w:szCs w:val="22"/>
        </w:rPr>
        <w:t>stimulated</w:t>
      </w:r>
      <w:r w:rsidRPr="00FD6D3F">
        <w:rPr>
          <w:rFonts w:ascii="Garamond" w:hAnsi="Garamond"/>
          <w:sz w:val="22"/>
          <w:szCs w:val="22"/>
        </w:rPr>
        <w:t xml:space="preserve"> of the building trades sucking provincial practitioners in to the capital where ideas and techniques were exchanged and later exported to the provinces. The regular streets of new row houses were quickly copied in provincial towns such as </w:t>
      </w:r>
      <w:smartTag w:uri="urn:schemas-microsoft-com:office:smarttags" w:element="place">
        <w:r w:rsidRPr="00FD6D3F">
          <w:rPr>
            <w:rFonts w:ascii="Garamond" w:hAnsi="Garamond"/>
            <w:sz w:val="22"/>
            <w:szCs w:val="22"/>
          </w:rPr>
          <w:t>Nottingham</w:t>
        </w:r>
      </w:smartTag>
      <w:r w:rsidRPr="00FD6D3F">
        <w:rPr>
          <w:rFonts w:ascii="Garamond" w:hAnsi="Garamond"/>
          <w:sz w:val="22"/>
          <w:szCs w:val="22"/>
        </w:rPr>
        <w:t xml:space="preserve"> and </w:t>
      </w:r>
      <w:smartTag w:uri="urn:schemas-microsoft-com:office:smarttags" w:element="place">
        <w:r w:rsidRPr="00FD6D3F">
          <w:rPr>
            <w:rFonts w:ascii="Garamond" w:hAnsi="Garamond"/>
            <w:sz w:val="22"/>
            <w:szCs w:val="22"/>
          </w:rPr>
          <w:t>Liverpool</w:t>
        </w:r>
      </w:smartTag>
      <w:r w:rsidRPr="00FD6D3F">
        <w:rPr>
          <w:rFonts w:ascii="Garamond" w:hAnsi="Garamond"/>
          <w:sz w:val="22"/>
          <w:szCs w:val="22"/>
        </w:rPr>
        <w:t xml:space="preserve">; </w:t>
      </w:r>
      <w:r w:rsidR="00C24237" w:rsidRPr="00FD6D3F">
        <w:rPr>
          <w:rFonts w:ascii="Garamond" w:hAnsi="Garamond"/>
          <w:sz w:val="22"/>
          <w:szCs w:val="22"/>
        </w:rPr>
        <w:t xml:space="preserve">the new </w:t>
      </w:r>
      <w:smartTag w:uri="urn:schemas-microsoft-com:office:smarttags" w:element="City">
        <w:smartTag w:uri="urn:schemas-microsoft-com:office:smarttags" w:element="place">
          <w:r w:rsidR="00A01877" w:rsidRPr="00FD6D3F">
            <w:rPr>
              <w:rFonts w:ascii="Garamond" w:hAnsi="Garamond"/>
              <w:sz w:val="22"/>
              <w:szCs w:val="22"/>
            </w:rPr>
            <w:t>London</w:t>
          </w:r>
        </w:smartTag>
      </w:smartTag>
      <w:r w:rsidR="00A01877" w:rsidRPr="00FD6D3F">
        <w:rPr>
          <w:rFonts w:ascii="Garamond" w:hAnsi="Garamond"/>
          <w:sz w:val="22"/>
          <w:szCs w:val="22"/>
        </w:rPr>
        <w:t xml:space="preserve"> squares </w:t>
      </w:r>
      <w:r w:rsidRPr="00FD6D3F">
        <w:rPr>
          <w:rFonts w:ascii="Garamond" w:hAnsi="Garamond"/>
          <w:sz w:val="22"/>
          <w:szCs w:val="22"/>
        </w:rPr>
        <w:t xml:space="preserve">too </w:t>
      </w:r>
      <w:r w:rsidR="00A01877" w:rsidRPr="00FD6D3F">
        <w:rPr>
          <w:rFonts w:ascii="Garamond" w:hAnsi="Garamond"/>
          <w:sz w:val="22"/>
          <w:szCs w:val="22"/>
        </w:rPr>
        <w:t xml:space="preserve">exercised a huge influence. </w:t>
      </w:r>
      <w:smartTag w:uri="urn:schemas-microsoft-com:office:smarttags" w:element="place">
        <w:smartTag w:uri="urn:schemas-microsoft-com:office:smarttags" w:element="City">
          <w:r w:rsidR="00A01877" w:rsidRPr="00FD6D3F">
            <w:rPr>
              <w:rFonts w:ascii="Garamond" w:hAnsi="Garamond"/>
              <w:sz w:val="22"/>
              <w:szCs w:val="22"/>
            </w:rPr>
            <w:t>Bristol</w:t>
          </w:r>
        </w:smartTag>
        <w:r w:rsidR="00A01877" w:rsidRPr="00FD6D3F">
          <w:rPr>
            <w:rFonts w:ascii="Garamond" w:hAnsi="Garamond"/>
            <w:sz w:val="22"/>
            <w:szCs w:val="22"/>
          </w:rPr>
          <w:t xml:space="preserve">, </w:t>
        </w:r>
        <w:smartTag w:uri="urn:schemas-microsoft-com:office:smarttags" w:element="country-region">
          <w:r w:rsidR="00A01877" w:rsidRPr="00FD6D3F">
            <w:rPr>
              <w:rFonts w:ascii="Garamond" w:hAnsi="Garamond"/>
              <w:sz w:val="22"/>
              <w:szCs w:val="22"/>
            </w:rPr>
            <w:t>England</w:t>
          </w:r>
        </w:smartTag>
      </w:smartTag>
      <w:r w:rsidR="00A01877" w:rsidRPr="00FD6D3F">
        <w:rPr>
          <w:rFonts w:ascii="Garamond" w:hAnsi="Garamond"/>
          <w:sz w:val="22"/>
          <w:szCs w:val="22"/>
        </w:rPr>
        <w:t xml:space="preserve">’s second town, </w:t>
      </w:r>
      <w:r w:rsidRPr="00FD6D3F">
        <w:rPr>
          <w:rFonts w:ascii="Garamond" w:hAnsi="Garamond"/>
          <w:sz w:val="22"/>
          <w:szCs w:val="22"/>
        </w:rPr>
        <w:t>was the first to have its own square,</w:t>
      </w:r>
      <w:r w:rsidR="00A01877" w:rsidRPr="00FD6D3F">
        <w:rPr>
          <w:rFonts w:ascii="Garamond" w:hAnsi="Garamond"/>
          <w:sz w:val="22"/>
          <w:szCs w:val="22"/>
        </w:rPr>
        <w:t xml:space="preserve"> </w:t>
      </w:r>
      <w:r w:rsidR="00A01877" w:rsidRPr="00FD6D3F">
        <w:rPr>
          <w:rFonts w:ascii="Garamond" w:hAnsi="Garamond"/>
          <w:b/>
          <w:sz w:val="22"/>
          <w:szCs w:val="22"/>
        </w:rPr>
        <w:t>Queen Square</w:t>
      </w:r>
      <w:r w:rsidRPr="00FD6D3F">
        <w:rPr>
          <w:rFonts w:ascii="Garamond" w:hAnsi="Garamond"/>
          <w:sz w:val="22"/>
          <w:szCs w:val="22"/>
        </w:rPr>
        <w:t>, built</w:t>
      </w:r>
      <w:r w:rsidR="00A01877" w:rsidRPr="00FD6D3F">
        <w:rPr>
          <w:rFonts w:ascii="Garamond" w:hAnsi="Garamond"/>
          <w:sz w:val="22"/>
          <w:szCs w:val="22"/>
        </w:rPr>
        <w:t xml:space="preserve"> in 1700</w:t>
      </w:r>
      <w:r w:rsidRPr="00FD6D3F">
        <w:rPr>
          <w:rFonts w:ascii="Garamond" w:hAnsi="Garamond"/>
          <w:sz w:val="22"/>
          <w:szCs w:val="22"/>
        </w:rPr>
        <w:t xml:space="preserve"> - </w:t>
      </w:r>
      <w:r w:rsidR="00A01877" w:rsidRPr="00FD6D3F">
        <w:rPr>
          <w:rFonts w:ascii="Garamond" w:hAnsi="Garamond"/>
          <w:sz w:val="22"/>
          <w:szCs w:val="22"/>
        </w:rPr>
        <w:t>five others were completed by 1784</w:t>
      </w:r>
      <w:r w:rsidRPr="00FD6D3F">
        <w:rPr>
          <w:rFonts w:ascii="Garamond" w:hAnsi="Garamond"/>
          <w:sz w:val="22"/>
          <w:szCs w:val="22"/>
        </w:rPr>
        <w:t xml:space="preserve">. </w:t>
      </w:r>
    </w:p>
    <w:p w:rsidR="00446707" w:rsidRPr="00FD6D3F" w:rsidRDefault="00446707" w:rsidP="00FD6D3F">
      <w:pPr>
        <w:pStyle w:val="NoSpacing"/>
        <w:rPr>
          <w:rFonts w:ascii="Garamond" w:hAnsi="Garamond"/>
          <w:b/>
          <w:sz w:val="22"/>
          <w:szCs w:val="22"/>
          <w:u w:val="single"/>
        </w:rPr>
      </w:pPr>
    </w:p>
    <w:p w:rsidR="00B87DAC" w:rsidRPr="00FD6D3F" w:rsidRDefault="00013B1B" w:rsidP="00FD6D3F">
      <w:pPr>
        <w:pStyle w:val="NoSpacing"/>
        <w:rPr>
          <w:rFonts w:ascii="Garamond" w:hAnsi="Garamond"/>
          <w:sz w:val="22"/>
          <w:szCs w:val="22"/>
        </w:rPr>
      </w:pPr>
      <w:r w:rsidRPr="00FD6D3F">
        <w:rPr>
          <w:rFonts w:ascii="Garamond" w:hAnsi="Garamond"/>
          <w:sz w:val="22"/>
          <w:szCs w:val="22"/>
        </w:rPr>
        <w:t xml:space="preserve">While </w:t>
      </w:r>
      <w:smartTag w:uri="urn:schemas-microsoft-com:office:smarttags" w:element="City">
        <w:smartTag w:uri="urn:schemas-microsoft-com:office:smarttags" w:element="place">
          <w:r w:rsidR="007A65EB" w:rsidRPr="00FD6D3F">
            <w:rPr>
              <w:rFonts w:ascii="Garamond" w:hAnsi="Garamond"/>
              <w:sz w:val="22"/>
              <w:szCs w:val="22"/>
            </w:rPr>
            <w:t>London</w:t>
          </w:r>
        </w:smartTag>
      </w:smartTag>
      <w:r w:rsidR="007A65EB" w:rsidRPr="00FD6D3F">
        <w:rPr>
          <w:rFonts w:ascii="Garamond" w:hAnsi="Garamond"/>
          <w:sz w:val="22"/>
          <w:szCs w:val="22"/>
        </w:rPr>
        <w:t xml:space="preserve"> remained </w:t>
      </w:r>
      <w:r w:rsidRPr="00FD6D3F">
        <w:rPr>
          <w:rFonts w:ascii="Garamond" w:hAnsi="Garamond"/>
          <w:sz w:val="22"/>
          <w:szCs w:val="22"/>
        </w:rPr>
        <w:t xml:space="preserve">the centre for social display </w:t>
      </w:r>
      <w:r w:rsidR="007A65EB" w:rsidRPr="00FD6D3F">
        <w:rPr>
          <w:rFonts w:ascii="Garamond" w:hAnsi="Garamond"/>
          <w:sz w:val="22"/>
          <w:szCs w:val="22"/>
        </w:rPr>
        <w:t xml:space="preserve">several provincial </w:t>
      </w:r>
      <w:r w:rsidR="00F71AA8" w:rsidRPr="00FD6D3F">
        <w:rPr>
          <w:rFonts w:ascii="Garamond" w:hAnsi="Garamond"/>
          <w:sz w:val="22"/>
          <w:szCs w:val="22"/>
        </w:rPr>
        <w:t>towns</w:t>
      </w:r>
      <w:r w:rsidR="007A65EB" w:rsidRPr="00FD6D3F">
        <w:rPr>
          <w:rFonts w:ascii="Garamond" w:hAnsi="Garamond"/>
          <w:sz w:val="22"/>
          <w:szCs w:val="22"/>
        </w:rPr>
        <w:t xml:space="preserve"> became social hubs for their rural hinterlands. </w:t>
      </w:r>
      <w:r w:rsidR="00115627" w:rsidRPr="00FD6D3F">
        <w:rPr>
          <w:rFonts w:ascii="Garamond" w:hAnsi="Garamond"/>
          <w:sz w:val="22"/>
          <w:szCs w:val="22"/>
        </w:rPr>
        <w:t xml:space="preserve">In these hubs a much wider range of people mixed. The social distance of previous centuries was eroded and polite society included anyone who could afford to dress well, converse easily and behave appropriately. This required property and education commodities available to a growing sector of society. </w:t>
      </w:r>
      <w:r w:rsidR="004F6510" w:rsidRPr="00FD6D3F">
        <w:rPr>
          <w:rFonts w:ascii="Garamond" w:hAnsi="Garamond"/>
          <w:sz w:val="22"/>
          <w:szCs w:val="22"/>
        </w:rPr>
        <w:t xml:space="preserve">The phenomenon that expresses this change </w:t>
      </w:r>
      <w:r w:rsidR="004F6510" w:rsidRPr="00FD6D3F">
        <w:rPr>
          <w:rFonts w:ascii="Garamond" w:hAnsi="Garamond"/>
          <w:sz w:val="22"/>
          <w:szCs w:val="22"/>
        </w:rPr>
        <w:lastRenderedPageBreak/>
        <w:t xml:space="preserve">most clearly is the </w:t>
      </w:r>
      <w:r w:rsidR="004F6510" w:rsidRPr="00FD6D3F">
        <w:rPr>
          <w:rFonts w:ascii="Garamond" w:hAnsi="Garamond"/>
          <w:b/>
          <w:sz w:val="22"/>
          <w:szCs w:val="22"/>
        </w:rPr>
        <w:t>rage for assemblies</w:t>
      </w:r>
      <w:r w:rsidR="004F6510" w:rsidRPr="00FD6D3F">
        <w:rPr>
          <w:rFonts w:ascii="Garamond" w:hAnsi="Garamond"/>
          <w:sz w:val="22"/>
          <w:szCs w:val="22"/>
        </w:rPr>
        <w:t xml:space="preserve"> that gripped provincial </w:t>
      </w:r>
      <w:smartTag w:uri="urn:schemas-microsoft-com:office:smarttags" w:element="country-region">
        <w:smartTag w:uri="urn:schemas-microsoft-com:office:smarttags" w:element="place">
          <w:r w:rsidR="004F6510" w:rsidRPr="00FD6D3F">
            <w:rPr>
              <w:rFonts w:ascii="Garamond" w:hAnsi="Garamond"/>
              <w:sz w:val="22"/>
              <w:szCs w:val="22"/>
            </w:rPr>
            <w:t>England</w:t>
          </w:r>
        </w:smartTag>
      </w:smartTag>
      <w:r w:rsidR="004F6510" w:rsidRPr="00FD6D3F">
        <w:rPr>
          <w:rFonts w:ascii="Garamond" w:hAnsi="Garamond"/>
          <w:sz w:val="22"/>
          <w:szCs w:val="22"/>
        </w:rPr>
        <w:t xml:space="preserve"> for a century after 1720. </w:t>
      </w:r>
      <w:r w:rsidR="00A606BA" w:rsidRPr="00FD6D3F">
        <w:rPr>
          <w:rFonts w:ascii="Garamond" w:hAnsi="Garamond"/>
          <w:sz w:val="22"/>
          <w:szCs w:val="22"/>
        </w:rPr>
        <w:t>Assemblies started as gatherings for conversation, cards and tea but quickly expanded to include dancing of both delicate minuets and more rumbustious country danc</w:t>
      </w:r>
      <w:r w:rsidR="00FA163E" w:rsidRPr="00FD6D3F">
        <w:rPr>
          <w:rFonts w:ascii="Garamond" w:hAnsi="Garamond"/>
          <w:sz w:val="22"/>
          <w:szCs w:val="22"/>
        </w:rPr>
        <w:t>es</w:t>
      </w:r>
      <w:r w:rsidR="00A606BA" w:rsidRPr="00FD6D3F">
        <w:rPr>
          <w:rFonts w:ascii="Garamond" w:hAnsi="Garamond"/>
          <w:sz w:val="22"/>
          <w:szCs w:val="22"/>
        </w:rPr>
        <w:t xml:space="preserve">. Ultimately their success was the winning combination of sex and gambling: assembles were a marriage mart for the young and gambling dens for the established. </w:t>
      </w:r>
    </w:p>
    <w:p w:rsidR="004F6510" w:rsidRPr="00FD6D3F" w:rsidRDefault="004F6510" w:rsidP="00FD6D3F">
      <w:pPr>
        <w:pStyle w:val="NoSpacing"/>
        <w:rPr>
          <w:rFonts w:ascii="Garamond" w:hAnsi="Garamond"/>
          <w:sz w:val="22"/>
          <w:szCs w:val="22"/>
        </w:rPr>
      </w:pPr>
    </w:p>
    <w:p w:rsidR="00A606BA" w:rsidRPr="00FD6D3F" w:rsidRDefault="00FD6D3F" w:rsidP="00FD6D3F">
      <w:pPr>
        <w:pStyle w:val="NoSpacing"/>
        <w:rPr>
          <w:rFonts w:ascii="Garamond" w:hAnsi="Garamond"/>
          <w:sz w:val="22"/>
          <w:szCs w:val="22"/>
        </w:rPr>
      </w:pPr>
      <w:r w:rsidRPr="00FD6D3F">
        <w:rPr>
          <w:rFonts w:ascii="Garamond" w:hAnsi="Garamond"/>
          <w:sz w:val="22"/>
          <w:szCs w:val="22"/>
        </w:rPr>
        <w:t>It</w:t>
      </w:r>
      <w:r w:rsidR="00FA163E" w:rsidRPr="00FD6D3F">
        <w:rPr>
          <w:rFonts w:ascii="Garamond" w:hAnsi="Garamond"/>
          <w:sz w:val="22"/>
          <w:szCs w:val="22"/>
        </w:rPr>
        <w:t xml:space="preserve"> was the </w:t>
      </w:r>
      <w:r w:rsidR="00FA163E" w:rsidRPr="00FD6D3F">
        <w:rPr>
          <w:rFonts w:ascii="Garamond" w:hAnsi="Garamond"/>
          <w:b/>
          <w:sz w:val="22"/>
          <w:szCs w:val="22"/>
        </w:rPr>
        <w:t>Lindsey’s rooms</w:t>
      </w:r>
      <w:r w:rsidR="00FA163E" w:rsidRPr="00FD6D3F">
        <w:rPr>
          <w:rFonts w:ascii="Garamond" w:hAnsi="Garamond"/>
          <w:sz w:val="22"/>
          <w:szCs w:val="22"/>
        </w:rPr>
        <w:t xml:space="preserve"> at </w:t>
      </w:r>
      <w:smartTag w:uri="urn:schemas-microsoft-com:office:smarttags" w:element="City">
        <w:smartTag w:uri="urn:schemas-microsoft-com:office:smarttags" w:element="place">
          <w:r w:rsidR="00FA163E" w:rsidRPr="00FD6D3F">
            <w:rPr>
              <w:rFonts w:ascii="Garamond" w:hAnsi="Garamond"/>
              <w:sz w:val="22"/>
              <w:szCs w:val="22"/>
            </w:rPr>
            <w:t>Bath</w:t>
          </w:r>
        </w:smartTag>
      </w:smartTag>
      <w:r w:rsidR="00FA163E" w:rsidRPr="00FD6D3F">
        <w:rPr>
          <w:rFonts w:ascii="Garamond" w:hAnsi="Garamond"/>
          <w:sz w:val="22"/>
          <w:szCs w:val="22"/>
        </w:rPr>
        <w:t xml:space="preserve"> </w:t>
      </w:r>
      <w:r w:rsidR="00F71AA8" w:rsidRPr="00FD6D3F">
        <w:rPr>
          <w:rFonts w:ascii="Garamond" w:hAnsi="Garamond"/>
          <w:sz w:val="22"/>
          <w:szCs w:val="22"/>
        </w:rPr>
        <w:t xml:space="preserve">of 1728 </w:t>
      </w:r>
      <w:r w:rsidR="00FA163E" w:rsidRPr="00FD6D3F">
        <w:rPr>
          <w:rFonts w:ascii="Garamond" w:hAnsi="Garamond"/>
          <w:sz w:val="22"/>
          <w:szCs w:val="22"/>
        </w:rPr>
        <w:t xml:space="preserve">that created a model. Here John Wood </w:t>
      </w:r>
      <w:r w:rsidR="00F71AA8" w:rsidRPr="00FD6D3F">
        <w:rPr>
          <w:rFonts w:ascii="Garamond" w:hAnsi="Garamond"/>
          <w:sz w:val="22"/>
          <w:szCs w:val="22"/>
        </w:rPr>
        <w:t xml:space="preserve">the Elder </w:t>
      </w:r>
      <w:r w:rsidR="00FA163E" w:rsidRPr="00FD6D3F">
        <w:rPr>
          <w:rFonts w:ascii="Garamond" w:hAnsi="Garamond"/>
          <w:sz w:val="22"/>
          <w:szCs w:val="22"/>
        </w:rPr>
        <w:t xml:space="preserve">managed to blend a drawing room with a great hall to create a space that could accommodate the musicians in a gallery, a main floor glittering with mirrors arched over by a great coved ceiling from which hung chandeliers. </w:t>
      </w:r>
      <w:r w:rsidR="00F71AA8" w:rsidRPr="00FD6D3F">
        <w:rPr>
          <w:rFonts w:ascii="Garamond" w:hAnsi="Garamond"/>
          <w:sz w:val="22"/>
          <w:szCs w:val="22"/>
        </w:rPr>
        <w:t xml:space="preserve">Ancillary to the ball room was a card room and a tea room. </w:t>
      </w:r>
    </w:p>
    <w:p w:rsidR="00A606BA" w:rsidRPr="00FD6D3F" w:rsidRDefault="00A606BA" w:rsidP="00FD6D3F">
      <w:pPr>
        <w:pStyle w:val="NoSpacing"/>
        <w:rPr>
          <w:rFonts w:ascii="Garamond" w:hAnsi="Garamond"/>
          <w:sz w:val="22"/>
          <w:szCs w:val="22"/>
        </w:rPr>
      </w:pPr>
    </w:p>
    <w:p w:rsidR="00277083" w:rsidRPr="00FD6D3F" w:rsidRDefault="00F71AA8" w:rsidP="00FD6D3F">
      <w:pPr>
        <w:pStyle w:val="NoSpacing"/>
        <w:rPr>
          <w:rFonts w:ascii="Garamond" w:hAnsi="Garamond"/>
          <w:sz w:val="22"/>
          <w:szCs w:val="22"/>
        </w:rPr>
      </w:pPr>
      <w:r w:rsidRPr="00FD6D3F">
        <w:rPr>
          <w:rFonts w:ascii="Garamond" w:hAnsi="Garamond"/>
          <w:sz w:val="22"/>
          <w:szCs w:val="22"/>
        </w:rPr>
        <w:t xml:space="preserve">Other buildings where polite society could look and be seen were theatres. </w:t>
      </w:r>
      <w:r w:rsidR="00DC667C" w:rsidRPr="00FD6D3F">
        <w:rPr>
          <w:rFonts w:ascii="Garamond" w:hAnsi="Garamond"/>
          <w:sz w:val="22"/>
          <w:szCs w:val="22"/>
        </w:rPr>
        <w:t>In the 1630s t</w:t>
      </w:r>
      <w:r w:rsidR="000254DB" w:rsidRPr="00FD6D3F">
        <w:rPr>
          <w:rFonts w:ascii="Garamond" w:hAnsi="Garamond"/>
          <w:sz w:val="22"/>
          <w:szCs w:val="22"/>
        </w:rPr>
        <w:t xml:space="preserve">he great popularity of the theatre under Elizabeth and James I, which had established seven playhouses in </w:t>
      </w:r>
      <w:smartTag w:uri="urn:schemas-microsoft-com:office:smarttags" w:element="City">
        <w:smartTag w:uri="urn:schemas-microsoft-com:office:smarttags" w:element="place">
          <w:r w:rsidR="000254DB" w:rsidRPr="00FD6D3F">
            <w:rPr>
              <w:rFonts w:ascii="Garamond" w:hAnsi="Garamond"/>
              <w:sz w:val="22"/>
              <w:szCs w:val="22"/>
            </w:rPr>
            <w:t>London</w:t>
          </w:r>
        </w:smartTag>
      </w:smartTag>
      <w:r w:rsidR="000254DB" w:rsidRPr="00FD6D3F">
        <w:rPr>
          <w:rFonts w:ascii="Garamond" w:hAnsi="Garamond"/>
          <w:sz w:val="22"/>
          <w:szCs w:val="22"/>
        </w:rPr>
        <w:t xml:space="preserve">, was increasingly undermined by religious and moral sensibilities. </w:t>
      </w:r>
      <w:r w:rsidR="00724143" w:rsidRPr="00FD6D3F">
        <w:rPr>
          <w:rFonts w:ascii="Garamond" w:hAnsi="Garamond"/>
          <w:sz w:val="22"/>
          <w:szCs w:val="22"/>
        </w:rPr>
        <w:t>T</w:t>
      </w:r>
      <w:r w:rsidR="000254DB" w:rsidRPr="00FD6D3F">
        <w:rPr>
          <w:rFonts w:ascii="Garamond" w:hAnsi="Garamond"/>
          <w:sz w:val="22"/>
          <w:szCs w:val="22"/>
        </w:rPr>
        <w:t xml:space="preserve">he stage </w:t>
      </w:r>
      <w:r w:rsidR="00724143" w:rsidRPr="00FD6D3F">
        <w:rPr>
          <w:rFonts w:ascii="Garamond" w:hAnsi="Garamond"/>
          <w:sz w:val="22"/>
          <w:szCs w:val="22"/>
        </w:rPr>
        <w:t xml:space="preserve">began to be associated with </w:t>
      </w:r>
      <w:r w:rsidR="000254DB" w:rsidRPr="00FD6D3F">
        <w:rPr>
          <w:rFonts w:ascii="Garamond" w:hAnsi="Garamond"/>
          <w:sz w:val="22"/>
          <w:szCs w:val="22"/>
        </w:rPr>
        <w:t xml:space="preserve">sin, </w:t>
      </w:r>
      <w:r w:rsidR="00DC667C" w:rsidRPr="00FD6D3F">
        <w:rPr>
          <w:rFonts w:ascii="Garamond" w:hAnsi="Garamond"/>
          <w:sz w:val="22"/>
          <w:szCs w:val="22"/>
        </w:rPr>
        <w:t>social unrest and moral laxness</w:t>
      </w:r>
      <w:r w:rsidR="000254DB" w:rsidRPr="00FD6D3F">
        <w:rPr>
          <w:rFonts w:ascii="Garamond" w:hAnsi="Garamond"/>
          <w:sz w:val="22"/>
          <w:szCs w:val="22"/>
        </w:rPr>
        <w:t xml:space="preserve"> attitudes </w:t>
      </w:r>
      <w:r w:rsidR="00DC667C" w:rsidRPr="00FD6D3F">
        <w:rPr>
          <w:rFonts w:ascii="Garamond" w:hAnsi="Garamond"/>
          <w:sz w:val="22"/>
          <w:szCs w:val="22"/>
        </w:rPr>
        <w:t xml:space="preserve">which </w:t>
      </w:r>
      <w:r w:rsidR="000254DB" w:rsidRPr="00FD6D3F">
        <w:rPr>
          <w:rFonts w:ascii="Garamond" w:hAnsi="Garamond"/>
          <w:sz w:val="22"/>
          <w:szCs w:val="22"/>
        </w:rPr>
        <w:t>became official Policy when</w:t>
      </w:r>
      <w:r w:rsidR="00277083" w:rsidRPr="00FD6D3F">
        <w:rPr>
          <w:rFonts w:ascii="Garamond" w:hAnsi="Garamond"/>
          <w:sz w:val="22"/>
          <w:szCs w:val="22"/>
        </w:rPr>
        <w:t>, in 1642, P</w:t>
      </w:r>
      <w:r w:rsidR="000254DB" w:rsidRPr="00FD6D3F">
        <w:rPr>
          <w:rFonts w:ascii="Garamond" w:hAnsi="Garamond"/>
          <w:sz w:val="22"/>
          <w:szCs w:val="22"/>
        </w:rPr>
        <w:t>arliament banned theatre until the troubles were over. The Globe was destroyed in 1644, the Fortun</w:t>
      </w:r>
      <w:r w:rsidR="00277083" w:rsidRPr="00FD6D3F">
        <w:rPr>
          <w:rFonts w:ascii="Garamond" w:hAnsi="Garamond"/>
          <w:sz w:val="22"/>
          <w:szCs w:val="22"/>
        </w:rPr>
        <w:t xml:space="preserve">e, </w:t>
      </w:r>
      <w:smartTag w:uri="urn:schemas-microsoft-com:office:smarttags" w:element="City">
        <w:smartTag w:uri="urn:schemas-microsoft-com:office:smarttags" w:element="place">
          <w:r w:rsidR="00277083" w:rsidRPr="00FD6D3F">
            <w:rPr>
              <w:rFonts w:ascii="Garamond" w:hAnsi="Garamond"/>
              <w:sz w:val="22"/>
              <w:szCs w:val="22"/>
            </w:rPr>
            <w:t>Phoenix</w:t>
          </w:r>
        </w:smartTag>
      </w:smartTag>
      <w:r w:rsidR="00277083" w:rsidRPr="00FD6D3F">
        <w:rPr>
          <w:rFonts w:ascii="Garamond" w:hAnsi="Garamond"/>
          <w:sz w:val="22"/>
          <w:szCs w:val="22"/>
        </w:rPr>
        <w:t xml:space="preserve"> and </w:t>
      </w:r>
      <w:smartTag w:uri="urn:schemas-microsoft-com:office:smarttags" w:element="Street">
        <w:smartTag w:uri="urn:schemas-microsoft-com:office:smarttags" w:element="address">
          <w:r w:rsidR="00277083" w:rsidRPr="00FD6D3F">
            <w:rPr>
              <w:rFonts w:ascii="Garamond" w:hAnsi="Garamond"/>
              <w:sz w:val="22"/>
              <w:szCs w:val="22"/>
            </w:rPr>
            <w:t>Salisbury Court</w:t>
          </w:r>
        </w:smartTag>
      </w:smartTag>
      <w:r w:rsidR="00277083" w:rsidRPr="00FD6D3F">
        <w:rPr>
          <w:rFonts w:ascii="Garamond" w:hAnsi="Garamond"/>
          <w:sz w:val="22"/>
          <w:szCs w:val="22"/>
        </w:rPr>
        <w:t xml:space="preserve"> t</w:t>
      </w:r>
      <w:r w:rsidR="000254DB" w:rsidRPr="00FD6D3F">
        <w:rPr>
          <w:rFonts w:ascii="Garamond" w:hAnsi="Garamond"/>
          <w:sz w:val="22"/>
          <w:szCs w:val="22"/>
        </w:rPr>
        <w:t xml:space="preserve">heatres in 1649 and Blackfriars Theatre in 1655. </w:t>
      </w:r>
    </w:p>
    <w:p w:rsidR="00FA718B" w:rsidRPr="00FD6D3F" w:rsidRDefault="00FA718B" w:rsidP="00FD6D3F">
      <w:pPr>
        <w:pStyle w:val="NoSpacing"/>
        <w:rPr>
          <w:rFonts w:ascii="Garamond" w:hAnsi="Garamond"/>
          <w:sz w:val="22"/>
          <w:szCs w:val="22"/>
        </w:rPr>
      </w:pPr>
    </w:p>
    <w:p w:rsidR="000254DB" w:rsidRPr="00FD6D3F" w:rsidRDefault="000254DB" w:rsidP="00FD6D3F">
      <w:pPr>
        <w:pStyle w:val="NoSpacing"/>
        <w:rPr>
          <w:rFonts w:ascii="Garamond" w:hAnsi="Garamond"/>
          <w:sz w:val="22"/>
          <w:szCs w:val="22"/>
        </w:rPr>
      </w:pPr>
      <w:r w:rsidRPr="00FD6D3F">
        <w:rPr>
          <w:rFonts w:ascii="Garamond" w:hAnsi="Garamond"/>
          <w:sz w:val="22"/>
          <w:szCs w:val="22"/>
        </w:rPr>
        <w:t xml:space="preserve">The opening of the </w:t>
      </w:r>
      <w:r w:rsidRPr="00FD6D3F">
        <w:rPr>
          <w:rFonts w:ascii="Garamond" w:hAnsi="Garamond"/>
          <w:b/>
          <w:sz w:val="22"/>
          <w:szCs w:val="22"/>
        </w:rPr>
        <w:t>Theatre Royal in Drury Lane</w:t>
      </w:r>
      <w:r w:rsidRPr="00FD6D3F">
        <w:rPr>
          <w:rFonts w:ascii="Garamond" w:hAnsi="Garamond"/>
          <w:sz w:val="22"/>
          <w:szCs w:val="22"/>
        </w:rPr>
        <w:t xml:space="preserve"> on </w:t>
      </w:r>
      <w:smartTag w:uri="urn:schemas-microsoft-com:office:smarttags" w:element="date">
        <w:smartTagPr>
          <w:attr w:name="Month" w:val="3"/>
          <w:attr w:name="Day" w:val="26"/>
          <w:attr w:name="Year" w:val="1674"/>
        </w:smartTagPr>
        <w:r w:rsidRPr="00FD6D3F">
          <w:rPr>
            <w:rFonts w:ascii="Garamond" w:hAnsi="Garamond"/>
            <w:sz w:val="22"/>
            <w:szCs w:val="22"/>
          </w:rPr>
          <w:t>26 March 1674</w:t>
        </w:r>
      </w:smartTag>
      <w:r w:rsidRPr="00FD6D3F">
        <w:rPr>
          <w:rFonts w:ascii="Garamond" w:hAnsi="Garamond"/>
          <w:sz w:val="22"/>
          <w:szCs w:val="22"/>
        </w:rPr>
        <w:t xml:space="preserve"> heralded a new era in </w:t>
      </w:r>
      <w:smartTag w:uri="urn:schemas-microsoft-com:office:smarttags" w:element="City">
        <w:smartTag w:uri="urn:schemas-microsoft-com:office:smarttags" w:element="place">
          <w:r w:rsidRPr="00FD6D3F">
            <w:rPr>
              <w:rFonts w:ascii="Garamond" w:hAnsi="Garamond"/>
              <w:sz w:val="22"/>
              <w:szCs w:val="22"/>
            </w:rPr>
            <w:t>London</w:t>
          </w:r>
        </w:smartTag>
      </w:smartTag>
      <w:r w:rsidRPr="00FD6D3F">
        <w:rPr>
          <w:rFonts w:ascii="Garamond" w:hAnsi="Garamond"/>
          <w:sz w:val="22"/>
          <w:szCs w:val="22"/>
        </w:rPr>
        <w:t xml:space="preserve"> theatre-going. The new theatre was smaller, it was indoors and the seats were considerably more expensive. </w:t>
      </w:r>
      <w:r w:rsidR="003B591C" w:rsidRPr="00FD6D3F">
        <w:rPr>
          <w:rFonts w:ascii="Garamond" w:hAnsi="Garamond"/>
          <w:sz w:val="22"/>
          <w:szCs w:val="22"/>
        </w:rPr>
        <w:t xml:space="preserve">Going to theatre </w:t>
      </w:r>
      <w:r w:rsidR="00FA718B" w:rsidRPr="00FD6D3F">
        <w:rPr>
          <w:rFonts w:ascii="Garamond" w:hAnsi="Garamond"/>
          <w:sz w:val="22"/>
          <w:szCs w:val="22"/>
        </w:rPr>
        <w:t>became</w:t>
      </w:r>
      <w:r w:rsidR="003B591C" w:rsidRPr="00FD6D3F">
        <w:rPr>
          <w:rFonts w:ascii="Garamond" w:hAnsi="Garamond"/>
          <w:sz w:val="22"/>
          <w:szCs w:val="22"/>
        </w:rPr>
        <w:t xml:space="preserve"> part of the leisure circuit for rich and fashionable society, they went frequently, and they were happy to see the same play time and again</w:t>
      </w:r>
      <w:r w:rsidR="00FA718B" w:rsidRPr="00FD6D3F">
        <w:rPr>
          <w:rFonts w:ascii="Garamond" w:hAnsi="Garamond"/>
          <w:sz w:val="22"/>
          <w:szCs w:val="22"/>
        </w:rPr>
        <w:t xml:space="preserve">. A seat in the pit cost 2s 6d and </w:t>
      </w:r>
      <w:r w:rsidR="003B591C" w:rsidRPr="00FD6D3F">
        <w:rPr>
          <w:rFonts w:ascii="Garamond" w:hAnsi="Garamond"/>
          <w:sz w:val="22"/>
          <w:szCs w:val="22"/>
        </w:rPr>
        <w:t xml:space="preserve">a seat in one of the </w:t>
      </w:r>
      <w:smartTag w:uri="urn:schemas-microsoft-com:office:smarttags" w:element="address">
        <w:smartTag w:uri="urn:schemas-microsoft-com:office:smarttags" w:element="Street">
          <w:r w:rsidR="003B591C" w:rsidRPr="00FD6D3F">
            <w:rPr>
              <w:rFonts w:ascii="Garamond" w:hAnsi="Garamond"/>
              <w:sz w:val="22"/>
              <w:szCs w:val="22"/>
            </w:rPr>
            <w:t>boxes</w:t>
          </w:r>
        </w:smartTag>
        <w:r w:rsidR="003B591C" w:rsidRPr="00FD6D3F">
          <w:rPr>
            <w:rFonts w:ascii="Garamond" w:hAnsi="Garamond"/>
            <w:sz w:val="22"/>
            <w:szCs w:val="22"/>
          </w:rPr>
          <w:t xml:space="preserve"> 4s</w:t>
        </w:r>
      </w:smartTag>
      <w:r w:rsidR="003B591C" w:rsidRPr="00FD6D3F">
        <w:rPr>
          <w:rFonts w:ascii="Garamond" w:hAnsi="Garamond"/>
          <w:sz w:val="22"/>
          <w:szCs w:val="22"/>
        </w:rPr>
        <w:t>. Although the season did not continue into the summer months</w:t>
      </w:r>
      <w:r w:rsidR="00FA718B" w:rsidRPr="00FD6D3F">
        <w:rPr>
          <w:rFonts w:ascii="Garamond" w:hAnsi="Garamond"/>
          <w:sz w:val="22"/>
          <w:szCs w:val="22"/>
        </w:rPr>
        <w:t xml:space="preserve"> when polite society decamped from </w:t>
      </w:r>
      <w:r w:rsidR="00FD6D3F" w:rsidRPr="00FD6D3F">
        <w:rPr>
          <w:rFonts w:ascii="Garamond" w:hAnsi="Garamond"/>
          <w:sz w:val="22"/>
          <w:szCs w:val="22"/>
        </w:rPr>
        <w:t>London</w:t>
      </w:r>
      <w:r w:rsidR="003B591C" w:rsidRPr="00FD6D3F">
        <w:rPr>
          <w:rFonts w:ascii="Garamond" w:hAnsi="Garamond"/>
          <w:sz w:val="22"/>
          <w:szCs w:val="22"/>
        </w:rPr>
        <w:t>, there were still around 200 performances a year.</w:t>
      </w:r>
    </w:p>
    <w:p w:rsidR="00FA718B" w:rsidRPr="00FD6D3F" w:rsidRDefault="00FA718B" w:rsidP="00FD6D3F">
      <w:pPr>
        <w:pStyle w:val="NoSpacing"/>
        <w:rPr>
          <w:rFonts w:ascii="Garamond" w:hAnsi="Garamond"/>
          <w:sz w:val="22"/>
          <w:szCs w:val="22"/>
        </w:rPr>
      </w:pPr>
    </w:p>
    <w:p w:rsidR="006B361E" w:rsidRPr="00FD6D3F" w:rsidRDefault="0030243A" w:rsidP="00FD6D3F">
      <w:pPr>
        <w:pStyle w:val="NoSpacing"/>
        <w:rPr>
          <w:rFonts w:ascii="Garamond" w:hAnsi="Garamond"/>
          <w:sz w:val="22"/>
          <w:szCs w:val="22"/>
        </w:rPr>
      </w:pPr>
      <w:r w:rsidRPr="00FD6D3F">
        <w:rPr>
          <w:rFonts w:ascii="Garamond" w:hAnsi="Garamond"/>
          <w:sz w:val="22"/>
          <w:szCs w:val="22"/>
        </w:rPr>
        <w:t xml:space="preserve">Despite a Theatre Licensing Act of 1737 theatres rapidly multiplied in provincial centres and the template for them was the </w:t>
      </w:r>
      <w:r w:rsidR="00FA718B" w:rsidRPr="00FD6D3F">
        <w:rPr>
          <w:rFonts w:ascii="Garamond" w:hAnsi="Garamond"/>
          <w:sz w:val="22"/>
          <w:szCs w:val="22"/>
        </w:rPr>
        <w:t>Theatre Royal</w:t>
      </w:r>
      <w:r w:rsidR="006B361E" w:rsidRPr="00FD6D3F">
        <w:rPr>
          <w:rFonts w:ascii="Garamond" w:hAnsi="Garamond"/>
          <w:sz w:val="22"/>
          <w:szCs w:val="22"/>
        </w:rPr>
        <w:t xml:space="preserve">. </w:t>
      </w:r>
      <w:smartTag w:uri="urn:schemas-microsoft-com:office:smarttags" w:element="City">
        <w:smartTag w:uri="urn:schemas-microsoft-com:office:smarttags" w:element="place">
          <w:r w:rsidR="00724143" w:rsidRPr="00FD6D3F">
            <w:rPr>
              <w:rFonts w:ascii="Garamond" w:hAnsi="Garamond"/>
              <w:sz w:val="22"/>
              <w:szCs w:val="22"/>
            </w:rPr>
            <w:t>Bristol</w:t>
          </w:r>
        </w:smartTag>
      </w:smartTag>
      <w:r w:rsidR="00724143" w:rsidRPr="00FD6D3F">
        <w:rPr>
          <w:rFonts w:ascii="Garamond" w:hAnsi="Garamond"/>
          <w:sz w:val="22"/>
          <w:szCs w:val="22"/>
        </w:rPr>
        <w:t xml:space="preserve">’s </w:t>
      </w:r>
      <w:r w:rsidR="00724143" w:rsidRPr="00FD6D3F">
        <w:rPr>
          <w:rFonts w:ascii="Garamond" w:hAnsi="Garamond"/>
          <w:b/>
          <w:sz w:val="22"/>
          <w:szCs w:val="22"/>
        </w:rPr>
        <w:t>Theatre Royal</w:t>
      </w:r>
      <w:r w:rsidR="006B361E" w:rsidRPr="00FD6D3F">
        <w:rPr>
          <w:rFonts w:ascii="Garamond" w:hAnsi="Garamond"/>
          <w:b/>
          <w:sz w:val="22"/>
          <w:szCs w:val="22"/>
        </w:rPr>
        <w:t>,</w:t>
      </w:r>
      <w:r w:rsidR="00724143" w:rsidRPr="00FD6D3F">
        <w:rPr>
          <w:rFonts w:ascii="Garamond" w:hAnsi="Garamond"/>
          <w:sz w:val="22"/>
          <w:szCs w:val="22"/>
        </w:rPr>
        <w:t xml:space="preserve"> begun in 1764</w:t>
      </w:r>
      <w:r w:rsidR="006B361E" w:rsidRPr="00FD6D3F">
        <w:rPr>
          <w:rFonts w:ascii="Garamond" w:hAnsi="Garamond"/>
          <w:sz w:val="22"/>
          <w:szCs w:val="22"/>
        </w:rPr>
        <w:t>,</w:t>
      </w:r>
      <w:r w:rsidR="00724143" w:rsidRPr="00FD6D3F">
        <w:rPr>
          <w:rFonts w:ascii="Garamond" w:hAnsi="Garamond"/>
          <w:sz w:val="22"/>
          <w:szCs w:val="22"/>
        </w:rPr>
        <w:t xml:space="preserve"> </w:t>
      </w:r>
      <w:r w:rsidR="006B361E" w:rsidRPr="00FD6D3F">
        <w:rPr>
          <w:rFonts w:ascii="Garamond" w:hAnsi="Garamond"/>
          <w:sz w:val="22"/>
          <w:szCs w:val="22"/>
        </w:rPr>
        <w:t xml:space="preserve">was closely based on drawings of </w:t>
      </w:r>
      <w:smartTag w:uri="urn:schemas-microsoft-com:office:smarttags" w:element="Street">
        <w:smartTag w:uri="urn:schemas-microsoft-com:office:smarttags" w:element="address">
          <w:r w:rsidR="006B361E" w:rsidRPr="00FD6D3F">
            <w:rPr>
              <w:rFonts w:ascii="Garamond" w:hAnsi="Garamond"/>
              <w:sz w:val="22"/>
              <w:szCs w:val="22"/>
            </w:rPr>
            <w:t>Drury Lane</w:t>
          </w:r>
        </w:smartTag>
      </w:smartTag>
      <w:r w:rsidR="006B361E" w:rsidRPr="00FD6D3F">
        <w:rPr>
          <w:rFonts w:ascii="Garamond" w:hAnsi="Garamond"/>
          <w:sz w:val="22"/>
          <w:szCs w:val="22"/>
        </w:rPr>
        <w:t xml:space="preserve"> and </w:t>
      </w:r>
      <w:smartTag w:uri="urn:schemas-microsoft-com:office:smarttags" w:element="place">
        <w:r w:rsidR="006B361E" w:rsidRPr="00FD6D3F">
          <w:rPr>
            <w:rFonts w:ascii="Garamond" w:hAnsi="Garamond"/>
            <w:sz w:val="22"/>
            <w:szCs w:val="22"/>
          </w:rPr>
          <w:t>Liverpool</w:t>
        </w:r>
      </w:smartTag>
      <w:r w:rsidR="006B361E" w:rsidRPr="00FD6D3F">
        <w:rPr>
          <w:rFonts w:ascii="Garamond" w:hAnsi="Garamond"/>
          <w:sz w:val="22"/>
          <w:szCs w:val="22"/>
        </w:rPr>
        <w:t xml:space="preserve">’s theatre was actually named after it. But </w:t>
      </w:r>
      <w:r w:rsidRPr="00FD6D3F">
        <w:rPr>
          <w:rFonts w:ascii="Garamond" w:hAnsi="Garamond"/>
          <w:sz w:val="22"/>
          <w:szCs w:val="22"/>
        </w:rPr>
        <w:t xml:space="preserve">most </w:t>
      </w:r>
      <w:r w:rsidR="006B361E" w:rsidRPr="00FD6D3F">
        <w:rPr>
          <w:rFonts w:ascii="Garamond" w:hAnsi="Garamond"/>
          <w:sz w:val="22"/>
          <w:szCs w:val="22"/>
        </w:rPr>
        <w:t>provincial theatres were less pretentious, t</w:t>
      </w:r>
      <w:r w:rsidR="007D1F68" w:rsidRPr="00FD6D3F">
        <w:rPr>
          <w:rFonts w:ascii="Garamond" w:hAnsi="Garamond"/>
          <w:sz w:val="22"/>
          <w:szCs w:val="22"/>
        </w:rPr>
        <w:t xml:space="preserve">he Playhouse </w:t>
      </w:r>
      <w:r w:rsidR="007D1F68" w:rsidRPr="00FD6D3F">
        <w:rPr>
          <w:rFonts w:ascii="Garamond" w:hAnsi="Garamond"/>
          <w:b/>
          <w:sz w:val="22"/>
          <w:szCs w:val="22"/>
        </w:rPr>
        <w:t xml:space="preserve">in </w:t>
      </w:r>
      <w:smartTag w:uri="urn:schemas-microsoft-com:office:smarttags" w:element="City">
        <w:smartTag w:uri="urn:schemas-microsoft-com:office:smarttags" w:element="place">
          <w:r w:rsidR="007D1F68" w:rsidRPr="00FD6D3F">
            <w:rPr>
              <w:rFonts w:ascii="Garamond" w:hAnsi="Garamond"/>
              <w:b/>
              <w:sz w:val="22"/>
              <w:szCs w:val="22"/>
            </w:rPr>
            <w:t>Richmond</w:t>
          </w:r>
        </w:smartTag>
      </w:smartTag>
      <w:r w:rsidR="006B361E" w:rsidRPr="00FD6D3F">
        <w:rPr>
          <w:rFonts w:ascii="Garamond" w:hAnsi="Garamond"/>
          <w:sz w:val="22"/>
          <w:szCs w:val="22"/>
        </w:rPr>
        <w:t>,</w:t>
      </w:r>
      <w:r w:rsidR="007D1F68" w:rsidRPr="00FD6D3F">
        <w:rPr>
          <w:rFonts w:ascii="Garamond" w:hAnsi="Garamond"/>
          <w:sz w:val="22"/>
          <w:szCs w:val="22"/>
        </w:rPr>
        <w:t xml:space="preserve"> </w:t>
      </w:r>
      <w:smartTag w:uri="urn:schemas-microsoft-com:office:smarttags" w:element="place">
        <w:r w:rsidR="007D1F68" w:rsidRPr="00FD6D3F">
          <w:rPr>
            <w:rFonts w:ascii="Garamond" w:hAnsi="Garamond"/>
            <w:sz w:val="22"/>
            <w:szCs w:val="22"/>
          </w:rPr>
          <w:t>Yorkshire</w:t>
        </w:r>
      </w:smartTag>
      <w:r w:rsidR="007D1F68" w:rsidRPr="00FD6D3F">
        <w:rPr>
          <w:rFonts w:ascii="Garamond" w:hAnsi="Garamond"/>
          <w:sz w:val="22"/>
          <w:szCs w:val="22"/>
        </w:rPr>
        <w:t xml:space="preserve"> built in by the actor-manager Samuel Butler in 1788 is a rectangular space </w:t>
      </w:r>
      <w:r w:rsidR="006B361E" w:rsidRPr="00FD6D3F">
        <w:rPr>
          <w:rFonts w:ascii="Garamond" w:hAnsi="Garamond"/>
          <w:sz w:val="22"/>
          <w:szCs w:val="22"/>
        </w:rPr>
        <w:t xml:space="preserve">seating over 200 with a sunken pit, </w:t>
      </w:r>
      <w:r w:rsidR="007D1F68" w:rsidRPr="00FD6D3F">
        <w:rPr>
          <w:rFonts w:ascii="Garamond" w:hAnsi="Garamond"/>
          <w:sz w:val="22"/>
          <w:szCs w:val="22"/>
        </w:rPr>
        <w:t xml:space="preserve">boxes on </w:t>
      </w:r>
      <w:r w:rsidR="006B361E" w:rsidRPr="00FD6D3F">
        <w:rPr>
          <w:rFonts w:ascii="Garamond" w:hAnsi="Garamond"/>
          <w:sz w:val="22"/>
          <w:szCs w:val="22"/>
        </w:rPr>
        <w:t>three sides and a gallery above</w:t>
      </w:r>
      <w:r w:rsidR="00E975A0" w:rsidRPr="00FD6D3F">
        <w:rPr>
          <w:rFonts w:ascii="Garamond" w:hAnsi="Garamond"/>
          <w:sz w:val="22"/>
          <w:szCs w:val="22"/>
        </w:rPr>
        <w:t>.</w:t>
      </w:r>
      <w:r w:rsidR="006B361E" w:rsidRPr="00FD6D3F">
        <w:rPr>
          <w:rFonts w:ascii="Garamond" w:hAnsi="Garamond"/>
          <w:sz w:val="22"/>
          <w:szCs w:val="22"/>
        </w:rPr>
        <w:t xml:space="preserve"> Other than turned Doric columns supporting the gallery, all the architectural detail was painted.</w:t>
      </w:r>
      <w:r w:rsidRPr="00FD6D3F">
        <w:rPr>
          <w:rFonts w:ascii="Garamond" w:hAnsi="Garamond"/>
          <w:sz w:val="22"/>
          <w:szCs w:val="22"/>
        </w:rPr>
        <w:t xml:space="preserve"> Travelling companies played at theatres each summer, moving from town to town; in the largest venues such as </w:t>
      </w:r>
      <w:smartTag w:uri="urn:schemas-microsoft-com:office:smarttags" w:element="City">
        <w:smartTag w:uri="urn:schemas-microsoft-com:office:smarttags" w:element="place">
          <w:r w:rsidRPr="00FD6D3F">
            <w:rPr>
              <w:rFonts w:ascii="Garamond" w:hAnsi="Garamond"/>
              <w:sz w:val="22"/>
              <w:szCs w:val="22"/>
            </w:rPr>
            <w:t>Bath</w:t>
          </w:r>
        </w:smartTag>
      </w:smartTag>
      <w:r w:rsidRPr="00FD6D3F">
        <w:rPr>
          <w:rFonts w:ascii="Garamond" w:hAnsi="Garamond"/>
          <w:sz w:val="22"/>
          <w:szCs w:val="22"/>
        </w:rPr>
        <w:t xml:space="preserve">, productions would come from </w:t>
      </w:r>
      <w:smartTag w:uri="urn:schemas-microsoft-com:office:smarttags" w:element="City">
        <w:smartTag w:uri="urn:schemas-microsoft-com:office:smarttags" w:element="place">
          <w:r w:rsidRPr="00FD6D3F">
            <w:rPr>
              <w:rFonts w:ascii="Garamond" w:hAnsi="Garamond"/>
              <w:sz w:val="22"/>
              <w:szCs w:val="22"/>
            </w:rPr>
            <w:t>London</w:t>
          </w:r>
        </w:smartTag>
      </w:smartTag>
      <w:r w:rsidRPr="00FD6D3F">
        <w:rPr>
          <w:rFonts w:ascii="Garamond" w:hAnsi="Garamond"/>
          <w:sz w:val="22"/>
          <w:szCs w:val="22"/>
        </w:rPr>
        <w:t>.</w:t>
      </w:r>
    </w:p>
    <w:p w:rsidR="007D1F68" w:rsidRPr="00FD6D3F" w:rsidRDefault="007D1F68" w:rsidP="00FD6D3F">
      <w:pPr>
        <w:pStyle w:val="NoSpacing"/>
        <w:rPr>
          <w:rFonts w:ascii="Garamond" w:hAnsi="Garamond"/>
          <w:sz w:val="22"/>
          <w:szCs w:val="22"/>
        </w:rPr>
      </w:pPr>
      <w:r w:rsidRPr="00FD6D3F">
        <w:rPr>
          <w:rFonts w:ascii="Garamond" w:hAnsi="Garamond"/>
          <w:sz w:val="22"/>
          <w:szCs w:val="22"/>
        </w:rPr>
        <w:t xml:space="preserve">  </w:t>
      </w:r>
    </w:p>
    <w:p w:rsidR="00F71AA8" w:rsidRPr="00FD6D3F" w:rsidRDefault="008519D1" w:rsidP="00FD6D3F">
      <w:pPr>
        <w:pStyle w:val="NoSpacing"/>
        <w:rPr>
          <w:rFonts w:ascii="Garamond" w:hAnsi="Garamond"/>
          <w:sz w:val="22"/>
          <w:szCs w:val="22"/>
        </w:rPr>
      </w:pPr>
      <w:r w:rsidRPr="00FD6D3F">
        <w:rPr>
          <w:rFonts w:ascii="Garamond" w:hAnsi="Garamond"/>
          <w:sz w:val="22"/>
          <w:szCs w:val="22"/>
        </w:rPr>
        <w:t xml:space="preserve">In all this one town set the pace, </w:t>
      </w:r>
      <w:smartTag w:uri="urn:schemas-microsoft-com:office:smarttags" w:element="City">
        <w:smartTag w:uri="urn:schemas-microsoft-com:office:smarttags" w:element="place">
          <w:r w:rsidRPr="00FD6D3F">
            <w:rPr>
              <w:rFonts w:ascii="Garamond" w:hAnsi="Garamond"/>
              <w:sz w:val="22"/>
              <w:szCs w:val="22"/>
            </w:rPr>
            <w:t>Bath</w:t>
          </w:r>
        </w:smartTag>
      </w:smartTag>
      <w:r w:rsidRPr="00FD6D3F">
        <w:rPr>
          <w:rFonts w:ascii="Garamond" w:hAnsi="Garamond"/>
          <w:sz w:val="22"/>
          <w:szCs w:val="22"/>
        </w:rPr>
        <w:t>. The me</w:t>
      </w:r>
      <w:r w:rsidR="001307F0" w:rsidRPr="00FD6D3F">
        <w:rPr>
          <w:rFonts w:ascii="Garamond" w:hAnsi="Garamond"/>
          <w:sz w:val="22"/>
          <w:szCs w:val="22"/>
        </w:rPr>
        <w:t xml:space="preserve">dicinal properties of </w:t>
      </w:r>
      <w:smartTag w:uri="urn:schemas-microsoft-com:office:smarttags" w:element="City">
        <w:smartTag w:uri="urn:schemas-microsoft-com:office:smarttags" w:element="place">
          <w:r w:rsidR="001307F0" w:rsidRPr="00FD6D3F">
            <w:rPr>
              <w:rFonts w:ascii="Garamond" w:hAnsi="Garamond"/>
              <w:sz w:val="22"/>
              <w:szCs w:val="22"/>
            </w:rPr>
            <w:t>Bath</w:t>
          </w:r>
        </w:smartTag>
      </w:smartTag>
      <w:r w:rsidR="001307F0" w:rsidRPr="00FD6D3F">
        <w:rPr>
          <w:rFonts w:ascii="Garamond" w:hAnsi="Garamond"/>
          <w:sz w:val="22"/>
          <w:szCs w:val="22"/>
        </w:rPr>
        <w:t xml:space="preserve"> s</w:t>
      </w:r>
      <w:r w:rsidRPr="00FD6D3F">
        <w:rPr>
          <w:rFonts w:ascii="Garamond" w:hAnsi="Garamond"/>
          <w:sz w:val="22"/>
          <w:szCs w:val="22"/>
        </w:rPr>
        <w:t xml:space="preserve">pa waters had been </w:t>
      </w:r>
      <w:r w:rsidR="001307F0" w:rsidRPr="00FD6D3F">
        <w:rPr>
          <w:rFonts w:ascii="Garamond" w:hAnsi="Garamond"/>
          <w:sz w:val="22"/>
          <w:szCs w:val="22"/>
        </w:rPr>
        <w:t>recognised</w:t>
      </w:r>
      <w:r w:rsidRPr="00FD6D3F">
        <w:rPr>
          <w:rFonts w:ascii="Garamond" w:hAnsi="Garamond"/>
          <w:sz w:val="22"/>
          <w:szCs w:val="22"/>
        </w:rPr>
        <w:t xml:space="preserve"> for centuries but from 1700 the attractions of the cure became </w:t>
      </w:r>
      <w:r w:rsidR="001307F0" w:rsidRPr="00FD6D3F">
        <w:rPr>
          <w:rFonts w:ascii="Garamond" w:hAnsi="Garamond"/>
          <w:sz w:val="22"/>
          <w:szCs w:val="22"/>
        </w:rPr>
        <w:t xml:space="preserve">entangled with a new sort of town, </w:t>
      </w:r>
      <w:r w:rsidR="00F71AA8" w:rsidRPr="00FD6D3F">
        <w:rPr>
          <w:rFonts w:ascii="Garamond" w:hAnsi="Garamond"/>
          <w:sz w:val="22"/>
          <w:szCs w:val="22"/>
        </w:rPr>
        <w:t xml:space="preserve">a place entirely </w:t>
      </w:r>
      <w:r w:rsidR="001307F0" w:rsidRPr="00FD6D3F">
        <w:rPr>
          <w:rFonts w:ascii="Garamond" w:hAnsi="Garamond"/>
          <w:sz w:val="22"/>
          <w:szCs w:val="22"/>
        </w:rPr>
        <w:t xml:space="preserve">devoted </w:t>
      </w:r>
      <w:r w:rsidR="00F71AA8" w:rsidRPr="00FD6D3F">
        <w:rPr>
          <w:rFonts w:ascii="Garamond" w:hAnsi="Garamond"/>
          <w:sz w:val="22"/>
          <w:szCs w:val="22"/>
        </w:rPr>
        <w:t>to the leisure pursuits of the rich.</w:t>
      </w:r>
      <w:r w:rsidR="001307F0" w:rsidRPr="00FD6D3F">
        <w:rPr>
          <w:rFonts w:ascii="Garamond" w:hAnsi="Garamond"/>
          <w:sz w:val="22"/>
          <w:szCs w:val="22"/>
        </w:rPr>
        <w:t xml:space="preserve"> In </w:t>
      </w:r>
      <w:smartTag w:uri="urn:schemas-microsoft-com:office:smarttags" w:element="City">
        <w:smartTag w:uri="urn:schemas-microsoft-com:office:smarttags" w:element="place">
          <w:r w:rsidR="001307F0" w:rsidRPr="00FD6D3F">
            <w:rPr>
              <w:rFonts w:ascii="Garamond" w:hAnsi="Garamond"/>
              <w:sz w:val="22"/>
              <w:szCs w:val="22"/>
            </w:rPr>
            <w:t>Bath</w:t>
          </w:r>
        </w:smartTag>
      </w:smartTag>
      <w:r w:rsidR="001307F0" w:rsidRPr="00FD6D3F">
        <w:rPr>
          <w:rFonts w:ascii="Garamond" w:hAnsi="Garamond"/>
          <w:sz w:val="22"/>
          <w:szCs w:val="22"/>
        </w:rPr>
        <w:t xml:space="preserve"> t</w:t>
      </w:r>
      <w:r w:rsidR="000B6858" w:rsidRPr="00FD6D3F">
        <w:rPr>
          <w:rFonts w:ascii="Garamond" w:hAnsi="Garamond"/>
          <w:sz w:val="22"/>
          <w:szCs w:val="22"/>
        </w:rPr>
        <w:t>he English invented the holiday: a</w:t>
      </w:r>
      <w:r w:rsidR="001307F0" w:rsidRPr="00FD6D3F">
        <w:rPr>
          <w:rFonts w:ascii="Garamond" w:hAnsi="Garamond"/>
          <w:sz w:val="22"/>
          <w:szCs w:val="22"/>
        </w:rPr>
        <w:t xml:space="preserve"> period spent away from home and from everyday cares. </w:t>
      </w:r>
      <w:r w:rsidR="00F71AA8" w:rsidRPr="00FD6D3F">
        <w:rPr>
          <w:rFonts w:ascii="Garamond" w:hAnsi="Garamond"/>
          <w:sz w:val="22"/>
          <w:szCs w:val="22"/>
        </w:rPr>
        <w:t xml:space="preserve"> Beau Nash became Master of Ceremonies in 1704 and single-mindedly set out to transform the social scene. His </w:t>
      </w:r>
      <w:r w:rsidR="001307F0" w:rsidRPr="00FD6D3F">
        <w:rPr>
          <w:rFonts w:ascii="Garamond" w:hAnsi="Garamond"/>
          <w:sz w:val="22"/>
          <w:szCs w:val="22"/>
        </w:rPr>
        <w:t>achievement</w:t>
      </w:r>
      <w:r w:rsidR="00F71AA8" w:rsidRPr="00FD6D3F">
        <w:rPr>
          <w:rFonts w:ascii="Garamond" w:hAnsi="Garamond"/>
          <w:sz w:val="22"/>
          <w:szCs w:val="22"/>
        </w:rPr>
        <w:t xml:space="preserve"> was to get different social groups to mix and interact politely. Bathing became a secondary and then tertiary activity as assemblies, concerts, balls, promenades and gambling all became established as part of the daily round. </w:t>
      </w:r>
    </w:p>
    <w:p w:rsidR="00C24237" w:rsidRPr="00FD6D3F" w:rsidRDefault="00C24237" w:rsidP="00FD6D3F">
      <w:pPr>
        <w:pStyle w:val="NoSpacing"/>
        <w:rPr>
          <w:rFonts w:ascii="Garamond" w:hAnsi="Garamond"/>
          <w:sz w:val="22"/>
          <w:szCs w:val="22"/>
        </w:rPr>
      </w:pPr>
    </w:p>
    <w:p w:rsidR="00C24237" w:rsidRPr="00FD6D3F" w:rsidRDefault="001307F0" w:rsidP="00FD6D3F">
      <w:pPr>
        <w:pStyle w:val="NoSpacing"/>
        <w:rPr>
          <w:rFonts w:ascii="Garamond" w:hAnsi="Garamond"/>
          <w:sz w:val="22"/>
          <w:szCs w:val="22"/>
        </w:rPr>
      </w:pPr>
      <w:r w:rsidRPr="00FD6D3F">
        <w:rPr>
          <w:rFonts w:ascii="Garamond" w:hAnsi="Garamond"/>
          <w:sz w:val="22"/>
          <w:szCs w:val="22"/>
        </w:rPr>
        <w:t xml:space="preserve">From around 1725 </w:t>
      </w:r>
      <w:smartTag w:uri="urn:schemas-microsoft-com:office:smarttags" w:element="City">
        <w:smartTag w:uri="urn:schemas-microsoft-com:office:smarttags" w:element="place">
          <w:r w:rsidRPr="00FD6D3F">
            <w:rPr>
              <w:rFonts w:ascii="Garamond" w:hAnsi="Garamond"/>
              <w:sz w:val="22"/>
              <w:szCs w:val="22"/>
            </w:rPr>
            <w:t>B</w:t>
          </w:r>
          <w:r w:rsidR="00446707" w:rsidRPr="00FD6D3F">
            <w:rPr>
              <w:rFonts w:ascii="Garamond" w:hAnsi="Garamond"/>
              <w:sz w:val="22"/>
              <w:szCs w:val="22"/>
            </w:rPr>
            <w:t>ath</w:t>
          </w:r>
        </w:smartTag>
      </w:smartTag>
      <w:r w:rsidR="00446707" w:rsidRPr="00FD6D3F">
        <w:rPr>
          <w:rFonts w:ascii="Garamond" w:hAnsi="Garamond"/>
          <w:sz w:val="22"/>
          <w:szCs w:val="22"/>
        </w:rPr>
        <w:t xml:space="preserve"> </w:t>
      </w:r>
      <w:r w:rsidRPr="00FD6D3F">
        <w:rPr>
          <w:rFonts w:ascii="Garamond" w:hAnsi="Garamond"/>
          <w:sz w:val="22"/>
          <w:szCs w:val="22"/>
        </w:rPr>
        <w:t xml:space="preserve">also </w:t>
      </w:r>
      <w:r w:rsidR="00446707" w:rsidRPr="00FD6D3F">
        <w:rPr>
          <w:rFonts w:ascii="Garamond" w:hAnsi="Garamond"/>
          <w:sz w:val="22"/>
          <w:szCs w:val="22"/>
        </w:rPr>
        <w:t xml:space="preserve">began to make the fashion in </w:t>
      </w:r>
      <w:r w:rsidRPr="00FD6D3F">
        <w:rPr>
          <w:rFonts w:ascii="Garamond" w:hAnsi="Garamond"/>
          <w:sz w:val="22"/>
          <w:szCs w:val="22"/>
        </w:rPr>
        <w:t xml:space="preserve">town </w:t>
      </w:r>
      <w:r w:rsidR="0028670E" w:rsidRPr="00FD6D3F">
        <w:rPr>
          <w:rFonts w:ascii="Garamond" w:hAnsi="Garamond"/>
          <w:sz w:val="22"/>
          <w:szCs w:val="22"/>
        </w:rPr>
        <w:t>building</w:t>
      </w:r>
      <w:r w:rsidRPr="00FD6D3F">
        <w:rPr>
          <w:rFonts w:ascii="Garamond" w:hAnsi="Garamond"/>
          <w:sz w:val="22"/>
          <w:szCs w:val="22"/>
        </w:rPr>
        <w:t xml:space="preserve">. This was largely down to </w:t>
      </w:r>
      <w:r w:rsidR="0028670E" w:rsidRPr="00FD6D3F">
        <w:rPr>
          <w:rFonts w:ascii="Garamond" w:hAnsi="Garamond"/>
          <w:sz w:val="22"/>
          <w:szCs w:val="22"/>
        </w:rPr>
        <w:t xml:space="preserve">John Wood </w:t>
      </w:r>
      <w:r w:rsidR="00573C4E" w:rsidRPr="00FD6D3F">
        <w:rPr>
          <w:rFonts w:ascii="Garamond" w:hAnsi="Garamond"/>
          <w:sz w:val="22"/>
          <w:szCs w:val="22"/>
        </w:rPr>
        <w:t>a</w:t>
      </w:r>
      <w:r w:rsidR="00D8322F" w:rsidRPr="00FD6D3F">
        <w:rPr>
          <w:rFonts w:ascii="Garamond" w:hAnsi="Garamond"/>
          <w:sz w:val="22"/>
          <w:szCs w:val="22"/>
        </w:rPr>
        <w:t xml:space="preserve"> </w:t>
      </w:r>
      <w:r w:rsidR="00573C4E" w:rsidRPr="00FD6D3F">
        <w:rPr>
          <w:rFonts w:ascii="Garamond" w:hAnsi="Garamond"/>
          <w:sz w:val="22"/>
          <w:szCs w:val="22"/>
        </w:rPr>
        <w:t>builder and surveyor who</w:t>
      </w:r>
      <w:r w:rsidR="000B6858" w:rsidRPr="00FD6D3F">
        <w:rPr>
          <w:rFonts w:ascii="Garamond" w:hAnsi="Garamond"/>
          <w:sz w:val="22"/>
          <w:szCs w:val="22"/>
        </w:rPr>
        <w:t>,</w:t>
      </w:r>
      <w:r w:rsidR="00573C4E" w:rsidRPr="00FD6D3F">
        <w:rPr>
          <w:rFonts w:ascii="Garamond" w:hAnsi="Garamond"/>
          <w:sz w:val="22"/>
          <w:szCs w:val="22"/>
        </w:rPr>
        <w:t xml:space="preserve"> after working on speculative developments in </w:t>
      </w:r>
      <w:smartTag w:uri="urn:schemas-microsoft-com:office:smarttags" w:element="City">
        <w:smartTag w:uri="urn:schemas-microsoft-com:office:smarttags" w:element="place">
          <w:r w:rsidR="0028670E" w:rsidRPr="00FD6D3F">
            <w:rPr>
              <w:rFonts w:ascii="Garamond" w:hAnsi="Garamond"/>
              <w:sz w:val="22"/>
              <w:szCs w:val="22"/>
            </w:rPr>
            <w:t>London</w:t>
          </w:r>
        </w:smartTag>
      </w:smartTag>
      <w:r w:rsidR="0028670E" w:rsidRPr="00FD6D3F">
        <w:rPr>
          <w:rFonts w:ascii="Garamond" w:hAnsi="Garamond"/>
          <w:sz w:val="22"/>
          <w:szCs w:val="22"/>
        </w:rPr>
        <w:t xml:space="preserve"> and </w:t>
      </w:r>
      <w:r w:rsidR="00573C4E" w:rsidRPr="00FD6D3F">
        <w:rPr>
          <w:rFonts w:ascii="Garamond" w:hAnsi="Garamond"/>
          <w:sz w:val="22"/>
          <w:szCs w:val="22"/>
        </w:rPr>
        <w:t xml:space="preserve">a country house in </w:t>
      </w:r>
      <w:smartTag w:uri="urn:schemas-microsoft-com:office:smarttags" w:element="place">
        <w:r w:rsidR="0028670E" w:rsidRPr="00FD6D3F">
          <w:rPr>
            <w:rFonts w:ascii="Garamond" w:hAnsi="Garamond"/>
            <w:sz w:val="22"/>
            <w:szCs w:val="22"/>
          </w:rPr>
          <w:t>Yorkshire</w:t>
        </w:r>
      </w:smartTag>
      <w:r w:rsidR="000B6858" w:rsidRPr="00FD6D3F">
        <w:rPr>
          <w:rFonts w:ascii="Garamond" w:hAnsi="Garamond"/>
          <w:sz w:val="22"/>
          <w:szCs w:val="22"/>
        </w:rPr>
        <w:t>,</w:t>
      </w:r>
      <w:r w:rsidR="0028670E" w:rsidRPr="00FD6D3F">
        <w:rPr>
          <w:rFonts w:ascii="Garamond" w:hAnsi="Garamond"/>
          <w:sz w:val="22"/>
          <w:szCs w:val="22"/>
        </w:rPr>
        <w:t xml:space="preserve"> </w:t>
      </w:r>
      <w:r w:rsidRPr="00FD6D3F">
        <w:rPr>
          <w:rFonts w:ascii="Garamond" w:hAnsi="Garamond"/>
          <w:sz w:val="22"/>
          <w:szCs w:val="22"/>
        </w:rPr>
        <w:t xml:space="preserve">returned to </w:t>
      </w:r>
      <w:smartTag w:uri="urn:schemas-microsoft-com:office:smarttags" w:element="City">
        <w:smartTag w:uri="urn:schemas-microsoft-com:office:smarttags" w:element="place">
          <w:r w:rsidR="0028670E" w:rsidRPr="00FD6D3F">
            <w:rPr>
              <w:rFonts w:ascii="Garamond" w:hAnsi="Garamond"/>
              <w:sz w:val="22"/>
              <w:szCs w:val="22"/>
            </w:rPr>
            <w:t>Bath</w:t>
          </w:r>
        </w:smartTag>
      </w:smartTag>
      <w:r w:rsidR="0028670E" w:rsidRPr="00FD6D3F">
        <w:rPr>
          <w:rFonts w:ascii="Garamond" w:hAnsi="Garamond"/>
          <w:sz w:val="22"/>
          <w:szCs w:val="22"/>
        </w:rPr>
        <w:t xml:space="preserve"> in 1727</w:t>
      </w:r>
      <w:r w:rsidR="00573C4E" w:rsidRPr="00FD6D3F">
        <w:rPr>
          <w:rFonts w:ascii="Garamond" w:hAnsi="Garamond"/>
          <w:sz w:val="22"/>
          <w:szCs w:val="22"/>
        </w:rPr>
        <w:t>.</w:t>
      </w:r>
      <w:r w:rsidR="00D8322F" w:rsidRPr="00FD6D3F">
        <w:rPr>
          <w:rFonts w:ascii="Garamond" w:hAnsi="Garamond"/>
          <w:sz w:val="22"/>
          <w:szCs w:val="22"/>
        </w:rPr>
        <w:t xml:space="preserve"> </w:t>
      </w:r>
      <w:r w:rsidR="0048526C" w:rsidRPr="00FD6D3F">
        <w:rPr>
          <w:rFonts w:ascii="Garamond" w:hAnsi="Garamond"/>
          <w:sz w:val="22"/>
          <w:szCs w:val="22"/>
        </w:rPr>
        <w:t>From 1729 h</w:t>
      </w:r>
      <w:r w:rsidR="00D8322F" w:rsidRPr="00FD6D3F">
        <w:rPr>
          <w:rFonts w:ascii="Garamond" w:hAnsi="Garamond"/>
          <w:sz w:val="22"/>
          <w:szCs w:val="22"/>
        </w:rPr>
        <w:t xml:space="preserve">e applied his </w:t>
      </w:r>
      <w:smartTag w:uri="urn:schemas-microsoft-com:office:smarttags" w:element="City">
        <w:smartTag w:uri="urn:schemas-microsoft-com:office:smarttags" w:element="place">
          <w:r w:rsidR="00D8322F" w:rsidRPr="00FD6D3F">
            <w:rPr>
              <w:rFonts w:ascii="Garamond" w:hAnsi="Garamond"/>
              <w:sz w:val="22"/>
              <w:szCs w:val="22"/>
            </w:rPr>
            <w:t>London</w:t>
          </w:r>
        </w:smartTag>
      </w:smartTag>
      <w:r w:rsidR="00D8322F" w:rsidRPr="00FD6D3F">
        <w:rPr>
          <w:rFonts w:ascii="Garamond" w:hAnsi="Garamond"/>
          <w:sz w:val="22"/>
          <w:szCs w:val="22"/>
        </w:rPr>
        <w:t xml:space="preserve"> experiences, especially his knowledge </w:t>
      </w:r>
      <w:r w:rsidR="00B37863" w:rsidRPr="00FD6D3F">
        <w:rPr>
          <w:rFonts w:ascii="Garamond" w:hAnsi="Garamond"/>
          <w:sz w:val="22"/>
          <w:szCs w:val="22"/>
        </w:rPr>
        <w:t>of Cavendish and</w:t>
      </w:r>
      <w:r w:rsidR="00D8322F" w:rsidRPr="00FD6D3F">
        <w:rPr>
          <w:rFonts w:ascii="Garamond" w:hAnsi="Garamond"/>
          <w:sz w:val="22"/>
          <w:szCs w:val="22"/>
        </w:rPr>
        <w:t xml:space="preserve"> Grosvenor Square</w:t>
      </w:r>
      <w:r w:rsidR="00B37863" w:rsidRPr="00FD6D3F">
        <w:rPr>
          <w:rFonts w:ascii="Garamond" w:hAnsi="Garamond"/>
          <w:sz w:val="22"/>
          <w:szCs w:val="22"/>
        </w:rPr>
        <w:t>s</w:t>
      </w:r>
      <w:r w:rsidR="0048526C" w:rsidRPr="00FD6D3F">
        <w:rPr>
          <w:rFonts w:ascii="Garamond" w:hAnsi="Garamond"/>
          <w:sz w:val="22"/>
          <w:szCs w:val="22"/>
        </w:rPr>
        <w:t xml:space="preserve">, to the development of </w:t>
      </w:r>
      <w:smartTag w:uri="urn:schemas-microsoft-com:office:smarttags" w:element="address">
        <w:smartTag w:uri="urn:schemas-microsoft-com:office:smarttags" w:element="Street">
          <w:r w:rsidR="0048526C" w:rsidRPr="00FD6D3F">
            <w:rPr>
              <w:rFonts w:ascii="Garamond" w:hAnsi="Garamond"/>
              <w:b/>
              <w:sz w:val="22"/>
              <w:szCs w:val="22"/>
            </w:rPr>
            <w:t>Queen</w:t>
          </w:r>
          <w:r w:rsidR="00D8322F" w:rsidRPr="00FD6D3F">
            <w:rPr>
              <w:rFonts w:ascii="Garamond" w:hAnsi="Garamond"/>
              <w:b/>
              <w:sz w:val="22"/>
              <w:szCs w:val="22"/>
            </w:rPr>
            <w:t xml:space="preserve"> Square</w:t>
          </w:r>
        </w:smartTag>
        <w:r w:rsidR="0048526C" w:rsidRPr="00FD6D3F">
          <w:rPr>
            <w:rFonts w:ascii="Garamond" w:hAnsi="Garamond"/>
            <w:b/>
            <w:sz w:val="22"/>
            <w:szCs w:val="22"/>
          </w:rPr>
          <w:t>,</w:t>
        </w:r>
        <w:r w:rsidR="0048526C" w:rsidRPr="00FD6D3F">
          <w:rPr>
            <w:rFonts w:ascii="Garamond" w:hAnsi="Garamond"/>
            <w:sz w:val="22"/>
            <w:szCs w:val="22"/>
          </w:rPr>
          <w:t xml:space="preserve"> </w:t>
        </w:r>
        <w:smartTag w:uri="urn:schemas-microsoft-com:office:smarttags" w:element="City">
          <w:r w:rsidR="0048526C" w:rsidRPr="00FD6D3F">
            <w:rPr>
              <w:rFonts w:ascii="Garamond" w:hAnsi="Garamond"/>
              <w:sz w:val="22"/>
              <w:szCs w:val="22"/>
            </w:rPr>
            <w:t>Bath</w:t>
          </w:r>
        </w:smartTag>
      </w:smartTag>
      <w:r w:rsidR="00B37863" w:rsidRPr="00FD6D3F">
        <w:rPr>
          <w:rFonts w:ascii="Garamond" w:hAnsi="Garamond"/>
          <w:sz w:val="22"/>
          <w:szCs w:val="22"/>
        </w:rPr>
        <w:t>. The square was the successful realisation, for the first time, o</w:t>
      </w:r>
      <w:r w:rsidR="00830CEA" w:rsidRPr="00FD6D3F">
        <w:rPr>
          <w:rFonts w:ascii="Garamond" w:hAnsi="Garamond"/>
          <w:sz w:val="22"/>
          <w:szCs w:val="22"/>
        </w:rPr>
        <w:t>f a speculative development of eight</w:t>
      </w:r>
      <w:r w:rsidR="00B37863" w:rsidRPr="00FD6D3F">
        <w:rPr>
          <w:rFonts w:ascii="Garamond" w:hAnsi="Garamond"/>
          <w:sz w:val="22"/>
          <w:szCs w:val="22"/>
        </w:rPr>
        <w:t xml:space="preserve"> individual houses which at first glance looked like a vast town palace. Residents could bask in an aura of grandeur that their individual dwellings could never convey. </w:t>
      </w:r>
    </w:p>
    <w:p w:rsidR="00C24237" w:rsidRPr="00FD6D3F" w:rsidRDefault="00C24237" w:rsidP="00FD6D3F">
      <w:pPr>
        <w:pStyle w:val="NoSpacing"/>
        <w:rPr>
          <w:rFonts w:ascii="Garamond" w:hAnsi="Garamond"/>
          <w:sz w:val="22"/>
          <w:szCs w:val="22"/>
        </w:rPr>
      </w:pPr>
    </w:p>
    <w:p w:rsidR="008E3FAF" w:rsidRPr="00FD6D3F" w:rsidRDefault="00B37863" w:rsidP="00FD6D3F">
      <w:pPr>
        <w:pStyle w:val="NoSpacing"/>
        <w:rPr>
          <w:rFonts w:ascii="Garamond" w:hAnsi="Garamond"/>
          <w:sz w:val="22"/>
          <w:szCs w:val="22"/>
        </w:rPr>
      </w:pPr>
      <w:r w:rsidRPr="00FD6D3F">
        <w:rPr>
          <w:rFonts w:ascii="Garamond" w:hAnsi="Garamond"/>
          <w:sz w:val="22"/>
          <w:szCs w:val="22"/>
        </w:rPr>
        <w:t xml:space="preserve">Wood was unusual in that he mixed architectural talent and commercial nous with antiquarian obsession. Even before work </w:t>
      </w:r>
      <w:r w:rsidR="00830CEA" w:rsidRPr="00FD6D3F">
        <w:rPr>
          <w:rFonts w:ascii="Garamond" w:hAnsi="Garamond"/>
          <w:sz w:val="22"/>
          <w:szCs w:val="22"/>
        </w:rPr>
        <w:t xml:space="preserve">started </w:t>
      </w:r>
      <w:r w:rsidRPr="00FD6D3F">
        <w:rPr>
          <w:rFonts w:ascii="Garamond" w:hAnsi="Garamond"/>
          <w:sz w:val="22"/>
          <w:szCs w:val="22"/>
        </w:rPr>
        <w:t xml:space="preserve">on </w:t>
      </w:r>
      <w:smartTag w:uri="urn:schemas-microsoft-com:office:smarttags" w:element="Street">
        <w:smartTag w:uri="urn:schemas-microsoft-com:office:smarttags" w:element="address">
          <w:r w:rsidRPr="00FD6D3F">
            <w:rPr>
              <w:rFonts w:ascii="Garamond" w:hAnsi="Garamond"/>
              <w:sz w:val="22"/>
              <w:szCs w:val="22"/>
            </w:rPr>
            <w:t>Queen Square</w:t>
          </w:r>
        </w:smartTag>
      </w:smartTag>
      <w:r w:rsidRPr="00FD6D3F">
        <w:rPr>
          <w:rFonts w:ascii="Garamond" w:hAnsi="Garamond"/>
          <w:sz w:val="22"/>
          <w:szCs w:val="22"/>
        </w:rPr>
        <w:t xml:space="preserve"> he had conceived </w:t>
      </w:r>
      <w:r w:rsidR="00830CEA" w:rsidRPr="00FD6D3F">
        <w:rPr>
          <w:rFonts w:ascii="Garamond" w:hAnsi="Garamond"/>
          <w:sz w:val="22"/>
          <w:szCs w:val="22"/>
        </w:rPr>
        <w:t xml:space="preserve">a meglomaniac scheme for </w:t>
      </w:r>
      <w:smartTag w:uri="urn:schemas-microsoft-com:office:smarttags" w:element="City">
        <w:smartTag w:uri="urn:schemas-microsoft-com:office:smarttags" w:element="place">
          <w:r w:rsidR="00830CEA" w:rsidRPr="00FD6D3F">
            <w:rPr>
              <w:rFonts w:ascii="Garamond" w:hAnsi="Garamond"/>
              <w:sz w:val="22"/>
              <w:szCs w:val="22"/>
            </w:rPr>
            <w:t>B</w:t>
          </w:r>
          <w:r w:rsidRPr="00FD6D3F">
            <w:rPr>
              <w:rFonts w:ascii="Garamond" w:hAnsi="Garamond"/>
              <w:sz w:val="22"/>
              <w:szCs w:val="22"/>
            </w:rPr>
            <w:t>ath</w:t>
          </w:r>
        </w:smartTag>
      </w:smartTag>
      <w:r w:rsidRPr="00FD6D3F">
        <w:rPr>
          <w:rFonts w:ascii="Garamond" w:hAnsi="Garamond"/>
          <w:sz w:val="22"/>
          <w:szCs w:val="22"/>
        </w:rPr>
        <w:t xml:space="preserve"> which would include a </w:t>
      </w:r>
      <w:r w:rsidR="00830CEA" w:rsidRPr="00FD6D3F">
        <w:rPr>
          <w:rFonts w:ascii="Garamond" w:hAnsi="Garamond"/>
          <w:sz w:val="22"/>
          <w:szCs w:val="22"/>
        </w:rPr>
        <w:t>‘royal forum’, a ‘grand circus’ and an ‘Imperial Gymnasium’.</w:t>
      </w:r>
      <w:r w:rsidR="00556115" w:rsidRPr="00FD6D3F">
        <w:rPr>
          <w:rFonts w:ascii="Garamond" w:hAnsi="Garamond"/>
          <w:sz w:val="22"/>
          <w:szCs w:val="22"/>
        </w:rPr>
        <w:t xml:space="preserve"> </w:t>
      </w:r>
      <w:r w:rsidR="00C24237" w:rsidRPr="00FD6D3F">
        <w:rPr>
          <w:rFonts w:ascii="Garamond" w:hAnsi="Garamond"/>
          <w:b/>
          <w:sz w:val="22"/>
          <w:szCs w:val="22"/>
        </w:rPr>
        <w:t xml:space="preserve">The </w:t>
      </w:r>
      <w:r w:rsidR="00830CEA" w:rsidRPr="00FD6D3F">
        <w:rPr>
          <w:rFonts w:ascii="Garamond" w:hAnsi="Garamond"/>
          <w:b/>
          <w:sz w:val="22"/>
          <w:szCs w:val="22"/>
        </w:rPr>
        <w:t>circus</w:t>
      </w:r>
      <w:r w:rsidR="00830CEA" w:rsidRPr="00FD6D3F">
        <w:rPr>
          <w:rFonts w:ascii="Garamond" w:hAnsi="Garamond"/>
          <w:sz w:val="22"/>
          <w:szCs w:val="22"/>
        </w:rPr>
        <w:t xml:space="preserve"> </w:t>
      </w:r>
      <w:r w:rsidR="001B3687" w:rsidRPr="00FD6D3F">
        <w:rPr>
          <w:rFonts w:ascii="Garamond" w:hAnsi="Garamond"/>
          <w:sz w:val="22"/>
          <w:szCs w:val="22"/>
        </w:rPr>
        <w:t>of</w:t>
      </w:r>
      <w:r w:rsidR="00830CEA" w:rsidRPr="00FD6D3F">
        <w:rPr>
          <w:rFonts w:ascii="Garamond" w:hAnsi="Garamond"/>
          <w:sz w:val="22"/>
          <w:szCs w:val="22"/>
        </w:rPr>
        <w:t xml:space="preserve"> 33 houses</w:t>
      </w:r>
      <w:r w:rsidR="008F0E1D" w:rsidRPr="00FD6D3F">
        <w:rPr>
          <w:rFonts w:ascii="Garamond" w:hAnsi="Garamond"/>
          <w:sz w:val="22"/>
          <w:szCs w:val="22"/>
        </w:rPr>
        <w:t xml:space="preserve"> </w:t>
      </w:r>
      <w:r w:rsidR="00C24237" w:rsidRPr="00FD6D3F">
        <w:rPr>
          <w:rFonts w:ascii="Garamond" w:hAnsi="Garamond"/>
          <w:sz w:val="22"/>
          <w:szCs w:val="22"/>
        </w:rPr>
        <w:t>was built 1755-67 and</w:t>
      </w:r>
      <w:r w:rsidR="001B3687" w:rsidRPr="00FD6D3F">
        <w:rPr>
          <w:rFonts w:ascii="Garamond" w:hAnsi="Garamond"/>
          <w:sz w:val="22"/>
          <w:szCs w:val="22"/>
        </w:rPr>
        <w:t xml:space="preserve"> </w:t>
      </w:r>
      <w:r w:rsidR="008F0E1D" w:rsidRPr="00FD6D3F">
        <w:rPr>
          <w:rFonts w:ascii="Garamond" w:hAnsi="Garamond"/>
          <w:sz w:val="22"/>
          <w:szCs w:val="22"/>
        </w:rPr>
        <w:t xml:space="preserve">entered by three streets none of which aligned across the circus with another. This was important because by closing off vistas it </w:t>
      </w:r>
      <w:r w:rsidR="001B3687" w:rsidRPr="00FD6D3F">
        <w:rPr>
          <w:rFonts w:ascii="Garamond" w:hAnsi="Garamond"/>
          <w:sz w:val="22"/>
          <w:szCs w:val="22"/>
        </w:rPr>
        <w:t>made</w:t>
      </w:r>
      <w:r w:rsidR="008F0E1D" w:rsidRPr="00FD6D3F">
        <w:rPr>
          <w:rFonts w:ascii="Garamond" w:hAnsi="Garamond"/>
          <w:sz w:val="22"/>
          <w:szCs w:val="22"/>
        </w:rPr>
        <w:t xml:space="preserve"> the internal circle feel private and enclosed</w:t>
      </w:r>
      <w:r w:rsidR="001B3687" w:rsidRPr="00FD6D3F">
        <w:rPr>
          <w:rFonts w:ascii="Garamond" w:hAnsi="Garamond"/>
          <w:sz w:val="22"/>
          <w:szCs w:val="22"/>
        </w:rPr>
        <w:t xml:space="preserve">. This sense of enclosure </w:t>
      </w:r>
      <w:r w:rsidR="001B3687" w:rsidRPr="00FD6D3F">
        <w:rPr>
          <w:rFonts w:ascii="Garamond" w:hAnsi="Garamond"/>
          <w:b/>
          <w:sz w:val="22"/>
          <w:szCs w:val="22"/>
        </w:rPr>
        <w:t>is strengthened</w:t>
      </w:r>
      <w:r w:rsidR="001B3687" w:rsidRPr="00FD6D3F">
        <w:rPr>
          <w:rFonts w:ascii="Garamond" w:hAnsi="Garamond"/>
          <w:sz w:val="22"/>
          <w:szCs w:val="22"/>
        </w:rPr>
        <w:t xml:space="preserve"> by the encircling regularity of the facades with paired Doric, Ionic and Corinthian orders separated by vigorous bands of base and entablature and crowned with a parapet studded with giant acorn finials. This was the </w:t>
      </w:r>
      <w:r w:rsidR="00830CEA" w:rsidRPr="00FD6D3F">
        <w:rPr>
          <w:rFonts w:ascii="Garamond" w:hAnsi="Garamond"/>
          <w:sz w:val="22"/>
          <w:szCs w:val="22"/>
        </w:rPr>
        <w:t xml:space="preserve">Coliseum in </w:t>
      </w:r>
      <w:smartTag w:uri="urn:schemas-microsoft-com:office:smarttags" w:element="City">
        <w:smartTag w:uri="urn:schemas-microsoft-com:office:smarttags" w:element="place">
          <w:r w:rsidR="00830CEA" w:rsidRPr="00FD6D3F">
            <w:rPr>
              <w:rFonts w:ascii="Garamond" w:hAnsi="Garamond"/>
              <w:sz w:val="22"/>
              <w:szCs w:val="22"/>
            </w:rPr>
            <w:t>Rome</w:t>
          </w:r>
        </w:smartTag>
      </w:smartTag>
      <w:r w:rsidR="00830CEA" w:rsidRPr="00FD6D3F">
        <w:rPr>
          <w:rFonts w:ascii="Garamond" w:hAnsi="Garamond"/>
          <w:sz w:val="22"/>
          <w:szCs w:val="22"/>
        </w:rPr>
        <w:t xml:space="preserve"> turned outside in</w:t>
      </w:r>
      <w:r w:rsidR="001B3687" w:rsidRPr="00FD6D3F">
        <w:rPr>
          <w:rFonts w:ascii="Garamond" w:hAnsi="Garamond"/>
          <w:sz w:val="22"/>
          <w:szCs w:val="22"/>
        </w:rPr>
        <w:t xml:space="preserve">, grand, but intimate, private, but public, and an instantaneous success. </w:t>
      </w:r>
    </w:p>
    <w:p w:rsidR="002F6646" w:rsidRPr="00FD6D3F" w:rsidRDefault="002F6646" w:rsidP="00FD6D3F">
      <w:pPr>
        <w:pStyle w:val="NoSpacing"/>
        <w:rPr>
          <w:rFonts w:ascii="Garamond" w:hAnsi="Garamond"/>
          <w:sz w:val="22"/>
          <w:szCs w:val="22"/>
        </w:rPr>
      </w:pPr>
    </w:p>
    <w:p w:rsidR="00017B7F" w:rsidRPr="00FD6D3F" w:rsidRDefault="00017B7F" w:rsidP="00FD6D3F">
      <w:pPr>
        <w:pStyle w:val="NoSpacing"/>
        <w:rPr>
          <w:rFonts w:ascii="Garamond" w:hAnsi="Garamond"/>
          <w:sz w:val="22"/>
          <w:szCs w:val="22"/>
        </w:rPr>
      </w:pPr>
      <w:r w:rsidRPr="00FD6D3F">
        <w:rPr>
          <w:rFonts w:ascii="Garamond" w:hAnsi="Garamond"/>
          <w:sz w:val="22"/>
          <w:szCs w:val="22"/>
        </w:rPr>
        <w:t xml:space="preserve">After </w:t>
      </w:r>
      <w:r w:rsidR="00DA35DA" w:rsidRPr="00FD6D3F">
        <w:rPr>
          <w:rFonts w:ascii="Garamond" w:hAnsi="Garamond"/>
          <w:sz w:val="22"/>
          <w:szCs w:val="22"/>
        </w:rPr>
        <w:t>Restoration</w:t>
      </w:r>
      <w:r w:rsidRPr="00FD6D3F">
        <w:rPr>
          <w:rFonts w:ascii="Garamond" w:hAnsi="Garamond"/>
          <w:sz w:val="22"/>
          <w:szCs w:val="22"/>
        </w:rPr>
        <w:t xml:space="preserve"> there were three </w:t>
      </w:r>
      <w:r w:rsidR="00DA35DA" w:rsidRPr="00FD6D3F">
        <w:rPr>
          <w:rFonts w:ascii="Garamond" w:hAnsi="Garamond"/>
          <w:sz w:val="22"/>
          <w:szCs w:val="22"/>
        </w:rPr>
        <w:t>departments of state</w:t>
      </w:r>
      <w:r w:rsidRPr="00FD6D3F">
        <w:rPr>
          <w:rFonts w:ascii="Garamond" w:hAnsi="Garamond"/>
          <w:sz w:val="22"/>
          <w:szCs w:val="22"/>
        </w:rPr>
        <w:t xml:space="preserve"> responsible for building</w:t>
      </w:r>
      <w:r w:rsidR="0029037E" w:rsidRPr="00FD6D3F">
        <w:rPr>
          <w:rFonts w:ascii="Garamond" w:hAnsi="Garamond"/>
          <w:sz w:val="22"/>
          <w:szCs w:val="22"/>
        </w:rPr>
        <w:t>:</w:t>
      </w:r>
      <w:r w:rsidRPr="00FD6D3F">
        <w:rPr>
          <w:rFonts w:ascii="Garamond" w:hAnsi="Garamond"/>
          <w:sz w:val="22"/>
          <w:szCs w:val="22"/>
        </w:rPr>
        <w:t xml:space="preserve"> </w:t>
      </w:r>
      <w:r w:rsidR="0029037E" w:rsidRPr="00FD6D3F">
        <w:rPr>
          <w:rFonts w:ascii="Garamond" w:hAnsi="Garamond"/>
          <w:sz w:val="22"/>
          <w:szCs w:val="22"/>
        </w:rPr>
        <w:t>t</w:t>
      </w:r>
      <w:r w:rsidRPr="00FD6D3F">
        <w:rPr>
          <w:rFonts w:ascii="Garamond" w:hAnsi="Garamond"/>
          <w:sz w:val="22"/>
          <w:szCs w:val="22"/>
        </w:rPr>
        <w:t xml:space="preserve">he Office of Works, the Navy Board and the Board of Ordnance. </w:t>
      </w:r>
      <w:r w:rsidR="00DA35DA" w:rsidRPr="00FD6D3F">
        <w:rPr>
          <w:rFonts w:ascii="Garamond" w:hAnsi="Garamond"/>
          <w:sz w:val="22"/>
          <w:szCs w:val="22"/>
        </w:rPr>
        <w:t>Between 1640 and 1760</w:t>
      </w:r>
      <w:r w:rsidRPr="00FD6D3F">
        <w:rPr>
          <w:rFonts w:ascii="Garamond" w:hAnsi="Garamond"/>
          <w:sz w:val="22"/>
          <w:szCs w:val="22"/>
        </w:rPr>
        <w:t xml:space="preserve"> they commissioned more major individual buildings than all England’s private owners put together</w:t>
      </w:r>
      <w:r w:rsidR="0029037E" w:rsidRPr="00FD6D3F">
        <w:rPr>
          <w:rFonts w:ascii="Garamond" w:hAnsi="Garamond"/>
          <w:sz w:val="22"/>
          <w:szCs w:val="22"/>
        </w:rPr>
        <w:t>,</w:t>
      </w:r>
      <w:r w:rsidR="00DA35DA" w:rsidRPr="00FD6D3F">
        <w:rPr>
          <w:rFonts w:ascii="Garamond" w:hAnsi="Garamond"/>
          <w:sz w:val="22"/>
          <w:szCs w:val="22"/>
        </w:rPr>
        <w:t xml:space="preserve"> the Office of Works building and maintaining royal residences, the Board of Ordnance fortresses and barracks and the Navy Board naval bases. </w:t>
      </w:r>
      <w:r w:rsidR="00776072" w:rsidRPr="00FD6D3F">
        <w:rPr>
          <w:rFonts w:ascii="Garamond" w:hAnsi="Garamond"/>
          <w:sz w:val="22"/>
          <w:szCs w:val="22"/>
        </w:rPr>
        <w:t xml:space="preserve">The Restoration was an important turning point for the army and navy. </w:t>
      </w:r>
      <w:r w:rsidR="00A31EB8" w:rsidRPr="00FD6D3F">
        <w:rPr>
          <w:rFonts w:ascii="Garamond" w:hAnsi="Garamond"/>
          <w:sz w:val="22"/>
          <w:szCs w:val="22"/>
        </w:rPr>
        <w:t xml:space="preserve">For the first time since the Romans </w:t>
      </w:r>
      <w:r w:rsidR="00776072" w:rsidRPr="00FD6D3F">
        <w:rPr>
          <w:rFonts w:ascii="Garamond" w:hAnsi="Garamond"/>
          <w:sz w:val="22"/>
          <w:szCs w:val="22"/>
        </w:rPr>
        <w:t xml:space="preserve">England had a standing army </w:t>
      </w:r>
      <w:r w:rsidR="00A31EB8" w:rsidRPr="00FD6D3F">
        <w:rPr>
          <w:rFonts w:ascii="Garamond" w:hAnsi="Garamond"/>
          <w:sz w:val="22"/>
          <w:szCs w:val="22"/>
        </w:rPr>
        <w:t xml:space="preserve">and </w:t>
      </w:r>
      <w:r w:rsidR="00776072" w:rsidRPr="00FD6D3F">
        <w:rPr>
          <w:rFonts w:ascii="Garamond" w:hAnsi="Garamond"/>
          <w:sz w:val="22"/>
          <w:szCs w:val="22"/>
        </w:rPr>
        <w:t xml:space="preserve">for the first time </w:t>
      </w:r>
      <w:r w:rsidR="00377120" w:rsidRPr="00FD6D3F">
        <w:rPr>
          <w:rFonts w:ascii="Garamond" w:hAnsi="Garamond"/>
          <w:sz w:val="22"/>
          <w:szCs w:val="22"/>
        </w:rPr>
        <w:t>parliament spent substantial sums on the Navy between wars not only during them</w:t>
      </w:r>
      <w:r w:rsidR="00776072" w:rsidRPr="00FD6D3F">
        <w:rPr>
          <w:rFonts w:ascii="Garamond" w:hAnsi="Garamond"/>
          <w:sz w:val="22"/>
          <w:szCs w:val="22"/>
        </w:rPr>
        <w:t xml:space="preserve">: these facts had some significant architectural consequences. </w:t>
      </w:r>
    </w:p>
    <w:p w:rsidR="00776072" w:rsidRPr="00FD6D3F" w:rsidRDefault="00776072" w:rsidP="00FD6D3F">
      <w:pPr>
        <w:pStyle w:val="NoSpacing"/>
        <w:rPr>
          <w:rFonts w:ascii="Garamond" w:hAnsi="Garamond"/>
          <w:sz w:val="22"/>
          <w:szCs w:val="22"/>
        </w:rPr>
      </w:pPr>
    </w:p>
    <w:p w:rsidR="00FA7DB1" w:rsidRPr="00FD6D3F" w:rsidRDefault="00FA7DB1" w:rsidP="00FD6D3F">
      <w:pPr>
        <w:pStyle w:val="NoSpacing"/>
        <w:rPr>
          <w:rFonts w:ascii="Garamond" w:hAnsi="Garamond"/>
          <w:sz w:val="22"/>
          <w:szCs w:val="22"/>
        </w:rPr>
      </w:pPr>
      <w:r w:rsidRPr="00FD6D3F">
        <w:rPr>
          <w:rFonts w:ascii="Garamond" w:hAnsi="Garamond"/>
          <w:sz w:val="22"/>
          <w:szCs w:val="22"/>
        </w:rPr>
        <w:lastRenderedPageBreak/>
        <w:t xml:space="preserve">The Board of Ordnance had its operational headquarters in the </w:t>
      </w:r>
      <w:smartTag w:uri="urn:schemas-microsoft-com:office:smarttags" w:element="place">
        <w:smartTag w:uri="urn:schemas-microsoft-com:office:smarttags" w:element="PlaceType">
          <w:r w:rsidRPr="00FD6D3F">
            <w:rPr>
              <w:rFonts w:ascii="Garamond" w:hAnsi="Garamond"/>
              <w:sz w:val="22"/>
              <w:szCs w:val="22"/>
            </w:rPr>
            <w:t>Tower</w:t>
          </w:r>
        </w:smartTag>
        <w:r w:rsidRPr="00FD6D3F">
          <w:rPr>
            <w:rFonts w:ascii="Garamond" w:hAnsi="Garamond"/>
            <w:sz w:val="22"/>
            <w:szCs w:val="22"/>
          </w:rPr>
          <w:t xml:space="preserve"> of </w:t>
        </w:r>
        <w:smartTag w:uri="urn:schemas-microsoft-com:office:smarttags" w:element="PlaceName">
          <w:r w:rsidRPr="00FD6D3F">
            <w:rPr>
              <w:rFonts w:ascii="Garamond" w:hAnsi="Garamond"/>
              <w:sz w:val="22"/>
              <w:szCs w:val="22"/>
            </w:rPr>
            <w:t>London</w:t>
          </w:r>
        </w:smartTag>
      </w:smartTag>
      <w:r w:rsidRPr="00FD6D3F">
        <w:rPr>
          <w:rFonts w:ascii="Garamond" w:hAnsi="Garamond"/>
          <w:sz w:val="22"/>
          <w:szCs w:val="22"/>
        </w:rPr>
        <w:t xml:space="preserve"> which remained </w:t>
      </w:r>
      <w:smartTag w:uri="urn:schemas-microsoft-com:office:smarttags" w:element="country-region">
        <w:smartTag w:uri="urn:schemas-microsoft-com:office:smarttags" w:element="place">
          <w:r w:rsidRPr="00FD6D3F">
            <w:rPr>
              <w:rFonts w:ascii="Garamond" w:hAnsi="Garamond"/>
              <w:sz w:val="22"/>
              <w:szCs w:val="22"/>
            </w:rPr>
            <w:t>England</w:t>
          </w:r>
        </w:smartTag>
      </w:smartTag>
      <w:r w:rsidRPr="00FD6D3F">
        <w:rPr>
          <w:rFonts w:ascii="Garamond" w:hAnsi="Garamond"/>
          <w:sz w:val="22"/>
          <w:szCs w:val="22"/>
        </w:rPr>
        <w:t xml:space="preserve">’s principal arsenal after 1660. As arms and munitions were given up after the Republic a large new storehouse was constructed on the east side of the tower to accommodate </w:t>
      </w:r>
      <w:r w:rsidR="00685455" w:rsidRPr="00FD6D3F">
        <w:rPr>
          <w:rFonts w:ascii="Garamond" w:hAnsi="Garamond"/>
          <w:sz w:val="22"/>
          <w:szCs w:val="22"/>
        </w:rPr>
        <w:t xml:space="preserve">them, this imposing red-brick </w:t>
      </w:r>
      <w:r w:rsidR="00511795" w:rsidRPr="00FD6D3F">
        <w:rPr>
          <w:rFonts w:ascii="Garamond" w:hAnsi="Garamond"/>
          <w:sz w:val="22"/>
          <w:szCs w:val="22"/>
        </w:rPr>
        <w:t>structure</w:t>
      </w:r>
      <w:r w:rsidR="00685455" w:rsidRPr="00FD6D3F">
        <w:rPr>
          <w:rFonts w:ascii="Garamond" w:hAnsi="Garamond"/>
          <w:sz w:val="22"/>
          <w:szCs w:val="22"/>
        </w:rPr>
        <w:t xml:space="preserve"> completed in 1664 remains but its big brother the </w:t>
      </w:r>
      <w:r w:rsidR="00685455" w:rsidRPr="00FD6D3F">
        <w:rPr>
          <w:rFonts w:ascii="Garamond" w:hAnsi="Garamond"/>
          <w:b/>
          <w:sz w:val="22"/>
          <w:szCs w:val="22"/>
        </w:rPr>
        <w:t xml:space="preserve">Grand Storehouse </w:t>
      </w:r>
      <w:r w:rsidR="00685455" w:rsidRPr="00FD6D3F">
        <w:rPr>
          <w:rFonts w:ascii="Garamond" w:hAnsi="Garamond"/>
          <w:sz w:val="22"/>
          <w:szCs w:val="22"/>
        </w:rPr>
        <w:t xml:space="preserve">started in 1688 was destroyed by fire in </w:t>
      </w:r>
      <w:r w:rsidR="00A87A29" w:rsidRPr="00FD6D3F">
        <w:rPr>
          <w:rFonts w:ascii="Garamond" w:hAnsi="Garamond"/>
          <w:sz w:val="22"/>
          <w:szCs w:val="22"/>
        </w:rPr>
        <w:t xml:space="preserve">1841. It was 360ft long and 60ft 18m wide of three stories built of brick with </w:t>
      </w:r>
      <w:r w:rsidR="00E975A0" w:rsidRPr="00FD6D3F">
        <w:rPr>
          <w:rFonts w:ascii="Garamond" w:hAnsi="Garamond"/>
          <w:sz w:val="22"/>
          <w:szCs w:val="22"/>
        </w:rPr>
        <w:t>stone dressings</w:t>
      </w:r>
      <w:r w:rsidR="00D4530F" w:rsidRPr="00FD6D3F">
        <w:rPr>
          <w:rFonts w:ascii="Garamond" w:hAnsi="Garamond"/>
          <w:sz w:val="22"/>
          <w:szCs w:val="22"/>
        </w:rPr>
        <w:t xml:space="preserve">. The windows were big and round-headed and there was a stone centrepiece and a </w:t>
      </w:r>
      <w:r w:rsidR="00511795" w:rsidRPr="00FD6D3F">
        <w:rPr>
          <w:rFonts w:ascii="Garamond" w:hAnsi="Garamond"/>
          <w:sz w:val="22"/>
          <w:szCs w:val="22"/>
        </w:rPr>
        <w:t xml:space="preserve">richly sculpted </w:t>
      </w:r>
      <w:r w:rsidR="00D4530F" w:rsidRPr="00FD6D3F">
        <w:rPr>
          <w:rFonts w:ascii="Garamond" w:hAnsi="Garamond"/>
          <w:sz w:val="22"/>
          <w:szCs w:val="22"/>
        </w:rPr>
        <w:t xml:space="preserve">pediment that remains at the Tower. The Grand Storehouse was the first of a series of large military buildings designed by </w:t>
      </w:r>
      <w:r w:rsidR="00D950A5" w:rsidRPr="00FD6D3F">
        <w:rPr>
          <w:rFonts w:ascii="Garamond" w:hAnsi="Garamond"/>
          <w:sz w:val="22"/>
          <w:szCs w:val="22"/>
        </w:rPr>
        <w:t xml:space="preserve">or for the </w:t>
      </w:r>
      <w:r w:rsidR="00D4530F" w:rsidRPr="00FD6D3F">
        <w:rPr>
          <w:rFonts w:ascii="Garamond" w:hAnsi="Garamond"/>
          <w:sz w:val="22"/>
          <w:szCs w:val="22"/>
        </w:rPr>
        <w:t xml:space="preserve">engineers of the Navy or Ordnance that </w:t>
      </w:r>
      <w:r w:rsidR="00954E1D" w:rsidRPr="00FD6D3F">
        <w:rPr>
          <w:rFonts w:ascii="Garamond" w:hAnsi="Garamond"/>
          <w:sz w:val="22"/>
          <w:szCs w:val="22"/>
        </w:rPr>
        <w:t>adopted the fashionable language of polite architecture</w:t>
      </w:r>
      <w:r w:rsidR="00020713" w:rsidRPr="00FD6D3F">
        <w:rPr>
          <w:rFonts w:ascii="Garamond" w:hAnsi="Garamond"/>
          <w:sz w:val="22"/>
          <w:szCs w:val="22"/>
        </w:rPr>
        <w:t>.</w:t>
      </w:r>
    </w:p>
    <w:p w:rsidR="00FA7DB1" w:rsidRPr="00FD6D3F" w:rsidRDefault="00FA7DB1" w:rsidP="00FD6D3F">
      <w:pPr>
        <w:pStyle w:val="NoSpacing"/>
        <w:rPr>
          <w:rFonts w:ascii="Garamond" w:hAnsi="Garamond"/>
          <w:sz w:val="22"/>
          <w:szCs w:val="22"/>
        </w:rPr>
      </w:pPr>
    </w:p>
    <w:p w:rsidR="0029037E" w:rsidRPr="00FD6D3F" w:rsidRDefault="0029037E" w:rsidP="00FD6D3F">
      <w:pPr>
        <w:pStyle w:val="NoSpacing"/>
        <w:rPr>
          <w:rFonts w:ascii="Garamond" w:hAnsi="Garamond"/>
          <w:sz w:val="22"/>
          <w:szCs w:val="22"/>
        </w:rPr>
      </w:pPr>
      <w:r w:rsidRPr="00FD6D3F">
        <w:rPr>
          <w:rFonts w:ascii="Garamond" w:hAnsi="Garamond"/>
          <w:sz w:val="22"/>
          <w:szCs w:val="22"/>
        </w:rPr>
        <w:t>T</w:t>
      </w:r>
      <w:r w:rsidR="00F84137" w:rsidRPr="00FD6D3F">
        <w:rPr>
          <w:rFonts w:ascii="Garamond" w:hAnsi="Garamond"/>
          <w:sz w:val="22"/>
          <w:szCs w:val="22"/>
        </w:rPr>
        <w:t xml:space="preserve">he outbreak of war </w:t>
      </w:r>
      <w:r w:rsidRPr="00FD6D3F">
        <w:rPr>
          <w:rFonts w:ascii="Garamond" w:hAnsi="Garamond"/>
          <w:sz w:val="22"/>
          <w:szCs w:val="22"/>
        </w:rPr>
        <w:t xml:space="preserve">in 1689 </w:t>
      </w:r>
      <w:r w:rsidR="00F84137" w:rsidRPr="00FD6D3F">
        <w:rPr>
          <w:rFonts w:ascii="Garamond" w:hAnsi="Garamond"/>
          <w:sz w:val="22"/>
          <w:szCs w:val="22"/>
        </w:rPr>
        <w:t>led to a massive shipbuilding programme</w:t>
      </w:r>
      <w:r w:rsidR="005C0401" w:rsidRPr="00FD6D3F">
        <w:rPr>
          <w:rFonts w:ascii="Garamond" w:hAnsi="Garamond"/>
          <w:sz w:val="22"/>
          <w:szCs w:val="22"/>
        </w:rPr>
        <w:t xml:space="preserve">: in 25 years the royal dockyards built </w:t>
      </w:r>
      <w:r w:rsidR="00F84137" w:rsidRPr="00FD6D3F">
        <w:rPr>
          <w:rFonts w:ascii="Garamond" w:hAnsi="Garamond"/>
          <w:sz w:val="22"/>
          <w:szCs w:val="22"/>
        </w:rPr>
        <w:t>159 ships of the line and 113 cruisers and this</w:t>
      </w:r>
      <w:r w:rsidRPr="00FD6D3F">
        <w:rPr>
          <w:rFonts w:ascii="Garamond" w:hAnsi="Garamond"/>
          <w:sz w:val="22"/>
          <w:szCs w:val="22"/>
        </w:rPr>
        <w:t>,</w:t>
      </w:r>
      <w:r w:rsidR="00F84137" w:rsidRPr="00FD6D3F">
        <w:rPr>
          <w:rFonts w:ascii="Garamond" w:hAnsi="Garamond"/>
          <w:sz w:val="22"/>
          <w:szCs w:val="22"/>
        </w:rPr>
        <w:t xml:space="preserve"> </w:t>
      </w:r>
      <w:r w:rsidRPr="00FD6D3F">
        <w:rPr>
          <w:rFonts w:ascii="Garamond" w:hAnsi="Garamond"/>
          <w:sz w:val="22"/>
          <w:szCs w:val="22"/>
        </w:rPr>
        <w:t>together with the</w:t>
      </w:r>
      <w:r w:rsidR="00F84137" w:rsidRPr="00FD6D3F">
        <w:rPr>
          <w:rFonts w:ascii="Garamond" w:hAnsi="Garamond"/>
          <w:sz w:val="22"/>
          <w:szCs w:val="22"/>
        </w:rPr>
        <w:t xml:space="preserve"> need to keep them at sea</w:t>
      </w:r>
      <w:r w:rsidRPr="00FD6D3F">
        <w:rPr>
          <w:rFonts w:ascii="Garamond" w:hAnsi="Garamond"/>
          <w:sz w:val="22"/>
          <w:szCs w:val="22"/>
        </w:rPr>
        <w:t>,</w:t>
      </w:r>
      <w:r w:rsidR="00F84137" w:rsidRPr="00FD6D3F">
        <w:rPr>
          <w:rFonts w:ascii="Garamond" w:hAnsi="Garamond"/>
          <w:sz w:val="22"/>
          <w:szCs w:val="22"/>
        </w:rPr>
        <w:t xml:space="preserve"> led to the construction of a new base at </w:t>
      </w:r>
      <w:smartTag w:uri="urn:schemas-microsoft-com:office:smarttags" w:element="City">
        <w:smartTag w:uri="urn:schemas-microsoft-com:office:smarttags" w:element="place">
          <w:r w:rsidR="00F84137" w:rsidRPr="00FD6D3F">
            <w:rPr>
              <w:rFonts w:ascii="Garamond" w:hAnsi="Garamond"/>
              <w:sz w:val="22"/>
              <w:szCs w:val="22"/>
            </w:rPr>
            <w:t>Plymouth</w:t>
          </w:r>
        </w:smartTag>
      </w:smartTag>
      <w:r w:rsidR="00F84137" w:rsidRPr="00FD6D3F">
        <w:rPr>
          <w:rFonts w:ascii="Garamond" w:hAnsi="Garamond"/>
          <w:sz w:val="22"/>
          <w:szCs w:val="22"/>
        </w:rPr>
        <w:t xml:space="preserve">. </w:t>
      </w:r>
      <w:r w:rsidR="009D0356" w:rsidRPr="00FD6D3F">
        <w:rPr>
          <w:rFonts w:ascii="Garamond" w:hAnsi="Garamond"/>
          <w:sz w:val="22"/>
          <w:szCs w:val="22"/>
        </w:rPr>
        <w:t>This was the responsibility of Edmund Dummer, Surveyor</w:t>
      </w:r>
      <w:r w:rsidR="00D950A5" w:rsidRPr="00FD6D3F">
        <w:rPr>
          <w:rFonts w:ascii="Garamond" w:hAnsi="Garamond"/>
          <w:sz w:val="22"/>
          <w:szCs w:val="22"/>
        </w:rPr>
        <w:t xml:space="preserve"> </w:t>
      </w:r>
      <w:r w:rsidR="009D0356" w:rsidRPr="00FD6D3F">
        <w:rPr>
          <w:rFonts w:ascii="Garamond" w:hAnsi="Garamond"/>
          <w:sz w:val="22"/>
          <w:szCs w:val="22"/>
        </w:rPr>
        <w:t xml:space="preserve">of the Navy 1692 to 1699. Dummer was no isolated figure and knew Wren and Hook. </w:t>
      </w:r>
      <w:r w:rsidR="00F84137" w:rsidRPr="00FD6D3F">
        <w:rPr>
          <w:rFonts w:ascii="Garamond" w:hAnsi="Garamond"/>
          <w:sz w:val="22"/>
          <w:szCs w:val="22"/>
        </w:rPr>
        <w:t>Work began on a grand scale and was to cost £67,000 by 1700</w:t>
      </w:r>
      <w:r w:rsidR="00F2286A" w:rsidRPr="00FD6D3F">
        <w:rPr>
          <w:rFonts w:ascii="Garamond" w:hAnsi="Garamond"/>
          <w:sz w:val="22"/>
          <w:szCs w:val="22"/>
        </w:rPr>
        <w:t xml:space="preserve">. </w:t>
      </w:r>
      <w:r w:rsidR="00673776" w:rsidRPr="00FD6D3F">
        <w:rPr>
          <w:rFonts w:ascii="Garamond" w:hAnsi="Garamond"/>
          <w:b/>
          <w:sz w:val="22"/>
          <w:szCs w:val="22"/>
        </w:rPr>
        <w:t>The yard was</w:t>
      </w:r>
      <w:r w:rsidR="00673776" w:rsidRPr="00FD6D3F">
        <w:rPr>
          <w:rFonts w:ascii="Garamond" w:hAnsi="Garamond"/>
          <w:sz w:val="22"/>
          <w:szCs w:val="22"/>
        </w:rPr>
        <w:t xml:space="preserve"> laid out </w:t>
      </w:r>
      <w:r w:rsidR="00D950A5" w:rsidRPr="00FD6D3F">
        <w:rPr>
          <w:rFonts w:ascii="Garamond" w:hAnsi="Garamond"/>
          <w:sz w:val="22"/>
          <w:szCs w:val="22"/>
        </w:rPr>
        <w:t>with an eye to efficiency of operation and aesthetic impact</w:t>
      </w:r>
      <w:r w:rsidR="00673776" w:rsidRPr="00FD6D3F">
        <w:rPr>
          <w:rFonts w:ascii="Garamond" w:hAnsi="Garamond"/>
          <w:sz w:val="22"/>
          <w:szCs w:val="22"/>
        </w:rPr>
        <w:t xml:space="preserve">, with a </w:t>
      </w:r>
      <w:r w:rsidR="00455185" w:rsidRPr="00FD6D3F">
        <w:rPr>
          <w:rFonts w:ascii="Garamond" w:hAnsi="Garamond"/>
          <w:sz w:val="22"/>
          <w:szCs w:val="22"/>
        </w:rPr>
        <w:t xml:space="preserve">magnificent </w:t>
      </w:r>
      <w:r w:rsidR="00673776" w:rsidRPr="00FD6D3F">
        <w:rPr>
          <w:rFonts w:ascii="Garamond" w:hAnsi="Garamond"/>
          <w:sz w:val="22"/>
          <w:szCs w:val="22"/>
        </w:rPr>
        <w:t xml:space="preserve">residential </w:t>
      </w:r>
      <w:r w:rsidR="00455185" w:rsidRPr="00FD6D3F">
        <w:rPr>
          <w:rFonts w:ascii="Garamond" w:hAnsi="Garamond"/>
          <w:sz w:val="22"/>
          <w:szCs w:val="22"/>
        </w:rPr>
        <w:t>terrace</w:t>
      </w:r>
      <w:r w:rsidR="00673776" w:rsidRPr="00FD6D3F">
        <w:rPr>
          <w:rFonts w:ascii="Garamond" w:hAnsi="Garamond"/>
          <w:sz w:val="22"/>
          <w:szCs w:val="22"/>
        </w:rPr>
        <w:t xml:space="preserve"> at the highest point. In its centre was a</w:t>
      </w:r>
      <w:r w:rsidR="00455185" w:rsidRPr="00FD6D3F">
        <w:rPr>
          <w:rFonts w:ascii="Garamond" w:hAnsi="Garamond"/>
          <w:sz w:val="22"/>
          <w:szCs w:val="22"/>
        </w:rPr>
        <w:t xml:space="preserve"> residence for the Commissioner of the Dockyard</w:t>
      </w:r>
      <w:r w:rsidR="00673776" w:rsidRPr="00FD6D3F">
        <w:rPr>
          <w:rFonts w:ascii="Garamond" w:hAnsi="Garamond"/>
          <w:sz w:val="22"/>
          <w:szCs w:val="22"/>
        </w:rPr>
        <w:t xml:space="preserve"> and on either end blocks with pediments. </w:t>
      </w:r>
    </w:p>
    <w:p w:rsidR="003B2261" w:rsidRPr="00FD6D3F" w:rsidRDefault="003B2261" w:rsidP="00FD6D3F">
      <w:pPr>
        <w:pStyle w:val="NoSpacing"/>
        <w:rPr>
          <w:rFonts w:ascii="Garamond" w:hAnsi="Garamond"/>
          <w:sz w:val="22"/>
          <w:szCs w:val="22"/>
        </w:rPr>
      </w:pPr>
    </w:p>
    <w:p w:rsidR="00685455" w:rsidRPr="00FD6D3F" w:rsidRDefault="005C0401" w:rsidP="00FD6D3F">
      <w:pPr>
        <w:pStyle w:val="NoSpacing"/>
        <w:rPr>
          <w:rFonts w:ascii="Garamond" w:hAnsi="Garamond"/>
          <w:sz w:val="22"/>
          <w:szCs w:val="22"/>
        </w:rPr>
      </w:pPr>
      <w:r w:rsidRPr="00FD6D3F">
        <w:rPr>
          <w:rFonts w:ascii="Garamond" w:hAnsi="Garamond"/>
          <w:sz w:val="22"/>
          <w:szCs w:val="22"/>
        </w:rPr>
        <w:t>Such dockyards were major</w:t>
      </w:r>
      <w:r w:rsidR="00020713" w:rsidRPr="00FD6D3F">
        <w:rPr>
          <w:rFonts w:ascii="Garamond" w:hAnsi="Garamond"/>
          <w:sz w:val="22"/>
          <w:szCs w:val="22"/>
        </w:rPr>
        <w:t xml:space="preserve"> centres of manufacture import</w:t>
      </w:r>
      <w:r w:rsidRPr="00FD6D3F">
        <w:rPr>
          <w:rFonts w:ascii="Garamond" w:hAnsi="Garamond"/>
          <w:sz w:val="22"/>
          <w:szCs w:val="22"/>
        </w:rPr>
        <w:t xml:space="preserve">ing raw materials from across the nation and the globe. Many activities were undertaken in straightforward buildings with </w:t>
      </w:r>
      <w:r w:rsidRPr="00FD6D3F">
        <w:rPr>
          <w:rFonts w:ascii="Garamond" w:hAnsi="Garamond"/>
          <w:b/>
          <w:sz w:val="22"/>
          <w:szCs w:val="22"/>
        </w:rPr>
        <w:t>timber frames</w:t>
      </w:r>
      <w:r w:rsidRPr="00FD6D3F">
        <w:rPr>
          <w:rFonts w:ascii="Garamond" w:hAnsi="Garamond"/>
          <w:sz w:val="22"/>
          <w:szCs w:val="22"/>
        </w:rPr>
        <w:t xml:space="preserve"> and clapboard walls. </w:t>
      </w:r>
      <w:r w:rsidR="00334730" w:rsidRPr="00FD6D3F">
        <w:rPr>
          <w:rFonts w:ascii="Garamond" w:hAnsi="Garamond"/>
          <w:sz w:val="22"/>
          <w:szCs w:val="22"/>
        </w:rPr>
        <w:t xml:space="preserve">By 1700 the older dockyards were cramped and </w:t>
      </w:r>
      <w:r w:rsidR="00DE0DA5" w:rsidRPr="00FD6D3F">
        <w:rPr>
          <w:rFonts w:ascii="Garamond" w:hAnsi="Garamond"/>
          <w:sz w:val="22"/>
          <w:szCs w:val="22"/>
        </w:rPr>
        <w:t>chaotic</w:t>
      </w:r>
      <w:r w:rsidR="00334730" w:rsidRPr="00FD6D3F">
        <w:rPr>
          <w:rFonts w:ascii="Garamond" w:hAnsi="Garamond"/>
          <w:sz w:val="22"/>
          <w:szCs w:val="22"/>
        </w:rPr>
        <w:t xml:space="preserve"> and their storehouses old fashioned and inconvenient with small staircases and narrow doors. In 1717 the Navy Board commissioned a new type of storehouse in </w:t>
      </w:r>
      <w:smartTag w:uri="urn:schemas-microsoft-com:office:smarttags" w:element="City">
        <w:smartTag w:uri="urn:schemas-microsoft-com:office:smarttags" w:element="place">
          <w:r w:rsidR="00334730" w:rsidRPr="00FD6D3F">
            <w:rPr>
              <w:rFonts w:ascii="Garamond" w:hAnsi="Garamond"/>
              <w:sz w:val="22"/>
              <w:szCs w:val="22"/>
            </w:rPr>
            <w:t>Chatham</w:t>
          </w:r>
        </w:smartTag>
      </w:smartTag>
      <w:r w:rsidR="009836C1" w:rsidRPr="00FD6D3F">
        <w:rPr>
          <w:rFonts w:ascii="Garamond" w:hAnsi="Garamond"/>
          <w:sz w:val="22"/>
          <w:szCs w:val="22"/>
        </w:rPr>
        <w:t>. This was</w:t>
      </w:r>
      <w:r w:rsidR="00334730" w:rsidRPr="00FD6D3F">
        <w:rPr>
          <w:rFonts w:ascii="Garamond" w:hAnsi="Garamond"/>
          <w:sz w:val="22"/>
          <w:szCs w:val="22"/>
        </w:rPr>
        <w:t xml:space="preserve"> the three story cordage house 194ft long and 35ft wide built on a brick fire-proof vault. It had wide doors and integral cranes and the internal space was not partitioned in any</w:t>
      </w:r>
      <w:r w:rsidR="00E975A0" w:rsidRPr="00FD6D3F">
        <w:rPr>
          <w:rFonts w:ascii="Garamond" w:hAnsi="Garamond"/>
          <w:sz w:val="22"/>
          <w:szCs w:val="22"/>
        </w:rPr>
        <w:t xml:space="preserve"> way</w:t>
      </w:r>
      <w:r w:rsidR="00334730" w:rsidRPr="00FD6D3F">
        <w:rPr>
          <w:rFonts w:ascii="Garamond" w:hAnsi="Garamond"/>
          <w:sz w:val="22"/>
          <w:szCs w:val="22"/>
        </w:rPr>
        <w:t xml:space="preserve">. </w:t>
      </w:r>
      <w:r w:rsidR="003B2261" w:rsidRPr="00FD6D3F">
        <w:rPr>
          <w:rFonts w:ascii="Garamond" w:hAnsi="Garamond"/>
          <w:sz w:val="22"/>
          <w:szCs w:val="22"/>
        </w:rPr>
        <w:t xml:space="preserve">This was tan Industrial building constructed a sixty years before the first warehouses of the industrial revolution. </w:t>
      </w:r>
    </w:p>
    <w:p w:rsidR="003B2261" w:rsidRPr="00FD6D3F" w:rsidRDefault="003B2261" w:rsidP="00FD6D3F">
      <w:pPr>
        <w:pStyle w:val="NoSpacing"/>
        <w:rPr>
          <w:rFonts w:ascii="Garamond" w:hAnsi="Garamond"/>
          <w:sz w:val="22"/>
          <w:szCs w:val="22"/>
        </w:rPr>
      </w:pPr>
    </w:p>
    <w:p w:rsidR="00C24237" w:rsidRPr="00FD6D3F" w:rsidRDefault="00DE0DA5" w:rsidP="00FD6D3F">
      <w:pPr>
        <w:pStyle w:val="NoSpacing"/>
        <w:rPr>
          <w:rFonts w:ascii="Garamond" w:hAnsi="Garamond"/>
          <w:sz w:val="22"/>
          <w:szCs w:val="22"/>
        </w:rPr>
      </w:pPr>
      <w:r w:rsidRPr="00FD6D3F">
        <w:rPr>
          <w:rFonts w:ascii="Garamond" w:hAnsi="Garamond"/>
          <w:sz w:val="22"/>
          <w:szCs w:val="22"/>
        </w:rPr>
        <w:t xml:space="preserve">In 1712 a </w:t>
      </w:r>
      <w:r w:rsidR="00661920" w:rsidRPr="00FD6D3F">
        <w:rPr>
          <w:rFonts w:ascii="Garamond" w:hAnsi="Garamond"/>
          <w:sz w:val="22"/>
          <w:szCs w:val="22"/>
        </w:rPr>
        <w:t>monumental</w:t>
      </w:r>
      <w:r w:rsidRPr="00FD6D3F">
        <w:rPr>
          <w:rFonts w:ascii="Garamond" w:hAnsi="Garamond"/>
          <w:sz w:val="22"/>
          <w:szCs w:val="22"/>
        </w:rPr>
        <w:t xml:space="preserve"> wall was built round the dockyard at </w:t>
      </w:r>
      <w:smartTag w:uri="urn:schemas-microsoft-com:office:smarttags" w:element="City">
        <w:smartTag w:uri="urn:schemas-microsoft-com:office:smarttags" w:element="place">
          <w:r w:rsidRPr="00FD6D3F">
            <w:rPr>
              <w:rFonts w:ascii="Garamond" w:hAnsi="Garamond"/>
              <w:sz w:val="22"/>
              <w:szCs w:val="22"/>
            </w:rPr>
            <w:t>Portsmouth</w:t>
          </w:r>
        </w:smartTag>
      </w:smartTag>
      <w:r w:rsidRPr="00FD6D3F">
        <w:rPr>
          <w:rFonts w:ascii="Garamond" w:hAnsi="Garamond"/>
          <w:sz w:val="22"/>
          <w:szCs w:val="22"/>
        </w:rPr>
        <w:t xml:space="preserve"> and four years later </w:t>
      </w:r>
      <w:r w:rsidR="00661920" w:rsidRPr="00FD6D3F">
        <w:rPr>
          <w:rFonts w:ascii="Garamond" w:hAnsi="Garamond"/>
          <w:sz w:val="22"/>
          <w:szCs w:val="22"/>
        </w:rPr>
        <w:t>one was built at</w:t>
      </w:r>
      <w:r w:rsidRPr="00FD6D3F">
        <w:rPr>
          <w:rFonts w:ascii="Garamond" w:hAnsi="Garamond"/>
          <w:sz w:val="22"/>
          <w:szCs w:val="22"/>
        </w:rPr>
        <w:t xml:space="preserve"> </w:t>
      </w:r>
      <w:smartTag w:uri="urn:schemas-microsoft-com:office:smarttags" w:element="City">
        <w:smartTag w:uri="urn:schemas-microsoft-com:office:smarttags" w:element="place">
          <w:r w:rsidRPr="00FD6D3F">
            <w:rPr>
              <w:rFonts w:ascii="Garamond" w:hAnsi="Garamond"/>
              <w:sz w:val="22"/>
              <w:szCs w:val="22"/>
            </w:rPr>
            <w:t>Chatham</w:t>
          </w:r>
        </w:smartTag>
      </w:smartTag>
      <w:r w:rsidRPr="00FD6D3F">
        <w:rPr>
          <w:rFonts w:ascii="Garamond" w:hAnsi="Garamond"/>
          <w:sz w:val="22"/>
          <w:szCs w:val="22"/>
        </w:rPr>
        <w:t xml:space="preserve">. </w:t>
      </w:r>
      <w:smartTag w:uri="urn:schemas-microsoft-com:office:smarttags" w:element="City">
        <w:smartTag w:uri="urn:schemas-microsoft-com:office:smarttags" w:element="place">
          <w:r w:rsidRPr="00FD6D3F">
            <w:rPr>
              <w:rFonts w:ascii="Garamond" w:hAnsi="Garamond"/>
              <w:sz w:val="22"/>
              <w:szCs w:val="22"/>
            </w:rPr>
            <w:t>Chatham</w:t>
          </w:r>
        </w:smartTag>
      </w:smartTag>
      <w:r w:rsidRPr="00FD6D3F">
        <w:rPr>
          <w:rFonts w:ascii="Garamond" w:hAnsi="Garamond"/>
          <w:sz w:val="22"/>
          <w:szCs w:val="22"/>
        </w:rPr>
        <w:t xml:space="preserve"> was </w:t>
      </w:r>
      <w:r w:rsidR="00661920" w:rsidRPr="00FD6D3F">
        <w:rPr>
          <w:rFonts w:ascii="Garamond" w:hAnsi="Garamond"/>
          <w:sz w:val="22"/>
          <w:szCs w:val="22"/>
        </w:rPr>
        <w:t xml:space="preserve">the senior dockyard </w:t>
      </w:r>
      <w:r w:rsidR="00284FF0" w:rsidRPr="00FD6D3F">
        <w:rPr>
          <w:rFonts w:ascii="Garamond" w:hAnsi="Garamond"/>
          <w:sz w:val="22"/>
          <w:szCs w:val="22"/>
        </w:rPr>
        <w:t>and the s</w:t>
      </w:r>
      <w:r w:rsidRPr="00FD6D3F">
        <w:rPr>
          <w:rFonts w:ascii="Garamond" w:hAnsi="Garamond"/>
          <w:sz w:val="22"/>
          <w:szCs w:val="22"/>
        </w:rPr>
        <w:t xml:space="preserve">cheme there included a series of </w:t>
      </w:r>
      <w:r w:rsidRPr="00FD6D3F">
        <w:rPr>
          <w:rFonts w:ascii="Garamond" w:hAnsi="Garamond"/>
          <w:b/>
          <w:sz w:val="22"/>
          <w:szCs w:val="22"/>
        </w:rPr>
        <w:t>m</w:t>
      </w:r>
      <w:r w:rsidR="00284FF0" w:rsidRPr="00FD6D3F">
        <w:rPr>
          <w:rFonts w:ascii="Garamond" w:hAnsi="Garamond"/>
          <w:b/>
          <w:sz w:val="22"/>
          <w:szCs w:val="22"/>
        </w:rPr>
        <w:t>ural towers</w:t>
      </w:r>
      <w:r w:rsidR="00284FF0" w:rsidRPr="00FD6D3F">
        <w:rPr>
          <w:rFonts w:ascii="Garamond" w:hAnsi="Garamond"/>
          <w:sz w:val="22"/>
          <w:szCs w:val="22"/>
        </w:rPr>
        <w:t xml:space="preserve"> and a splendid gate combining giant pilasters with blind arrow loops, occuli and machicolations to create a heroic entrance. </w:t>
      </w:r>
      <w:r w:rsidR="000F2188" w:rsidRPr="00FD6D3F">
        <w:rPr>
          <w:rFonts w:ascii="Garamond" w:hAnsi="Garamond"/>
          <w:sz w:val="22"/>
          <w:szCs w:val="22"/>
        </w:rPr>
        <w:t xml:space="preserve">Walls were not enough as had been demonstrated by the utterly humiliating </w:t>
      </w:r>
      <w:r w:rsidR="00455185" w:rsidRPr="00FD6D3F">
        <w:rPr>
          <w:rFonts w:ascii="Garamond" w:hAnsi="Garamond"/>
          <w:sz w:val="22"/>
          <w:szCs w:val="22"/>
        </w:rPr>
        <w:t xml:space="preserve">Dutch </w:t>
      </w:r>
      <w:r w:rsidR="000F2188" w:rsidRPr="00FD6D3F">
        <w:rPr>
          <w:rFonts w:ascii="Garamond" w:hAnsi="Garamond"/>
          <w:sz w:val="22"/>
          <w:szCs w:val="22"/>
        </w:rPr>
        <w:t xml:space="preserve">raid on the Medway in 1667 which resulted in the sacking of the fort at Sheerness leaving </w:t>
      </w:r>
      <w:smartTag w:uri="urn:schemas-microsoft-com:office:smarttags" w:element="City">
        <w:smartTag w:uri="urn:schemas-microsoft-com:office:smarttags" w:element="place">
          <w:r w:rsidR="000F2188" w:rsidRPr="00FD6D3F">
            <w:rPr>
              <w:rFonts w:ascii="Garamond" w:hAnsi="Garamond"/>
              <w:sz w:val="22"/>
              <w:szCs w:val="22"/>
            </w:rPr>
            <w:t>Chatham</w:t>
          </w:r>
        </w:smartTag>
      </w:smartTag>
      <w:r w:rsidR="000F2188" w:rsidRPr="00FD6D3F">
        <w:rPr>
          <w:rFonts w:ascii="Garamond" w:hAnsi="Garamond"/>
          <w:sz w:val="22"/>
          <w:szCs w:val="22"/>
        </w:rPr>
        <w:t xml:space="preserve"> completely exposed. This miserable event reinforced Charles II determination to modernise </w:t>
      </w:r>
      <w:smartTag w:uri="urn:schemas-microsoft-com:office:smarttags" w:element="country-region">
        <w:smartTag w:uri="urn:schemas-microsoft-com:office:smarttags" w:element="place">
          <w:r w:rsidR="000F2188" w:rsidRPr="00FD6D3F">
            <w:rPr>
              <w:rFonts w:ascii="Garamond" w:hAnsi="Garamond"/>
              <w:sz w:val="22"/>
              <w:szCs w:val="22"/>
            </w:rPr>
            <w:t>England</w:t>
          </w:r>
        </w:smartTag>
      </w:smartTag>
      <w:r w:rsidR="000F2188" w:rsidRPr="00FD6D3F">
        <w:rPr>
          <w:rFonts w:ascii="Garamond" w:hAnsi="Garamond"/>
          <w:sz w:val="22"/>
          <w:szCs w:val="22"/>
        </w:rPr>
        <w:t xml:space="preserve">’s outdated coastal fortifications. </w:t>
      </w:r>
    </w:p>
    <w:p w:rsidR="00C24237" w:rsidRPr="00FD6D3F" w:rsidRDefault="00C24237" w:rsidP="00FD6D3F">
      <w:pPr>
        <w:pStyle w:val="NoSpacing"/>
        <w:rPr>
          <w:rFonts w:ascii="Garamond" w:hAnsi="Garamond"/>
          <w:sz w:val="22"/>
          <w:szCs w:val="22"/>
        </w:rPr>
      </w:pPr>
    </w:p>
    <w:p w:rsidR="00294030" w:rsidRPr="00FD6D3F" w:rsidRDefault="003C0F67" w:rsidP="00FD6D3F">
      <w:pPr>
        <w:pStyle w:val="NoSpacing"/>
        <w:rPr>
          <w:rFonts w:ascii="Garamond" w:hAnsi="Garamond"/>
          <w:sz w:val="22"/>
          <w:szCs w:val="22"/>
        </w:rPr>
      </w:pPr>
      <w:r w:rsidRPr="00FD6D3F">
        <w:rPr>
          <w:rFonts w:ascii="Garamond" w:hAnsi="Garamond"/>
          <w:sz w:val="22"/>
          <w:szCs w:val="22"/>
        </w:rPr>
        <w:t>At the Restoration de Gomme became the king’s favoured engin</w:t>
      </w:r>
      <w:r w:rsidR="000A27F8" w:rsidRPr="00FD6D3F">
        <w:rPr>
          <w:rFonts w:ascii="Garamond" w:hAnsi="Garamond"/>
          <w:sz w:val="22"/>
          <w:szCs w:val="22"/>
        </w:rPr>
        <w:t>eer and eventually the Surveyor G</w:t>
      </w:r>
      <w:r w:rsidRPr="00FD6D3F">
        <w:rPr>
          <w:rFonts w:ascii="Garamond" w:hAnsi="Garamond"/>
          <w:sz w:val="22"/>
          <w:szCs w:val="22"/>
        </w:rPr>
        <w:t xml:space="preserve">eneral of the Ordnance. </w:t>
      </w:r>
      <w:r w:rsidR="000A27F8" w:rsidRPr="00FD6D3F">
        <w:rPr>
          <w:rFonts w:ascii="Garamond" w:hAnsi="Garamond"/>
          <w:sz w:val="22"/>
          <w:szCs w:val="22"/>
        </w:rPr>
        <w:t xml:space="preserve">His first task was fortifying </w:t>
      </w:r>
      <w:smartTag w:uri="urn:schemas-microsoft-com:office:smarttags" w:element="City">
        <w:smartTag w:uri="urn:schemas-microsoft-com:office:smarttags" w:element="place">
          <w:r w:rsidR="000A27F8" w:rsidRPr="00FD6D3F">
            <w:rPr>
              <w:rFonts w:ascii="Garamond" w:hAnsi="Garamond"/>
              <w:sz w:val="22"/>
              <w:szCs w:val="22"/>
            </w:rPr>
            <w:t>Plymouth</w:t>
          </w:r>
        </w:smartTag>
      </w:smartTag>
      <w:r w:rsidR="000A27F8" w:rsidRPr="00FD6D3F">
        <w:rPr>
          <w:rFonts w:ascii="Garamond" w:hAnsi="Garamond"/>
          <w:sz w:val="22"/>
          <w:szCs w:val="22"/>
        </w:rPr>
        <w:t xml:space="preserve"> during the Second Dutch War, </w:t>
      </w:r>
      <w:r w:rsidR="00294030" w:rsidRPr="00FD6D3F">
        <w:rPr>
          <w:rFonts w:ascii="Garamond" w:hAnsi="Garamond"/>
          <w:sz w:val="22"/>
          <w:szCs w:val="22"/>
        </w:rPr>
        <w:t xml:space="preserve">But </w:t>
      </w:r>
      <w:r w:rsidR="00C24237" w:rsidRPr="00FD6D3F">
        <w:rPr>
          <w:rFonts w:ascii="Garamond" w:hAnsi="Garamond"/>
          <w:sz w:val="22"/>
          <w:szCs w:val="22"/>
        </w:rPr>
        <w:t>his</w:t>
      </w:r>
      <w:r w:rsidR="00294030" w:rsidRPr="00FD6D3F">
        <w:rPr>
          <w:rFonts w:ascii="Garamond" w:hAnsi="Garamond"/>
          <w:sz w:val="22"/>
          <w:szCs w:val="22"/>
        </w:rPr>
        <w:t xml:space="preserve"> masterpiece was Tilbury Fort begun in 1670 as the first line of defence for </w:t>
      </w:r>
      <w:smartTag w:uri="urn:schemas-microsoft-com:office:smarttags" w:element="City">
        <w:smartTag w:uri="urn:schemas-microsoft-com:office:smarttags" w:element="place">
          <w:r w:rsidR="00294030" w:rsidRPr="00FD6D3F">
            <w:rPr>
              <w:rFonts w:ascii="Garamond" w:hAnsi="Garamond"/>
              <w:sz w:val="22"/>
              <w:szCs w:val="22"/>
            </w:rPr>
            <w:t>London</w:t>
          </w:r>
        </w:smartTag>
      </w:smartTag>
      <w:r w:rsidR="00294030" w:rsidRPr="00FD6D3F">
        <w:rPr>
          <w:rFonts w:ascii="Garamond" w:hAnsi="Garamond"/>
          <w:sz w:val="22"/>
          <w:szCs w:val="22"/>
        </w:rPr>
        <w:t xml:space="preserve"> at the point where the </w:t>
      </w:r>
      <w:smartTag w:uri="urn:schemas-microsoft-com:office:smarttags" w:element="place">
        <w:r w:rsidR="00294030" w:rsidRPr="00FD6D3F">
          <w:rPr>
            <w:rFonts w:ascii="Garamond" w:hAnsi="Garamond"/>
            <w:sz w:val="22"/>
            <w:szCs w:val="22"/>
          </w:rPr>
          <w:t>Thames</w:t>
        </w:r>
      </w:smartTag>
      <w:r w:rsidR="00294030" w:rsidRPr="00FD6D3F">
        <w:rPr>
          <w:rFonts w:ascii="Garamond" w:hAnsi="Garamond"/>
          <w:sz w:val="22"/>
          <w:szCs w:val="22"/>
        </w:rPr>
        <w:t xml:space="preserve"> narrows to only 800 yards</w:t>
      </w:r>
      <w:r w:rsidR="00AA52AA" w:rsidRPr="00FD6D3F">
        <w:rPr>
          <w:rFonts w:ascii="Garamond" w:hAnsi="Garamond"/>
          <w:sz w:val="22"/>
          <w:szCs w:val="22"/>
        </w:rPr>
        <w:t xml:space="preserve">. </w:t>
      </w:r>
      <w:r w:rsidR="00294030" w:rsidRPr="00FD6D3F">
        <w:rPr>
          <w:rFonts w:ascii="Garamond" w:hAnsi="Garamond"/>
          <w:sz w:val="22"/>
          <w:szCs w:val="22"/>
        </w:rPr>
        <w:t>Based on a</w:t>
      </w:r>
      <w:r w:rsidR="00855186" w:rsidRPr="00FD6D3F">
        <w:rPr>
          <w:rFonts w:ascii="Garamond" w:hAnsi="Garamond"/>
          <w:sz w:val="22"/>
          <w:szCs w:val="22"/>
        </w:rPr>
        <w:t>n ir</w:t>
      </w:r>
      <w:r w:rsidR="00294030" w:rsidRPr="00FD6D3F">
        <w:rPr>
          <w:rFonts w:ascii="Garamond" w:hAnsi="Garamond"/>
          <w:sz w:val="22"/>
          <w:szCs w:val="22"/>
        </w:rPr>
        <w:t xml:space="preserve">regular pentagon </w:t>
      </w:r>
      <w:r w:rsidR="00855186" w:rsidRPr="00FD6D3F">
        <w:rPr>
          <w:rFonts w:ascii="Garamond" w:hAnsi="Garamond"/>
          <w:sz w:val="22"/>
          <w:szCs w:val="22"/>
        </w:rPr>
        <w:t xml:space="preserve">the fort protected and serviced fourteen revetted gun positions overlooking the river; seen from the air the mathematical and geometrical principles that underlay seventeenth century fortification are revealed, every face being protected by another.  </w:t>
      </w:r>
    </w:p>
    <w:p w:rsidR="00951B81" w:rsidRPr="00FD6D3F" w:rsidRDefault="00951B81" w:rsidP="00FD6D3F">
      <w:pPr>
        <w:pStyle w:val="NoSpacing"/>
        <w:rPr>
          <w:rFonts w:ascii="Garamond" w:hAnsi="Garamond"/>
          <w:sz w:val="22"/>
          <w:szCs w:val="22"/>
        </w:rPr>
      </w:pPr>
    </w:p>
    <w:p w:rsidR="00D76BD7" w:rsidRPr="00FD6D3F" w:rsidRDefault="00FD6D3F" w:rsidP="00FD6D3F">
      <w:pPr>
        <w:pStyle w:val="NoSpacing"/>
        <w:jc w:val="right"/>
        <w:rPr>
          <w:rFonts w:ascii="Garamond" w:hAnsi="Garamond"/>
          <w:sz w:val="22"/>
          <w:szCs w:val="22"/>
        </w:rPr>
      </w:pPr>
      <w:r>
        <w:rPr>
          <w:rFonts w:ascii="Garamond" w:hAnsi="Garamond"/>
          <w:sz w:val="22"/>
          <w:szCs w:val="22"/>
        </w:rPr>
        <w:t xml:space="preserve">©Professor Simon Thurley, Gresham College 2011 </w:t>
      </w:r>
    </w:p>
    <w:p w:rsidR="00D76BD7" w:rsidRPr="00FD6D3F" w:rsidRDefault="00D76BD7" w:rsidP="00FD6D3F">
      <w:pPr>
        <w:pStyle w:val="NoSpacing"/>
        <w:rPr>
          <w:rFonts w:ascii="Garamond" w:hAnsi="Garamond"/>
          <w:sz w:val="22"/>
          <w:szCs w:val="22"/>
        </w:rPr>
      </w:pPr>
    </w:p>
    <w:p w:rsidR="00D76BD7" w:rsidRPr="00FD6D3F" w:rsidRDefault="00D76BD7" w:rsidP="00FD6D3F">
      <w:pPr>
        <w:pStyle w:val="NoSpacing"/>
        <w:rPr>
          <w:rFonts w:ascii="Garamond" w:hAnsi="Garamond"/>
          <w:sz w:val="22"/>
          <w:szCs w:val="22"/>
        </w:rPr>
      </w:pPr>
    </w:p>
    <w:p w:rsidR="00FF7D36" w:rsidRPr="00FD6D3F" w:rsidRDefault="00FF7D36" w:rsidP="00FD6D3F">
      <w:pPr>
        <w:pStyle w:val="NoSpacing"/>
        <w:rPr>
          <w:rFonts w:ascii="Garamond" w:hAnsi="Garamond"/>
          <w:sz w:val="22"/>
          <w:szCs w:val="22"/>
        </w:rPr>
      </w:pPr>
    </w:p>
    <w:sectPr w:rsidR="00FF7D36" w:rsidRPr="00FD6D3F" w:rsidSect="00FD6D3F">
      <w:footerReference w:type="default" r:id="rId8"/>
      <w:endnotePr>
        <w:numFmt w:val="decimal"/>
      </w:endnotePr>
      <w:pgSz w:w="11906" w:h="16838"/>
      <w:pgMar w:top="720" w:right="720" w:bottom="720" w:left="720" w:header="51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FD6D3F">
      <w:r>
        <w:separator/>
      </w:r>
    </w:p>
  </w:endnote>
  <w:endnote w:type="continuationSeparator" w:id="1">
    <w:p w:rsidR="00000000" w:rsidRDefault="00FD6D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D3F" w:rsidRPr="00FD6D3F" w:rsidRDefault="00FD6D3F">
    <w:pPr>
      <w:pStyle w:val="Footer"/>
      <w:pBdr>
        <w:top w:val="single" w:sz="4" w:space="1" w:color="D9D9D9" w:themeColor="background1" w:themeShade="D9"/>
      </w:pBdr>
      <w:jc w:val="right"/>
      <w:rPr>
        <w:rFonts w:ascii="Times New Roman" w:hAnsi="Times New Roman"/>
        <w:sz w:val="22"/>
      </w:rPr>
    </w:pPr>
    <w:r w:rsidRPr="00FD6D3F">
      <w:rPr>
        <w:rFonts w:ascii="Times New Roman" w:hAnsi="Times New Roman"/>
        <w:sz w:val="22"/>
      </w:rPr>
      <w:fldChar w:fldCharType="begin"/>
    </w:r>
    <w:r w:rsidRPr="00FD6D3F">
      <w:rPr>
        <w:rFonts w:ascii="Times New Roman" w:hAnsi="Times New Roman"/>
        <w:sz w:val="22"/>
      </w:rPr>
      <w:instrText xml:space="preserve"> PAGE   \* MERGEFORMAT </w:instrText>
    </w:r>
    <w:r w:rsidRPr="00FD6D3F">
      <w:rPr>
        <w:rFonts w:ascii="Times New Roman" w:hAnsi="Times New Roman"/>
        <w:sz w:val="22"/>
      </w:rPr>
      <w:fldChar w:fldCharType="separate"/>
    </w:r>
    <w:r>
      <w:rPr>
        <w:rFonts w:ascii="Times New Roman" w:hAnsi="Times New Roman"/>
        <w:noProof/>
        <w:sz w:val="22"/>
      </w:rPr>
      <w:t>3</w:t>
    </w:r>
    <w:r w:rsidRPr="00FD6D3F">
      <w:rPr>
        <w:rFonts w:ascii="Times New Roman" w:hAnsi="Times New Roman"/>
        <w:sz w:val="22"/>
      </w:rPr>
      <w:fldChar w:fldCharType="end"/>
    </w:r>
    <w:r w:rsidRPr="00FD6D3F">
      <w:rPr>
        <w:rFonts w:ascii="Times New Roman" w:hAnsi="Times New Roman"/>
        <w:sz w:val="22"/>
      </w:rPr>
      <w:t xml:space="preserve"> | </w:t>
    </w:r>
    <w:r w:rsidRPr="00FD6D3F">
      <w:rPr>
        <w:rFonts w:ascii="Times New Roman" w:hAnsi="Times New Roman"/>
        <w:color w:val="7F7F7F" w:themeColor="background1" w:themeShade="7F"/>
        <w:spacing w:val="60"/>
        <w:sz w:val="22"/>
      </w:rPr>
      <w:t>Page</w:t>
    </w:r>
  </w:p>
  <w:p w:rsidR="00FD6D3F" w:rsidRDefault="00FD6D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FD6D3F">
      <w:r>
        <w:separator/>
      </w:r>
    </w:p>
  </w:footnote>
  <w:footnote w:type="continuationSeparator" w:id="1">
    <w:p w:rsidR="00000000" w:rsidRDefault="00FD6D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footnotePr>
    <w:footnote w:id="0"/>
    <w:footnote w:id="1"/>
  </w:footnotePr>
  <w:endnotePr>
    <w:numFmt w:val="decimal"/>
    <w:endnote w:id="0"/>
    <w:endnote w:id="1"/>
  </w:endnotePr>
  <w:compat/>
  <w:rsids>
    <w:rsidRoot w:val="00DC4D74"/>
    <w:rsid w:val="00000CBD"/>
    <w:rsid w:val="00004EB7"/>
    <w:rsid w:val="00005CE4"/>
    <w:rsid w:val="00010F87"/>
    <w:rsid w:val="00013728"/>
    <w:rsid w:val="00013B1B"/>
    <w:rsid w:val="00014865"/>
    <w:rsid w:val="0001666A"/>
    <w:rsid w:val="00017B7F"/>
    <w:rsid w:val="00017C34"/>
    <w:rsid w:val="0002018A"/>
    <w:rsid w:val="00020713"/>
    <w:rsid w:val="0002352B"/>
    <w:rsid w:val="00023A1C"/>
    <w:rsid w:val="000254DB"/>
    <w:rsid w:val="00030AB9"/>
    <w:rsid w:val="00031FA6"/>
    <w:rsid w:val="00033E10"/>
    <w:rsid w:val="00034124"/>
    <w:rsid w:val="00040B20"/>
    <w:rsid w:val="00042B77"/>
    <w:rsid w:val="000525DA"/>
    <w:rsid w:val="0005310E"/>
    <w:rsid w:val="00055573"/>
    <w:rsid w:val="00062499"/>
    <w:rsid w:val="00067AF2"/>
    <w:rsid w:val="0007047C"/>
    <w:rsid w:val="00073951"/>
    <w:rsid w:val="000754A9"/>
    <w:rsid w:val="00081FB6"/>
    <w:rsid w:val="00084191"/>
    <w:rsid w:val="000855F3"/>
    <w:rsid w:val="0009164A"/>
    <w:rsid w:val="000935B3"/>
    <w:rsid w:val="00095517"/>
    <w:rsid w:val="0009579E"/>
    <w:rsid w:val="000A27F8"/>
    <w:rsid w:val="000B138B"/>
    <w:rsid w:val="000B28D8"/>
    <w:rsid w:val="000B5346"/>
    <w:rsid w:val="000B5894"/>
    <w:rsid w:val="000B6858"/>
    <w:rsid w:val="000B6F6E"/>
    <w:rsid w:val="000C17D4"/>
    <w:rsid w:val="000C2F7C"/>
    <w:rsid w:val="000C3B29"/>
    <w:rsid w:val="000C4D58"/>
    <w:rsid w:val="000C6A67"/>
    <w:rsid w:val="000D1533"/>
    <w:rsid w:val="000D1A78"/>
    <w:rsid w:val="000D5960"/>
    <w:rsid w:val="000E5DCA"/>
    <w:rsid w:val="000E639D"/>
    <w:rsid w:val="000F182A"/>
    <w:rsid w:val="000F2188"/>
    <w:rsid w:val="000F622D"/>
    <w:rsid w:val="00102A44"/>
    <w:rsid w:val="00106A2F"/>
    <w:rsid w:val="00106B11"/>
    <w:rsid w:val="0011359C"/>
    <w:rsid w:val="00115627"/>
    <w:rsid w:val="001208B0"/>
    <w:rsid w:val="001242D7"/>
    <w:rsid w:val="001304B3"/>
    <w:rsid w:val="001307F0"/>
    <w:rsid w:val="00132695"/>
    <w:rsid w:val="001352BF"/>
    <w:rsid w:val="00136DDA"/>
    <w:rsid w:val="00143229"/>
    <w:rsid w:val="00143946"/>
    <w:rsid w:val="00145995"/>
    <w:rsid w:val="00145AC9"/>
    <w:rsid w:val="001476EF"/>
    <w:rsid w:val="00147C72"/>
    <w:rsid w:val="00151951"/>
    <w:rsid w:val="00156057"/>
    <w:rsid w:val="00164C37"/>
    <w:rsid w:val="00164CFF"/>
    <w:rsid w:val="00165867"/>
    <w:rsid w:val="00165D14"/>
    <w:rsid w:val="001771DA"/>
    <w:rsid w:val="0017796B"/>
    <w:rsid w:val="00177E26"/>
    <w:rsid w:val="00192934"/>
    <w:rsid w:val="0019453E"/>
    <w:rsid w:val="00194B86"/>
    <w:rsid w:val="00195FEE"/>
    <w:rsid w:val="00196EFA"/>
    <w:rsid w:val="001A28C4"/>
    <w:rsid w:val="001A4844"/>
    <w:rsid w:val="001A51B9"/>
    <w:rsid w:val="001A7847"/>
    <w:rsid w:val="001B07CA"/>
    <w:rsid w:val="001B1AE4"/>
    <w:rsid w:val="001B24D5"/>
    <w:rsid w:val="001B3687"/>
    <w:rsid w:val="001B3912"/>
    <w:rsid w:val="001B4179"/>
    <w:rsid w:val="001B7214"/>
    <w:rsid w:val="001C3571"/>
    <w:rsid w:val="001C5FF0"/>
    <w:rsid w:val="001C7966"/>
    <w:rsid w:val="001D1400"/>
    <w:rsid w:val="001D1C0F"/>
    <w:rsid w:val="001D4F9E"/>
    <w:rsid w:val="001D6FC4"/>
    <w:rsid w:val="001E0720"/>
    <w:rsid w:val="001E0821"/>
    <w:rsid w:val="001E311D"/>
    <w:rsid w:val="001E36FB"/>
    <w:rsid w:val="001F037C"/>
    <w:rsid w:val="001F494B"/>
    <w:rsid w:val="002002A4"/>
    <w:rsid w:val="0020320F"/>
    <w:rsid w:val="00206086"/>
    <w:rsid w:val="00206F02"/>
    <w:rsid w:val="00207677"/>
    <w:rsid w:val="002076FE"/>
    <w:rsid w:val="002118D6"/>
    <w:rsid w:val="002127B9"/>
    <w:rsid w:val="00212D2E"/>
    <w:rsid w:val="002174EA"/>
    <w:rsid w:val="00217B24"/>
    <w:rsid w:val="00225428"/>
    <w:rsid w:val="00227348"/>
    <w:rsid w:val="0023078C"/>
    <w:rsid w:val="00235ADF"/>
    <w:rsid w:val="00242068"/>
    <w:rsid w:val="0024262A"/>
    <w:rsid w:val="00242F58"/>
    <w:rsid w:val="002505CC"/>
    <w:rsid w:val="00255B46"/>
    <w:rsid w:val="0025743B"/>
    <w:rsid w:val="0026013D"/>
    <w:rsid w:val="00260B92"/>
    <w:rsid w:val="0026428E"/>
    <w:rsid w:val="00266ED4"/>
    <w:rsid w:val="00270931"/>
    <w:rsid w:val="002710B8"/>
    <w:rsid w:val="0027165F"/>
    <w:rsid w:val="00277083"/>
    <w:rsid w:val="002775F5"/>
    <w:rsid w:val="0027798D"/>
    <w:rsid w:val="00284FF0"/>
    <w:rsid w:val="0028670E"/>
    <w:rsid w:val="0029037E"/>
    <w:rsid w:val="0029073C"/>
    <w:rsid w:val="00293F1F"/>
    <w:rsid w:val="00294030"/>
    <w:rsid w:val="002948E3"/>
    <w:rsid w:val="0029526E"/>
    <w:rsid w:val="00295E59"/>
    <w:rsid w:val="0029617F"/>
    <w:rsid w:val="00296B8F"/>
    <w:rsid w:val="00297AC6"/>
    <w:rsid w:val="002A04E6"/>
    <w:rsid w:val="002A38BA"/>
    <w:rsid w:val="002A5E81"/>
    <w:rsid w:val="002B211D"/>
    <w:rsid w:val="002B5B78"/>
    <w:rsid w:val="002B76C6"/>
    <w:rsid w:val="002C04B4"/>
    <w:rsid w:val="002C0E6E"/>
    <w:rsid w:val="002C2781"/>
    <w:rsid w:val="002C67E4"/>
    <w:rsid w:val="002C73EF"/>
    <w:rsid w:val="002C766F"/>
    <w:rsid w:val="002D1CEE"/>
    <w:rsid w:val="002D7F92"/>
    <w:rsid w:val="002E0E55"/>
    <w:rsid w:val="002E3501"/>
    <w:rsid w:val="002E7BD8"/>
    <w:rsid w:val="002F147C"/>
    <w:rsid w:val="002F2ECD"/>
    <w:rsid w:val="002F6646"/>
    <w:rsid w:val="00300C5E"/>
    <w:rsid w:val="00301CE8"/>
    <w:rsid w:val="0030243A"/>
    <w:rsid w:val="00305A29"/>
    <w:rsid w:val="003069B3"/>
    <w:rsid w:val="003113A9"/>
    <w:rsid w:val="00315714"/>
    <w:rsid w:val="00317346"/>
    <w:rsid w:val="003211A1"/>
    <w:rsid w:val="003277D2"/>
    <w:rsid w:val="00331AAE"/>
    <w:rsid w:val="00334730"/>
    <w:rsid w:val="003367B0"/>
    <w:rsid w:val="00337AFD"/>
    <w:rsid w:val="0034191A"/>
    <w:rsid w:val="00342FDD"/>
    <w:rsid w:val="00343E74"/>
    <w:rsid w:val="0034408C"/>
    <w:rsid w:val="003447F3"/>
    <w:rsid w:val="00346FAE"/>
    <w:rsid w:val="00350145"/>
    <w:rsid w:val="003512A0"/>
    <w:rsid w:val="00352253"/>
    <w:rsid w:val="00357282"/>
    <w:rsid w:val="00362B36"/>
    <w:rsid w:val="003637AE"/>
    <w:rsid w:val="0036384E"/>
    <w:rsid w:val="0036429B"/>
    <w:rsid w:val="00372362"/>
    <w:rsid w:val="00373357"/>
    <w:rsid w:val="00376D18"/>
    <w:rsid w:val="00377120"/>
    <w:rsid w:val="0038021F"/>
    <w:rsid w:val="00385BBE"/>
    <w:rsid w:val="00387CD6"/>
    <w:rsid w:val="00390239"/>
    <w:rsid w:val="003904AE"/>
    <w:rsid w:val="00390F92"/>
    <w:rsid w:val="003970B6"/>
    <w:rsid w:val="00397CAD"/>
    <w:rsid w:val="003A0766"/>
    <w:rsid w:val="003A2C85"/>
    <w:rsid w:val="003B2241"/>
    <w:rsid w:val="003B2261"/>
    <w:rsid w:val="003B587D"/>
    <w:rsid w:val="003B591C"/>
    <w:rsid w:val="003C0F67"/>
    <w:rsid w:val="003C242C"/>
    <w:rsid w:val="003C29C8"/>
    <w:rsid w:val="003D1184"/>
    <w:rsid w:val="003D21FC"/>
    <w:rsid w:val="003D5E45"/>
    <w:rsid w:val="003D66A6"/>
    <w:rsid w:val="003E05AF"/>
    <w:rsid w:val="003E52A9"/>
    <w:rsid w:val="003F0066"/>
    <w:rsid w:val="003F2539"/>
    <w:rsid w:val="003F5111"/>
    <w:rsid w:val="003F6FEB"/>
    <w:rsid w:val="003F7203"/>
    <w:rsid w:val="004006C7"/>
    <w:rsid w:val="00400864"/>
    <w:rsid w:val="004062A1"/>
    <w:rsid w:val="00406C27"/>
    <w:rsid w:val="00406E5D"/>
    <w:rsid w:val="00413ECD"/>
    <w:rsid w:val="004157BE"/>
    <w:rsid w:val="00417918"/>
    <w:rsid w:val="004210C9"/>
    <w:rsid w:val="0042116C"/>
    <w:rsid w:val="004212C6"/>
    <w:rsid w:val="00424C7E"/>
    <w:rsid w:val="00425C27"/>
    <w:rsid w:val="00427CDC"/>
    <w:rsid w:val="00432BFF"/>
    <w:rsid w:val="004378C0"/>
    <w:rsid w:val="00441DD4"/>
    <w:rsid w:val="00442058"/>
    <w:rsid w:val="0044206C"/>
    <w:rsid w:val="004424AC"/>
    <w:rsid w:val="0044263A"/>
    <w:rsid w:val="00442E7A"/>
    <w:rsid w:val="004430B8"/>
    <w:rsid w:val="0044426C"/>
    <w:rsid w:val="00446707"/>
    <w:rsid w:val="0044750B"/>
    <w:rsid w:val="00451811"/>
    <w:rsid w:val="004530A3"/>
    <w:rsid w:val="004535A4"/>
    <w:rsid w:val="00455185"/>
    <w:rsid w:val="00471C21"/>
    <w:rsid w:val="00472AE6"/>
    <w:rsid w:val="00473A91"/>
    <w:rsid w:val="00480EE3"/>
    <w:rsid w:val="0048526C"/>
    <w:rsid w:val="00485487"/>
    <w:rsid w:val="004855D0"/>
    <w:rsid w:val="0049002E"/>
    <w:rsid w:val="00492266"/>
    <w:rsid w:val="00492F80"/>
    <w:rsid w:val="00496F3D"/>
    <w:rsid w:val="004A15C3"/>
    <w:rsid w:val="004A2059"/>
    <w:rsid w:val="004A36E7"/>
    <w:rsid w:val="004A6919"/>
    <w:rsid w:val="004B23AA"/>
    <w:rsid w:val="004B3E13"/>
    <w:rsid w:val="004B4772"/>
    <w:rsid w:val="004C1B12"/>
    <w:rsid w:val="004C393A"/>
    <w:rsid w:val="004C4B0B"/>
    <w:rsid w:val="004C61DF"/>
    <w:rsid w:val="004D2908"/>
    <w:rsid w:val="004D2942"/>
    <w:rsid w:val="004D3272"/>
    <w:rsid w:val="004D5CF5"/>
    <w:rsid w:val="004E43C6"/>
    <w:rsid w:val="004E6F33"/>
    <w:rsid w:val="004F6510"/>
    <w:rsid w:val="005010EF"/>
    <w:rsid w:val="005032C3"/>
    <w:rsid w:val="005038AE"/>
    <w:rsid w:val="00506637"/>
    <w:rsid w:val="0051112C"/>
    <w:rsid w:val="00511795"/>
    <w:rsid w:val="00511BD3"/>
    <w:rsid w:val="00513CDA"/>
    <w:rsid w:val="00514453"/>
    <w:rsid w:val="0051511C"/>
    <w:rsid w:val="00520159"/>
    <w:rsid w:val="00523DC7"/>
    <w:rsid w:val="005261B3"/>
    <w:rsid w:val="0052700E"/>
    <w:rsid w:val="005322C9"/>
    <w:rsid w:val="00544E5F"/>
    <w:rsid w:val="00546F2B"/>
    <w:rsid w:val="00550568"/>
    <w:rsid w:val="00550E56"/>
    <w:rsid w:val="00551678"/>
    <w:rsid w:val="00556059"/>
    <w:rsid w:val="00556115"/>
    <w:rsid w:val="00560461"/>
    <w:rsid w:val="00560B8B"/>
    <w:rsid w:val="00561876"/>
    <w:rsid w:val="00566464"/>
    <w:rsid w:val="00570466"/>
    <w:rsid w:val="00571AD5"/>
    <w:rsid w:val="00572C3B"/>
    <w:rsid w:val="00573C4E"/>
    <w:rsid w:val="0057774C"/>
    <w:rsid w:val="00581065"/>
    <w:rsid w:val="00586EA5"/>
    <w:rsid w:val="00595517"/>
    <w:rsid w:val="005962A1"/>
    <w:rsid w:val="005A0AA1"/>
    <w:rsid w:val="005A2DDC"/>
    <w:rsid w:val="005A6EC3"/>
    <w:rsid w:val="005A7DE0"/>
    <w:rsid w:val="005B14B2"/>
    <w:rsid w:val="005B4004"/>
    <w:rsid w:val="005B4846"/>
    <w:rsid w:val="005C0401"/>
    <w:rsid w:val="005C6B76"/>
    <w:rsid w:val="005C77CD"/>
    <w:rsid w:val="005D329C"/>
    <w:rsid w:val="005D59AC"/>
    <w:rsid w:val="005D79F2"/>
    <w:rsid w:val="005F19C2"/>
    <w:rsid w:val="005F5A99"/>
    <w:rsid w:val="005F71AC"/>
    <w:rsid w:val="00600EEF"/>
    <w:rsid w:val="006016B4"/>
    <w:rsid w:val="0060307B"/>
    <w:rsid w:val="0060495C"/>
    <w:rsid w:val="0060530F"/>
    <w:rsid w:val="00606F94"/>
    <w:rsid w:val="00611B85"/>
    <w:rsid w:val="00615F93"/>
    <w:rsid w:val="00620D2E"/>
    <w:rsid w:val="006304FA"/>
    <w:rsid w:val="00631CF8"/>
    <w:rsid w:val="00633BD2"/>
    <w:rsid w:val="00634BA2"/>
    <w:rsid w:val="00643F3E"/>
    <w:rsid w:val="00644BC7"/>
    <w:rsid w:val="00645B86"/>
    <w:rsid w:val="00650485"/>
    <w:rsid w:val="00650984"/>
    <w:rsid w:val="00652DC0"/>
    <w:rsid w:val="00661920"/>
    <w:rsid w:val="00663343"/>
    <w:rsid w:val="006635B4"/>
    <w:rsid w:val="00664706"/>
    <w:rsid w:val="00665F5F"/>
    <w:rsid w:val="00666714"/>
    <w:rsid w:val="0066755C"/>
    <w:rsid w:val="006679C6"/>
    <w:rsid w:val="00672671"/>
    <w:rsid w:val="00673776"/>
    <w:rsid w:val="00673D0A"/>
    <w:rsid w:val="006777B6"/>
    <w:rsid w:val="006853C3"/>
    <w:rsid w:val="00685455"/>
    <w:rsid w:val="00690926"/>
    <w:rsid w:val="006A10A4"/>
    <w:rsid w:val="006A1E4F"/>
    <w:rsid w:val="006A7682"/>
    <w:rsid w:val="006B361E"/>
    <w:rsid w:val="006B506F"/>
    <w:rsid w:val="006B66EB"/>
    <w:rsid w:val="006B7F35"/>
    <w:rsid w:val="006C015A"/>
    <w:rsid w:val="006C13EC"/>
    <w:rsid w:val="006C143B"/>
    <w:rsid w:val="006C1CF6"/>
    <w:rsid w:val="006C486F"/>
    <w:rsid w:val="006D052D"/>
    <w:rsid w:val="006D1914"/>
    <w:rsid w:val="006D39E5"/>
    <w:rsid w:val="006D3AD1"/>
    <w:rsid w:val="006D4698"/>
    <w:rsid w:val="006D5D5B"/>
    <w:rsid w:val="006E5612"/>
    <w:rsid w:val="006E6F28"/>
    <w:rsid w:val="006F1F34"/>
    <w:rsid w:val="006F2430"/>
    <w:rsid w:val="006F3079"/>
    <w:rsid w:val="006F3B14"/>
    <w:rsid w:val="006F77F6"/>
    <w:rsid w:val="00700104"/>
    <w:rsid w:val="00703C6F"/>
    <w:rsid w:val="007067B1"/>
    <w:rsid w:val="007078FB"/>
    <w:rsid w:val="00710100"/>
    <w:rsid w:val="00713D9C"/>
    <w:rsid w:val="007202F5"/>
    <w:rsid w:val="00722AC2"/>
    <w:rsid w:val="00724143"/>
    <w:rsid w:val="00742D48"/>
    <w:rsid w:val="0074581A"/>
    <w:rsid w:val="00745BEE"/>
    <w:rsid w:val="00754040"/>
    <w:rsid w:val="00755245"/>
    <w:rsid w:val="007571CD"/>
    <w:rsid w:val="007615EF"/>
    <w:rsid w:val="0076281D"/>
    <w:rsid w:val="00762C2E"/>
    <w:rsid w:val="007638DF"/>
    <w:rsid w:val="00767308"/>
    <w:rsid w:val="007700BF"/>
    <w:rsid w:val="007736DD"/>
    <w:rsid w:val="00776072"/>
    <w:rsid w:val="00780D43"/>
    <w:rsid w:val="0078118A"/>
    <w:rsid w:val="00781D0C"/>
    <w:rsid w:val="0078234E"/>
    <w:rsid w:val="00790BA4"/>
    <w:rsid w:val="0079101B"/>
    <w:rsid w:val="00791462"/>
    <w:rsid w:val="00791A1B"/>
    <w:rsid w:val="007926E9"/>
    <w:rsid w:val="0079367D"/>
    <w:rsid w:val="007A0146"/>
    <w:rsid w:val="007A0543"/>
    <w:rsid w:val="007A1EDC"/>
    <w:rsid w:val="007A3896"/>
    <w:rsid w:val="007A3DDE"/>
    <w:rsid w:val="007A4E9B"/>
    <w:rsid w:val="007A61A6"/>
    <w:rsid w:val="007A65EB"/>
    <w:rsid w:val="007B07BA"/>
    <w:rsid w:val="007B22A4"/>
    <w:rsid w:val="007B33FF"/>
    <w:rsid w:val="007B3F70"/>
    <w:rsid w:val="007B6440"/>
    <w:rsid w:val="007C1501"/>
    <w:rsid w:val="007C3F72"/>
    <w:rsid w:val="007C5766"/>
    <w:rsid w:val="007C600A"/>
    <w:rsid w:val="007D028F"/>
    <w:rsid w:val="007D1F68"/>
    <w:rsid w:val="007D30F6"/>
    <w:rsid w:val="007D6021"/>
    <w:rsid w:val="007D68A5"/>
    <w:rsid w:val="007E0FB6"/>
    <w:rsid w:val="007E4D0E"/>
    <w:rsid w:val="007E5084"/>
    <w:rsid w:val="007F1E8D"/>
    <w:rsid w:val="007F3944"/>
    <w:rsid w:val="007F47F7"/>
    <w:rsid w:val="007F4AE8"/>
    <w:rsid w:val="00800826"/>
    <w:rsid w:val="00803D37"/>
    <w:rsid w:val="008116F4"/>
    <w:rsid w:val="00815044"/>
    <w:rsid w:val="00821E7F"/>
    <w:rsid w:val="00822966"/>
    <w:rsid w:val="00823287"/>
    <w:rsid w:val="008236B1"/>
    <w:rsid w:val="008244DA"/>
    <w:rsid w:val="00825161"/>
    <w:rsid w:val="0082611B"/>
    <w:rsid w:val="00830CEA"/>
    <w:rsid w:val="00833F92"/>
    <w:rsid w:val="00834FA5"/>
    <w:rsid w:val="00836EB5"/>
    <w:rsid w:val="00840D7A"/>
    <w:rsid w:val="00844EC5"/>
    <w:rsid w:val="00847151"/>
    <w:rsid w:val="00847438"/>
    <w:rsid w:val="00847CC3"/>
    <w:rsid w:val="008515EE"/>
    <w:rsid w:val="008519D1"/>
    <w:rsid w:val="00855186"/>
    <w:rsid w:val="00855536"/>
    <w:rsid w:val="00855D48"/>
    <w:rsid w:val="0087089B"/>
    <w:rsid w:val="008721AA"/>
    <w:rsid w:val="00875033"/>
    <w:rsid w:val="00881CBD"/>
    <w:rsid w:val="00886AD5"/>
    <w:rsid w:val="00890E41"/>
    <w:rsid w:val="00891564"/>
    <w:rsid w:val="0089249C"/>
    <w:rsid w:val="008930C5"/>
    <w:rsid w:val="008A39C9"/>
    <w:rsid w:val="008A456A"/>
    <w:rsid w:val="008A52E3"/>
    <w:rsid w:val="008B10F9"/>
    <w:rsid w:val="008B2E1E"/>
    <w:rsid w:val="008B38BD"/>
    <w:rsid w:val="008B59BF"/>
    <w:rsid w:val="008B62D7"/>
    <w:rsid w:val="008B633C"/>
    <w:rsid w:val="008B7245"/>
    <w:rsid w:val="008C5F17"/>
    <w:rsid w:val="008D7126"/>
    <w:rsid w:val="008E08EC"/>
    <w:rsid w:val="008E3FAF"/>
    <w:rsid w:val="008E61B5"/>
    <w:rsid w:val="008F0E1D"/>
    <w:rsid w:val="008F0ED3"/>
    <w:rsid w:val="008F2B8E"/>
    <w:rsid w:val="008F3C76"/>
    <w:rsid w:val="008F3D9B"/>
    <w:rsid w:val="008F5EF5"/>
    <w:rsid w:val="009001D9"/>
    <w:rsid w:val="0090231A"/>
    <w:rsid w:val="00906923"/>
    <w:rsid w:val="009070EE"/>
    <w:rsid w:val="0091256F"/>
    <w:rsid w:val="009254DE"/>
    <w:rsid w:val="00925BBB"/>
    <w:rsid w:val="00930697"/>
    <w:rsid w:val="009310FC"/>
    <w:rsid w:val="00942FEC"/>
    <w:rsid w:val="00944472"/>
    <w:rsid w:val="00944DB3"/>
    <w:rsid w:val="00951B81"/>
    <w:rsid w:val="00951D51"/>
    <w:rsid w:val="009526AF"/>
    <w:rsid w:val="00954E1D"/>
    <w:rsid w:val="0095530C"/>
    <w:rsid w:val="009562C6"/>
    <w:rsid w:val="009571E9"/>
    <w:rsid w:val="00961AF6"/>
    <w:rsid w:val="00963FCF"/>
    <w:rsid w:val="009646B0"/>
    <w:rsid w:val="00965B15"/>
    <w:rsid w:val="009666DC"/>
    <w:rsid w:val="00967712"/>
    <w:rsid w:val="009707DF"/>
    <w:rsid w:val="00971FA0"/>
    <w:rsid w:val="00973D8D"/>
    <w:rsid w:val="00974DC6"/>
    <w:rsid w:val="009752F9"/>
    <w:rsid w:val="0098118E"/>
    <w:rsid w:val="009836C1"/>
    <w:rsid w:val="00985CFD"/>
    <w:rsid w:val="009878AA"/>
    <w:rsid w:val="00990290"/>
    <w:rsid w:val="00992D78"/>
    <w:rsid w:val="009936DE"/>
    <w:rsid w:val="00996910"/>
    <w:rsid w:val="009A2CE8"/>
    <w:rsid w:val="009A3232"/>
    <w:rsid w:val="009A4CF8"/>
    <w:rsid w:val="009B6F71"/>
    <w:rsid w:val="009D0356"/>
    <w:rsid w:val="009D1358"/>
    <w:rsid w:val="009D164E"/>
    <w:rsid w:val="009E07DF"/>
    <w:rsid w:val="009E30B1"/>
    <w:rsid w:val="009E7E11"/>
    <w:rsid w:val="00A01877"/>
    <w:rsid w:val="00A13706"/>
    <w:rsid w:val="00A13727"/>
    <w:rsid w:val="00A1572C"/>
    <w:rsid w:val="00A15F6B"/>
    <w:rsid w:val="00A177A6"/>
    <w:rsid w:val="00A178B8"/>
    <w:rsid w:val="00A21A7C"/>
    <w:rsid w:val="00A31EB8"/>
    <w:rsid w:val="00A32C8F"/>
    <w:rsid w:val="00A33234"/>
    <w:rsid w:val="00A34FF4"/>
    <w:rsid w:val="00A46185"/>
    <w:rsid w:val="00A46F24"/>
    <w:rsid w:val="00A518B9"/>
    <w:rsid w:val="00A56309"/>
    <w:rsid w:val="00A56D39"/>
    <w:rsid w:val="00A606BA"/>
    <w:rsid w:val="00A618A2"/>
    <w:rsid w:val="00A6607B"/>
    <w:rsid w:val="00A67ED3"/>
    <w:rsid w:val="00A70AD3"/>
    <w:rsid w:val="00A71250"/>
    <w:rsid w:val="00A732CF"/>
    <w:rsid w:val="00A76B25"/>
    <w:rsid w:val="00A80B31"/>
    <w:rsid w:val="00A80F34"/>
    <w:rsid w:val="00A82A7A"/>
    <w:rsid w:val="00A8381B"/>
    <w:rsid w:val="00A85A2B"/>
    <w:rsid w:val="00A87A29"/>
    <w:rsid w:val="00A911D6"/>
    <w:rsid w:val="00A9182F"/>
    <w:rsid w:val="00A96986"/>
    <w:rsid w:val="00AA14A1"/>
    <w:rsid w:val="00AA4065"/>
    <w:rsid w:val="00AA52AA"/>
    <w:rsid w:val="00AA5B49"/>
    <w:rsid w:val="00AA6C9A"/>
    <w:rsid w:val="00AA7977"/>
    <w:rsid w:val="00AB344F"/>
    <w:rsid w:val="00AB5AB0"/>
    <w:rsid w:val="00AB7896"/>
    <w:rsid w:val="00AC137D"/>
    <w:rsid w:val="00AC3B12"/>
    <w:rsid w:val="00AC3D63"/>
    <w:rsid w:val="00AC70C5"/>
    <w:rsid w:val="00AC7D6B"/>
    <w:rsid w:val="00AD2D4B"/>
    <w:rsid w:val="00AD2DF6"/>
    <w:rsid w:val="00AD4435"/>
    <w:rsid w:val="00AD67F6"/>
    <w:rsid w:val="00AD6D22"/>
    <w:rsid w:val="00AE1757"/>
    <w:rsid w:val="00AE2ED6"/>
    <w:rsid w:val="00AE315E"/>
    <w:rsid w:val="00AE400D"/>
    <w:rsid w:val="00AE4C46"/>
    <w:rsid w:val="00AE5561"/>
    <w:rsid w:val="00AF3379"/>
    <w:rsid w:val="00AF5A21"/>
    <w:rsid w:val="00AF6BB9"/>
    <w:rsid w:val="00B0331D"/>
    <w:rsid w:val="00B04305"/>
    <w:rsid w:val="00B04DE6"/>
    <w:rsid w:val="00B05C13"/>
    <w:rsid w:val="00B05DB9"/>
    <w:rsid w:val="00B06CB1"/>
    <w:rsid w:val="00B16C83"/>
    <w:rsid w:val="00B17C81"/>
    <w:rsid w:val="00B17CFD"/>
    <w:rsid w:val="00B208AD"/>
    <w:rsid w:val="00B20AE5"/>
    <w:rsid w:val="00B23E3E"/>
    <w:rsid w:val="00B27174"/>
    <w:rsid w:val="00B3223A"/>
    <w:rsid w:val="00B329DC"/>
    <w:rsid w:val="00B33FB8"/>
    <w:rsid w:val="00B37773"/>
    <w:rsid w:val="00B37863"/>
    <w:rsid w:val="00B37E8C"/>
    <w:rsid w:val="00B420CF"/>
    <w:rsid w:val="00B436AF"/>
    <w:rsid w:val="00B43F3F"/>
    <w:rsid w:val="00B467AD"/>
    <w:rsid w:val="00B5150D"/>
    <w:rsid w:val="00B539EC"/>
    <w:rsid w:val="00B55ACC"/>
    <w:rsid w:val="00B55F95"/>
    <w:rsid w:val="00B611B8"/>
    <w:rsid w:val="00B61E56"/>
    <w:rsid w:val="00B6505C"/>
    <w:rsid w:val="00B666B1"/>
    <w:rsid w:val="00B66AA8"/>
    <w:rsid w:val="00B66D9C"/>
    <w:rsid w:val="00B772F8"/>
    <w:rsid w:val="00B8206B"/>
    <w:rsid w:val="00B83CF3"/>
    <w:rsid w:val="00B844CE"/>
    <w:rsid w:val="00B8728E"/>
    <w:rsid w:val="00B87302"/>
    <w:rsid w:val="00B87DAC"/>
    <w:rsid w:val="00B90EF3"/>
    <w:rsid w:val="00B944D5"/>
    <w:rsid w:val="00B94E7B"/>
    <w:rsid w:val="00BA0936"/>
    <w:rsid w:val="00BA1816"/>
    <w:rsid w:val="00BA1B5D"/>
    <w:rsid w:val="00BA2F87"/>
    <w:rsid w:val="00BA55A3"/>
    <w:rsid w:val="00BA6F45"/>
    <w:rsid w:val="00BB320D"/>
    <w:rsid w:val="00BB5A8C"/>
    <w:rsid w:val="00BC3C2F"/>
    <w:rsid w:val="00BD1D3F"/>
    <w:rsid w:val="00BE0D75"/>
    <w:rsid w:val="00BE7393"/>
    <w:rsid w:val="00BF10A7"/>
    <w:rsid w:val="00BF1FF2"/>
    <w:rsid w:val="00BF24A7"/>
    <w:rsid w:val="00BF30E8"/>
    <w:rsid w:val="00BF5504"/>
    <w:rsid w:val="00BF6662"/>
    <w:rsid w:val="00C01F5D"/>
    <w:rsid w:val="00C02551"/>
    <w:rsid w:val="00C040BC"/>
    <w:rsid w:val="00C067C1"/>
    <w:rsid w:val="00C133AE"/>
    <w:rsid w:val="00C143F4"/>
    <w:rsid w:val="00C15B9F"/>
    <w:rsid w:val="00C21750"/>
    <w:rsid w:val="00C24237"/>
    <w:rsid w:val="00C25DD4"/>
    <w:rsid w:val="00C26F0B"/>
    <w:rsid w:val="00C30353"/>
    <w:rsid w:val="00C31494"/>
    <w:rsid w:val="00C3200E"/>
    <w:rsid w:val="00C341D4"/>
    <w:rsid w:val="00C34577"/>
    <w:rsid w:val="00C35574"/>
    <w:rsid w:val="00C360E4"/>
    <w:rsid w:val="00C36605"/>
    <w:rsid w:val="00C368FA"/>
    <w:rsid w:val="00C42B9F"/>
    <w:rsid w:val="00C42EDB"/>
    <w:rsid w:val="00C46BE0"/>
    <w:rsid w:val="00C51B89"/>
    <w:rsid w:val="00C56DFB"/>
    <w:rsid w:val="00C571B6"/>
    <w:rsid w:val="00C60305"/>
    <w:rsid w:val="00C617D8"/>
    <w:rsid w:val="00C643F1"/>
    <w:rsid w:val="00C64F57"/>
    <w:rsid w:val="00C7026D"/>
    <w:rsid w:val="00C737C1"/>
    <w:rsid w:val="00C75790"/>
    <w:rsid w:val="00C75EC0"/>
    <w:rsid w:val="00C764D8"/>
    <w:rsid w:val="00C82132"/>
    <w:rsid w:val="00C82382"/>
    <w:rsid w:val="00C9418A"/>
    <w:rsid w:val="00C95979"/>
    <w:rsid w:val="00C963F3"/>
    <w:rsid w:val="00CA1416"/>
    <w:rsid w:val="00CA1CD0"/>
    <w:rsid w:val="00CB12CF"/>
    <w:rsid w:val="00CB28F4"/>
    <w:rsid w:val="00CB7541"/>
    <w:rsid w:val="00CB7CEF"/>
    <w:rsid w:val="00CC3BFD"/>
    <w:rsid w:val="00CC5975"/>
    <w:rsid w:val="00CC64AC"/>
    <w:rsid w:val="00CC6A3F"/>
    <w:rsid w:val="00CD0C4B"/>
    <w:rsid w:val="00CD4374"/>
    <w:rsid w:val="00CD7585"/>
    <w:rsid w:val="00CE0757"/>
    <w:rsid w:val="00CE2F46"/>
    <w:rsid w:val="00CE433A"/>
    <w:rsid w:val="00CE74F5"/>
    <w:rsid w:val="00CF1AA7"/>
    <w:rsid w:val="00CF5AC8"/>
    <w:rsid w:val="00CF63F8"/>
    <w:rsid w:val="00D01190"/>
    <w:rsid w:val="00D06169"/>
    <w:rsid w:val="00D079B1"/>
    <w:rsid w:val="00D07B87"/>
    <w:rsid w:val="00D10C54"/>
    <w:rsid w:val="00D12D11"/>
    <w:rsid w:val="00D23003"/>
    <w:rsid w:val="00D2441B"/>
    <w:rsid w:val="00D33C9A"/>
    <w:rsid w:val="00D35E14"/>
    <w:rsid w:val="00D36CDA"/>
    <w:rsid w:val="00D40D90"/>
    <w:rsid w:val="00D435E9"/>
    <w:rsid w:val="00D44405"/>
    <w:rsid w:val="00D4530F"/>
    <w:rsid w:val="00D46008"/>
    <w:rsid w:val="00D47B4B"/>
    <w:rsid w:val="00D54750"/>
    <w:rsid w:val="00D55408"/>
    <w:rsid w:val="00D60B63"/>
    <w:rsid w:val="00D6306A"/>
    <w:rsid w:val="00D633C2"/>
    <w:rsid w:val="00D6571E"/>
    <w:rsid w:val="00D65769"/>
    <w:rsid w:val="00D6673C"/>
    <w:rsid w:val="00D66F50"/>
    <w:rsid w:val="00D7269D"/>
    <w:rsid w:val="00D76BD7"/>
    <w:rsid w:val="00D77368"/>
    <w:rsid w:val="00D82729"/>
    <w:rsid w:val="00D8322F"/>
    <w:rsid w:val="00D90FEF"/>
    <w:rsid w:val="00D9493B"/>
    <w:rsid w:val="00D950A5"/>
    <w:rsid w:val="00D962DC"/>
    <w:rsid w:val="00DA013D"/>
    <w:rsid w:val="00DA3367"/>
    <w:rsid w:val="00DA341F"/>
    <w:rsid w:val="00DA35DA"/>
    <w:rsid w:val="00DA4C78"/>
    <w:rsid w:val="00DA6B72"/>
    <w:rsid w:val="00DA7347"/>
    <w:rsid w:val="00DA7DBF"/>
    <w:rsid w:val="00DB19D1"/>
    <w:rsid w:val="00DB319C"/>
    <w:rsid w:val="00DB69E1"/>
    <w:rsid w:val="00DC298E"/>
    <w:rsid w:val="00DC2CD0"/>
    <w:rsid w:val="00DC4D74"/>
    <w:rsid w:val="00DC667C"/>
    <w:rsid w:val="00DC7AE4"/>
    <w:rsid w:val="00DD05ED"/>
    <w:rsid w:val="00DD3F95"/>
    <w:rsid w:val="00DD7B2E"/>
    <w:rsid w:val="00DE0DA5"/>
    <w:rsid w:val="00DE1254"/>
    <w:rsid w:val="00DE19BF"/>
    <w:rsid w:val="00DE470B"/>
    <w:rsid w:val="00DE6190"/>
    <w:rsid w:val="00DF3FEB"/>
    <w:rsid w:val="00DF66A7"/>
    <w:rsid w:val="00E00F2F"/>
    <w:rsid w:val="00E04071"/>
    <w:rsid w:val="00E079FE"/>
    <w:rsid w:val="00E11C7E"/>
    <w:rsid w:val="00E17E30"/>
    <w:rsid w:val="00E25ED2"/>
    <w:rsid w:val="00E2783F"/>
    <w:rsid w:val="00E31BE9"/>
    <w:rsid w:val="00E36E64"/>
    <w:rsid w:val="00E37B96"/>
    <w:rsid w:val="00E41C3E"/>
    <w:rsid w:val="00E42CEB"/>
    <w:rsid w:val="00E503BC"/>
    <w:rsid w:val="00E56A94"/>
    <w:rsid w:val="00E5714B"/>
    <w:rsid w:val="00E57A12"/>
    <w:rsid w:val="00E618F7"/>
    <w:rsid w:val="00E638EE"/>
    <w:rsid w:val="00E64331"/>
    <w:rsid w:val="00E66969"/>
    <w:rsid w:val="00E67E5F"/>
    <w:rsid w:val="00E7410F"/>
    <w:rsid w:val="00E75636"/>
    <w:rsid w:val="00E76D62"/>
    <w:rsid w:val="00E80575"/>
    <w:rsid w:val="00E81079"/>
    <w:rsid w:val="00E90962"/>
    <w:rsid w:val="00E9246F"/>
    <w:rsid w:val="00E92AAF"/>
    <w:rsid w:val="00E93400"/>
    <w:rsid w:val="00E9578D"/>
    <w:rsid w:val="00E968B9"/>
    <w:rsid w:val="00E96E91"/>
    <w:rsid w:val="00E975A0"/>
    <w:rsid w:val="00EA2098"/>
    <w:rsid w:val="00EA2F17"/>
    <w:rsid w:val="00EA3386"/>
    <w:rsid w:val="00EA3436"/>
    <w:rsid w:val="00EA3F40"/>
    <w:rsid w:val="00EA40D7"/>
    <w:rsid w:val="00EA4BC5"/>
    <w:rsid w:val="00EA4E7F"/>
    <w:rsid w:val="00EA665B"/>
    <w:rsid w:val="00EB016F"/>
    <w:rsid w:val="00EB5181"/>
    <w:rsid w:val="00EB52A3"/>
    <w:rsid w:val="00EB7AC1"/>
    <w:rsid w:val="00EC352A"/>
    <w:rsid w:val="00EC6DA1"/>
    <w:rsid w:val="00EC75C5"/>
    <w:rsid w:val="00EE6672"/>
    <w:rsid w:val="00EE67BA"/>
    <w:rsid w:val="00EF3E4B"/>
    <w:rsid w:val="00F002B2"/>
    <w:rsid w:val="00F008CC"/>
    <w:rsid w:val="00F01599"/>
    <w:rsid w:val="00F02715"/>
    <w:rsid w:val="00F02F93"/>
    <w:rsid w:val="00F04658"/>
    <w:rsid w:val="00F1354F"/>
    <w:rsid w:val="00F20F47"/>
    <w:rsid w:val="00F212D7"/>
    <w:rsid w:val="00F2286A"/>
    <w:rsid w:val="00F26163"/>
    <w:rsid w:val="00F2626E"/>
    <w:rsid w:val="00F263CC"/>
    <w:rsid w:val="00F27034"/>
    <w:rsid w:val="00F27AEE"/>
    <w:rsid w:val="00F304FB"/>
    <w:rsid w:val="00F31C75"/>
    <w:rsid w:val="00F3360B"/>
    <w:rsid w:val="00F36B27"/>
    <w:rsid w:val="00F40755"/>
    <w:rsid w:val="00F42E8F"/>
    <w:rsid w:val="00F50C93"/>
    <w:rsid w:val="00F61F99"/>
    <w:rsid w:val="00F62824"/>
    <w:rsid w:val="00F64A20"/>
    <w:rsid w:val="00F64DC9"/>
    <w:rsid w:val="00F651AF"/>
    <w:rsid w:val="00F71702"/>
    <w:rsid w:val="00F71AA8"/>
    <w:rsid w:val="00F7274D"/>
    <w:rsid w:val="00F74D90"/>
    <w:rsid w:val="00F756B5"/>
    <w:rsid w:val="00F76509"/>
    <w:rsid w:val="00F80C44"/>
    <w:rsid w:val="00F8320C"/>
    <w:rsid w:val="00F832D4"/>
    <w:rsid w:val="00F84137"/>
    <w:rsid w:val="00F90595"/>
    <w:rsid w:val="00F905D0"/>
    <w:rsid w:val="00F92CF9"/>
    <w:rsid w:val="00F96772"/>
    <w:rsid w:val="00FA129B"/>
    <w:rsid w:val="00FA1622"/>
    <w:rsid w:val="00FA163E"/>
    <w:rsid w:val="00FA2C8D"/>
    <w:rsid w:val="00FA2E90"/>
    <w:rsid w:val="00FA718B"/>
    <w:rsid w:val="00FA791B"/>
    <w:rsid w:val="00FA7DB1"/>
    <w:rsid w:val="00FC2654"/>
    <w:rsid w:val="00FC3338"/>
    <w:rsid w:val="00FC478C"/>
    <w:rsid w:val="00FD0AF4"/>
    <w:rsid w:val="00FD24DB"/>
    <w:rsid w:val="00FD48A5"/>
    <w:rsid w:val="00FD5FD8"/>
    <w:rsid w:val="00FD6A87"/>
    <w:rsid w:val="00FD6D3F"/>
    <w:rsid w:val="00FD73E4"/>
    <w:rsid w:val="00FE0E9E"/>
    <w:rsid w:val="00FE18A8"/>
    <w:rsid w:val="00FE2476"/>
    <w:rsid w:val="00FE2608"/>
    <w:rsid w:val="00FE36BF"/>
    <w:rsid w:val="00FE6BC6"/>
    <w:rsid w:val="00FF1020"/>
    <w:rsid w:val="00FF7D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PersonName"/>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5261B3"/>
    <w:rPr>
      <w:sz w:val="20"/>
      <w:szCs w:val="20"/>
    </w:rPr>
  </w:style>
  <w:style w:type="character" w:styleId="EndnoteReference">
    <w:name w:val="endnote reference"/>
    <w:basedOn w:val="DefaultParagraphFont"/>
    <w:semiHidden/>
    <w:rsid w:val="005261B3"/>
    <w:rPr>
      <w:vertAlign w:val="superscript"/>
    </w:rPr>
  </w:style>
  <w:style w:type="paragraph" w:styleId="NoSpacing">
    <w:name w:val="No Spacing"/>
    <w:uiPriority w:val="1"/>
    <w:qFormat/>
    <w:rsid w:val="00FD6D3F"/>
    <w:rPr>
      <w:rFonts w:ascii="Arial" w:hAnsi="Arial"/>
      <w:sz w:val="24"/>
      <w:szCs w:val="24"/>
    </w:rPr>
  </w:style>
  <w:style w:type="paragraph" w:styleId="Header">
    <w:name w:val="header"/>
    <w:basedOn w:val="Normal"/>
    <w:link w:val="HeaderChar"/>
    <w:uiPriority w:val="99"/>
    <w:semiHidden/>
    <w:unhideWhenUsed/>
    <w:rsid w:val="00FD6D3F"/>
    <w:pPr>
      <w:tabs>
        <w:tab w:val="center" w:pos="4513"/>
        <w:tab w:val="right" w:pos="9026"/>
      </w:tabs>
    </w:pPr>
  </w:style>
  <w:style w:type="character" w:customStyle="1" w:styleId="HeaderChar">
    <w:name w:val="Header Char"/>
    <w:basedOn w:val="DefaultParagraphFont"/>
    <w:link w:val="Header"/>
    <w:uiPriority w:val="99"/>
    <w:semiHidden/>
    <w:rsid w:val="00FD6D3F"/>
    <w:rPr>
      <w:rFonts w:ascii="Arial" w:hAnsi="Arial"/>
      <w:sz w:val="24"/>
      <w:szCs w:val="24"/>
    </w:rPr>
  </w:style>
  <w:style w:type="paragraph" w:styleId="Footer">
    <w:name w:val="footer"/>
    <w:basedOn w:val="Normal"/>
    <w:link w:val="FooterChar"/>
    <w:uiPriority w:val="99"/>
    <w:unhideWhenUsed/>
    <w:rsid w:val="00FD6D3F"/>
    <w:pPr>
      <w:tabs>
        <w:tab w:val="center" w:pos="4513"/>
        <w:tab w:val="right" w:pos="9026"/>
      </w:tabs>
    </w:pPr>
  </w:style>
  <w:style w:type="character" w:customStyle="1" w:styleId="FooterChar">
    <w:name w:val="Footer Char"/>
    <w:basedOn w:val="DefaultParagraphFont"/>
    <w:link w:val="Footer"/>
    <w:uiPriority w:val="99"/>
    <w:rsid w:val="00FD6D3F"/>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E1533-A25A-4A39-A2E1-B9D552D6B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4522</Words>
  <Characters>25779</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1640-1720</vt:lpstr>
    </vt:vector>
  </TitlesOfParts>
  <Company>English Heritage</Company>
  <LinksUpToDate>false</LinksUpToDate>
  <CharactersWithSpaces>30241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1640-1720</dc:title>
  <dc:creator>sthurley</dc:creator>
  <cp:lastModifiedBy>sophie norton</cp:lastModifiedBy>
  <cp:revision>2</cp:revision>
  <dcterms:created xsi:type="dcterms:W3CDTF">2011-11-10T11:45:00Z</dcterms:created>
  <dcterms:modified xsi:type="dcterms:W3CDTF">2011-11-10T11:45:00Z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-1962189063</vt:i4>
  </property>
  <property fmtid="{D5CDD505-2E9C-101B-9397-08002B2CF9AE}" pid="3" name="_EmailSubject">
    <vt:lpwstr/>
  </property>
  <property fmtid="{D5CDD505-2E9C-101B-9397-08002B2CF9AE}" pid="4" name="_AuthorEmail">
    <vt:lpwstr>Simon.Thurley@english-heritage.org.uk</vt:lpwstr>
  </property>
  <property fmtid="{D5CDD505-2E9C-101B-9397-08002B2CF9AE}" pid="5" name="_AuthorEmailDisplayName">
    <vt:lpwstr>THURLEY, Simon</vt:lpwstr>
  </property>
  <property fmtid="{D5CDD505-2E9C-101B-9397-08002B2CF9AE}" pid="6" name="_ReviewingToolsShownOnce">
    <vt:lpwstr/>
  </property>
</Properties>
</file>